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742E7" w14:textId="77777777" w:rsidR="00DD5FED" w:rsidRPr="002A6D65" w:rsidRDefault="00DD5FED" w:rsidP="00461844">
      <w:pPr>
        <w:rPr>
          <w:rFonts w:ascii="Arial" w:hAnsi="Arial" w:cs="Arial"/>
          <w:b/>
          <w:bCs/>
        </w:rPr>
      </w:pPr>
      <w:bookmarkStart w:id="0" w:name="_GoBack"/>
      <w:bookmarkEnd w:id="0"/>
      <w:r w:rsidRPr="002A6D65">
        <w:rPr>
          <w:rFonts w:ascii="Arial" w:hAnsi="Arial" w:cs="Arial"/>
          <w:b/>
          <w:bCs/>
        </w:rPr>
        <w:t>P-2 PROGRAM CHANGES TO THE BS IN SLP</w:t>
      </w:r>
    </w:p>
    <w:p w14:paraId="58004FBB" w14:textId="77777777" w:rsidR="00DD5FED" w:rsidRPr="002A6D65" w:rsidRDefault="00DD5FED" w:rsidP="00461844">
      <w:pPr>
        <w:rPr>
          <w:rFonts w:ascii="Arial" w:hAnsi="Arial" w:cs="Arial"/>
          <w:b/>
          <w:bCs/>
        </w:rPr>
      </w:pPr>
    </w:p>
    <w:p w14:paraId="1147D1EC" w14:textId="3051A314" w:rsidR="008E4D11" w:rsidRPr="002A6D65" w:rsidRDefault="00F95056" w:rsidP="00173A1F">
      <w:pPr>
        <w:rPr>
          <w:rFonts w:ascii="Arial" w:hAnsi="Arial" w:cs="Arial"/>
          <w:bCs/>
        </w:rPr>
      </w:pPr>
      <w:r w:rsidRPr="002A6D65">
        <w:rPr>
          <w:rFonts w:ascii="Arial" w:hAnsi="Arial" w:cs="Arial"/>
          <w:bCs/>
        </w:rPr>
        <w:t xml:space="preserve">The BS in SLP is scheduled to open for admission of its first cohort in </w:t>
      </w:r>
      <w:proofErr w:type="gramStart"/>
      <w:r w:rsidRPr="002A6D65">
        <w:rPr>
          <w:rFonts w:ascii="Arial" w:hAnsi="Arial" w:cs="Arial"/>
          <w:bCs/>
        </w:rPr>
        <w:t>Fall</w:t>
      </w:r>
      <w:proofErr w:type="gramEnd"/>
      <w:r w:rsidRPr="002A6D65">
        <w:rPr>
          <w:rFonts w:ascii="Arial" w:hAnsi="Arial" w:cs="Arial"/>
          <w:bCs/>
        </w:rPr>
        <w:t xml:space="preserve"> 2016. Over the winter of 2015/2016, the American Speech-Language Pathology Association distributed a report on </w:t>
      </w:r>
      <w:r w:rsidRPr="002A6D65">
        <w:rPr>
          <w:rFonts w:ascii="Arial" w:hAnsi="Arial" w:cs="Arial"/>
          <w:bCs/>
          <w:i/>
        </w:rPr>
        <w:t>The Role of Undergraduate Education in Communication Sciences and Disorders</w:t>
      </w:r>
      <w:r w:rsidR="008E4D11" w:rsidRPr="002A6D65">
        <w:rPr>
          <w:rFonts w:ascii="Arial" w:hAnsi="Arial" w:cs="Arial"/>
          <w:bCs/>
          <w:i/>
        </w:rPr>
        <w:t xml:space="preserve"> (</w:t>
      </w:r>
      <w:hyperlink r:id="rId8" w:history="1">
        <w:r w:rsidR="008E4D11" w:rsidRPr="002A6D65">
          <w:rPr>
            <w:rStyle w:val="Hyperlink"/>
            <w:rFonts w:ascii="Arial" w:hAnsi="Arial" w:cs="Arial"/>
            <w:bCs/>
            <w:i/>
          </w:rPr>
          <w:t>http://www.asha.org/uploadedFiles/AAB-Report-Role-Undergrad-Ed-CSD.pdf</w:t>
        </w:r>
      </w:hyperlink>
      <w:r w:rsidR="008E4D11" w:rsidRPr="002A6D65">
        <w:rPr>
          <w:rFonts w:ascii="Arial" w:hAnsi="Arial" w:cs="Arial"/>
          <w:bCs/>
          <w:i/>
        </w:rPr>
        <w:t xml:space="preserve">) </w:t>
      </w:r>
      <w:r w:rsidRPr="002A6D65">
        <w:rPr>
          <w:rFonts w:ascii="Arial" w:hAnsi="Arial" w:cs="Arial"/>
          <w:bCs/>
        </w:rPr>
        <w:t xml:space="preserve">to Directors of Academic Programs in the field. </w:t>
      </w:r>
      <w:r w:rsidR="008E4D11" w:rsidRPr="002A6D65">
        <w:rPr>
          <w:rFonts w:ascii="Arial" w:hAnsi="Arial" w:cs="Arial"/>
          <w:bCs/>
        </w:rPr>
        <w:t>As part of that report, the Academic Affairs Board (AAB) concluded that “undergraduate preparation should provide students with greater depth and breadth in science and in the foundations of the discipline than have been provided in the past.  The AAB recommended that programs</w:t>
      </w:r>
      <w:r w:rsidR="004B1B9C" w:rsidRPr="002A6D65">
        <w:rPr>
          <w:rFonts w:ascii="Arial" w:hAnsi="Arial" w:cs="Arial"/>
          <w:bCs/>
        </w:rPr>
        <w:t>: 1)</w:t>
      </w:r>
      <w:r w:rsidR="008E4D11" w:rsidRPr="002A6D65">
        <w:rPr>
          <w:rFonts w:ascii="Arial" w:hAnsi="Arial" w:cs="Arial"/>
          <w:bCs/>
        </w:rPr>
        <w:t xml:space="preserve"> have a more broad focus on all aspects of human communication; </w:t>
      </w:r>
      <w:r w:rsidR="004B1B9C" w:rsidRPr="002A6D65">
        <w:rPr>
          <w:rFonts w:ascii="Arial" w:hAnsi="Arial" w:cs="Arial"/>
          <w:bCs/>
        </w:rPr>
        <w:t xml:space="preserve">2) </w:t>
      </w:r>
      <w:r w:rsidR="008E4D11" w:rsidRPr="002A6D65">
        <w:rPr>
          <w:rFonts w:ascii="Arial" w:hAnsi="Arial" w:cs="Arial"/>
          <w:bCs/>
        </w:rPr>
        <w:t xml:space="preserve">prepare students for a variety of career paths, including graduate work in speech-language pathology, audiology, and related disciplines and careers; </w:t>
      </w:r>
      <w:r w:rsidR="004B1B9C" w:rsidRPr="002A6D65">
        <w:rPr>
          <w:rFonts w:ascii="Arial" w:hAnsi="Arial" w:cs="Arial"/>
          <w:bCs/>
        </w:rPr>
        <w:t xml:space="preserve">3) </w:t>
      </w:r>
      <w:r w:rsidR="008E4D11" w:rsidRPr="002A6D65">
        <w:rPr>
          <w:rFonts w:ascii="Arial" w:hAnsi="Arial" w:cs="Arial"/>
          <w:bCs/>
        </w:rPr>
        <w:t xml:space="preserve">foster collaboration and </w:t>
      </w:r>
      <w:proofErr w:type="spellStart"/>
      <w:r w:rsidR="008E4D11" w:rsidRPr="002A6D65">
        <w:rPr>
          <w:rFonts w:ascii="Arial" w:hAnsi="Arial" w:cs="Arial"/>
          <w:bCs/>
        </w:rPr>
        <w:t>interprofessional</w:t>
      </w:r>
      <w:proofErr w:type="spellEnd"/>
      <w:r w:rsidR="008E4D11" w:rsidRPr="002A6D65">
        <w:rPr>
          <w:rFonts w:ascii="Arial" w:hAnsi="Arial" w:cs="Arial"/>
          <w:bCs/>
        </w:rPr>
        <w:t xml:space="preserve"> attitudes; and </w:t>
      </w:r>
      <w:r w:rsidR="004B1B9C" w:rsidRPr="002A6D65">
        <w:rPr>
          <w:rFonts w:ascii="Arial" w:hAnsi="Arial" w:cs="Arial"/>
          <w:bCs/>
        </w:rPr>
        <w:t xml:space="preserve">4) </w:t>
      </w:r>
      <w:r w:rsidR="008E4D11" w:rsidRPr="002A6D65">
        <w:rPr>
          <w:rFonts w:ascii="Arial" w:hAnsi="Arial" w:cs="Arial"/>
          <w:bCs/>
        </w:rPr>
        <w:t xml:space="preserve">prioritize preparation for graduate education in communicative sciences and disorders. </w:t>
      </w:r>
    </w:p>
    <w:p w14:paraId="244E08F4" w14:textId="77777777" w:rsidR="008E4D11" w:rsidRPr="002A6D65" w:rsidRDefault="008E4D11" w:rsidP="00173A1F">
      <w:pPr>
        <w:rPr>
          <w:rFonts w:ascii="Arial" w:hAnsi="Arial" w:cs="Arial"/>
          <w:bCs/>
        </w:rPr>
      </w:pPr>
    </w:p>
    <w:p w14:paraId="60BA47EA" w14:textId="77777777" w:rsidR="008E4D11" w:rsidRPr="002A6D65" w:rsidRDefault="008E4D11" w:rsidP="00173A1F">
      <w:pPr>
        <w:rPr>
          <w:rFonts w:ascii="Arial" w:hAnsi="Arial" w:cs="Arial"/>
          <w:bCs/>
        </w:rPr>
      </w:pPr>
    </w:p>
    <w:p w14:paraId="1EF25CF4" w14:textId="68515C23" w:rsidR="00173A1F" w:rsidRPr="002A6D65" w:rsidRDefault="00F95056" w:rsidP="00173A1F">
      <w:pPr>
        <w:rPr>
          <w:rFonts w:ascii="Arial" w:hAnsi="Arial" w:cs="Arial"/>
          <w:bCs/>
        </w:rPr>
      </w:pPr>
      <w:r w:rsidRPr="002A6D65">
        <w:rPr>
          <w:rFonts w:ascii="Arial" w:hAnsi="Arial" w:cs="Arial"/>
          <w:bCs/>
        </w:rPr>
        <w:t>Based on recommendations in that report, the faculty in the Department of Speech-Language Pathology engaged in a self-study</w:t>
      </w:r>
      <w:r w:rsidR="008E4D11" w:rsidRPr="002A6D65">
        <w:rPr>
          <w:rFonts w:ascii="Arial" w:hAnsi="Arial" w:cs="Arial"/>
          <w:bCs/>
        </w:rPr>
        <w:t xml:space="preserve"> in </w:t>
      </w:r>
      <w:proofErr w:type="gramStart"/>
      <w:r w:rsidR="008E4D11" w:rsidRPr="002A6D65">
        <w:rPr>
          <w:rFonts w:ascii="Arial" w:hAnsi="Arial" w:cs="Arial"/>
          <w:bCs/>
        </w:rPr>
        <w:t>Winter</w:t>
      </w:r>
      <w:proofErr w:type="gramEnd"/>
      <w:r w:rsidR="008E4D11" w:rsidRPr="002A6D65">
        <w:rPr>
          <w:rFonts w:ascii="Arial" w:hAnsi="Arial" w:cs="Arial"/>
          <w:bCs/>
        </w:rPr>
        <w:t xml:space="preserve"> 2015-2016</w:t>
      </w:r>
      <w:r w:rsidRPr="002A6D65">
        <w:rPr>
          <w:rFonts w:ascii="Arial" w:hAnsi="Arial" w:cs="Arial"/>
          <w:bCs/>
        </w:rPr>
        <w:t xml:space="preserve"> to determine if the direction of the newly approved BS in SLP was aligned with our national organization’s recommendations.  </w:t>
      </w:r>
    </w:p>
    <w:p w14:paraId="14489544" w14:textId="77777777" w:rsidR="008E4D11" w:rsidRPr="002A6D65" w:rsidRDefault="008E4D11" w:rsidP="00173A1F">
      <w:pPr>
        <w:rPr>
          <w:rFonts w:ascii="Arial" w:hAnsi="Arial" w:cs="Arial"/>
          <w:bCs/>
        </w:rPr>
      </w:pPr>
    </w:p>
    <w:p w14:paraId="3F93106B" w14:textId="2BAA9F98" w:rsidR="008E4D11" w:rsidRPr="002A6D65" w:rsidRDefault="008E4D11" w:rsidP="00173A1F">
      <w:pPr>
        <w:rPr>
          <w:rFonts w:ascii="Arial" w:hAnsi="Arial" w:cs="Arial"/>
          <w:bCs/>
        </w:rPr>
      </w:pPr>
      <w:r w:rsidRPr="002A6D65">
        <w:rPr>
          <w:rFonts w:ascii="Arial" w:hAnsi="Arial" w:cs="Arial"/>
          <w:bCs/>
        </w:rPr>
        <w:t>The following changes are being proposed to better align our curriculum with recommendations set forth by the American Speech-Language Hearing Association. They include the following:</w:t>
      </w:r>
    </w:p>
    <w:p w14:paraId="07E9B3FD" w14:textId="77777777" w:rsidR="008E4D11" w:rsidRPr="002A6D65" w:rsidRDefault="008E4D11" w:rsidP="00173A1F">
      <w:pPr>
        <w:rPr>
          <w:rFonts w:ascii="Arial" w:hAnsi="Arial" w:cs="Arial"/>
          <w:bCs/>
        </w:rPr>
      </w:pPr>
    </w:p>
    <w:p w14:paraId="00C8C186" w14:textId="07599810" w:rsidR="00ED1912" w:rsidRPr="002A6D65" w:rsidRDefault="004E3412" w:rsidP="002E0F93">
      <w:pPr>
        <w:pStyle w:val="ListParagraph"/>
        <w:numPr>
          <w:ilvl w:val="0"/>
          <w:numId w:val="25"/>
        </w:numPr>
        <w:rPr>
          <w:rFonts w:ascii="Arial" w:hAnsi="Arial" w:cs="Arial"/>
          <w:bCs/>
        </w:rPr>
      </w:pPr>
      <w:r w:rsidRPr="002A6D65">
        <w:rPr>
          <w:rFonts w:ascii="Arial" w:hAnsi="Arial" w:cs="Arial"/>
          <w:bCs/>
        </w:rPr>
        <w:t xml:space="preserve">Expand hearing curriculum: </w:t>
      </w:r>
      <w:r w:rsidR="004B1B9C" w:rsidRPr="002A6D65">
        <w:rPr>
          <w:rFonts w:ascii="Arial" w:hAnsi="Arial" w:cs="Arial"/>
          <w:bCs/>
        </w:rPr>
        <w:t>add an upper division course in</w:t>
      </w:r>
      <w:r w:rsidR="00ED1912" w:rsidRPr="002A6D65">
        <w:rPr>
          <w:rFonts w:ascii="Arial" w:hAnsi="Arial" w:cs="Arial"/>
          <w:bCs/>
        </w:rPr>
        <w:t xml:space="preserve"> SLP 481</w:t>
      </w:r>
      <w:r w:rsidRPr="002A6D65">
        <w:rPr>
          <w:rFonts w:ascii="Arial" w:hAnsi="Arial" w:cs="Arial"/>
          <w:bCs/>
        </w:rPr>
        <w:t>: Seminar in Audiology</w:t>
      </w:r>
      <w:r w:rsidR="004B1B9C" w:rsidRPr="002A6D65">
        <w:rPr>
          <w:rFonts w:ascii="Arial" w:hAnsi="Arial" w:cs="Arial"/>
          <w:bCs/>
        </w:rPr>
        <w:t xml:space="preserve"> </w:t>
      </w:r>
      <w:r w:rsidRPr="002A6D65">
        <w:rPr>
          <w:rFonts w:ascii="Arial" w:hAnsi="Arial" w:cs="Arial"/>
          <w:bCs/>
        </w:rPr>
        <w:t xml:space="preserve">(3 units). </w:t>
      </w:r>
      <w:r w:rsidR="004B1B9C" w:rsidRPr="002A6D65">
        <w:rPr>
          <w:rFonts w:ascii="Arial" w:hAnsi="Arial" w:cs="Arial"/>
          <w:bCs/>
        </w:rPr>
        <w:t xml:space="preserve">This course will simultaneously address all four recommendations put forth by ASHA. </w:t>
      </w:r>
      <w:r w:rsidR="00ED1912" w:rsidRPr="002A6D65">
        <w:rPr>
          <w:rFonts w:ascii="Arial" w:hAnsi="Arial" w:cs="Arial"/>
          <w:bCs/>
        </w:rPr>
        <w:t xml:space="preserve">This creates an additional 3 units, which will be off-set by the removal of “Elective” in the major (see # 2). Please find attached C forms for SLP 481. </w:t>
      </w:r>
    </w:p>
    <w:p w14:paraId="28F057C1" w14:textId="31D090DF" w:rsidR="002E0F93" w:rsidRPr="002A6D65" w:rsidRDefault="002E0F93" w:rsidP="00ED1912">
      <w:pPr>
        <w:pStyle w:val="ListParagraph"/>
        <w:numPr>
          <w:ilvl w:val="0"/>
          <w:numId w:val="25"/>
        </w:numPr>
        <w:rPr>
          <w:rFonts w:ascii="Arial" w:hAnsi="Arial" w:cs="Arial"/>
          <w:bCs/>
        </w:rPr>
      </w:pPr>
      <w:r w:rsidRPr="002A6D65">
        <w:rPr>
          <w:rFonts w:ascii="Arial" w:hAnsi="Arial" w:cs="Arial"/>
          <w:bCs/>
        </w:rPr>
        <w:t xml:space="preserve">Remove </w:t>
      </w:r>
      <w:r w:rsidR="00ED1912" w:rsidRPr="002A6D65">
        <w:rPr>
          <w:rFonts w:ascii="Arial" w:hAnsi="Arial" w:cs="Arial"/>
          <w:bCs/>
        </w:rPr>
        <w:t>“Elective” (</w:t>
      </w:r>
      <w:r w:rsidRPr="002A6D65">
        <w:rPr>
          <w:rFonts w:ascii="Arial" w:hAnsi="Arial" w:cs="Arial"/>
          <w:bCs/>
        </w:rPr>
        <w:t>SLP 498/499: Special Topics</w:t>
      </w:r>
      <w:r w:rsidR="00ED1912" w:rsidRPr="002A6D65">
        <w:rPr>
          <w:rFonts w:ascii="Arial" w:hAnsi="Arial" w:cs="Arial"/>
          <w:bCs/>
        </w:rPr>
        <w:t xml:space="preserve">) from the major. This creates a reduction of 3 units, which offsets the addition of the hearing </w:t>
      </w:r>
      <w:proofErr w:type="gramStart"/>
      <w:r w:rsidR="00ED1912" w:rsidRPr="002A6D65">
        <w:rPr>
          <w:rFonts w:ascii="Arial" w:hAnsi="Arial" w:cs="Arial"/>
          <w:bCs/>
        </w:rPr>
        <w:t>course</w:t>
      </w:r>
      <w:proofErr w:type="gramEnd"/>
      <w:r w:rsidR="00ED1912" w:rsidRPr="002A6D65">
        <w:rPr>
          <w:rFonts w:ascii="Arial" w:hAnsi="Arial" w:cs="Arial"/>
          <w:bCs/>
        </w:rPr>
        <w:t xml:space="preserve"> SLP 481. There is no form attached as we intend to keep these courses; however, the change is reflected in the catalog copy. </w:t>
      </w:r>
    </w:p>
    <w:p w14:paraId="7E82206C" w14:textId="6494F40B" w:rsidR="004E3412" w:rsidRPr="002A6D65" w:rsidRDefault="006F43A3" w:rsidP="004E3412">
      <w:pPr>
        <w:pStyle w:val="ListParagraph"/>
        <w:numPr>
          <w:ilvl w:val="0"/>
          <w:numId w:val="25"/>
        </w:numPr>
        <w:rPr>
          <w:rFonts w:ascii="Arial" w:hAnsi="Arial" w:cs="Arial"/>
          <w:bCs/>
        </w:rPr>
      </w:pPr>
      <w:r w:rsidRPr="002A6D65">
        <w:rPr>
          <w:rFonts w:ascii="Arial" w:hAnsi="Arial" w:cs="Arial"/>
          <w:bCs/>
        </w:rPr>
        <w:t xml:space="preserve">Remove SLP 432: AAC (2 units) from the </w:t>
      </w:r>
      <w:r w:rsidR="00ED1912" w:rsidRPr="002A6D65">
        <w:rPr>
          <w:rFonts w:ascii="Arial" w:hAnsi="Arial" w:cs="Arial"/>
          <w:bCs/>
        </w:rPr>
        <w:t>major</w:t>
      </w:r>
      <w:r w:rsidRPr="002A6D65">
        <w:rPr>
          <w:rFonts w:ascii="Arial" w:hAnsi="Arial" w:cs="Arial"/>
          <w:bCs/>
        </w:rPr>
        <w:t xml:space="preserve">. This course has a very narrow focus on assistive technology, </w:t>
      </w:r>
      <w:r w:rsidR="00ED1912" w:rsidRPr="002A6D65">
        <w:rPr>
          <w:rFonts w:ascii="Arial" w:hAnsi="Arial" w:cs="Arial"/>
          <w:bCs/>
        </w:rPr>
        <w:t xml:space="preserve">and it </w:t>
      </w:r>
      <w:r w:rsidRPr="002A6D65">
        <w:rPr>
          <w:rFonts w:ascii="Arial" w:hAnsi="Arial" w:cs="Arial"/>
          <w:bCs/>
        </w:rPr>
        <w:t xml:space="preserve">is covered at the graduate level. </w:t>
      </w:r>
      <w:r w:rsidR="00ED1912" w:rsidRPr="002A6D65">
        <w:rPr>
          <w:rFonts w:ascii="Arial" w:hAnsi="Arial" w:cs="Arial"/>
          <w:bCs/>
        </w:rPr>
        <w:t xml:space="preserve">This removes 2 units from the major. There is no form attached as we intend to keep the course; however, the change is reflected in the catalog copy. </w:t>
      </w:r>
    </w:p>
    <w:p w14:paraId="5BF21589" w14:textId="7CCC6409" w:rsidR="006F43A3" w:rsidRPr="002A6D65" w:rsidRDefault="00ED1912" w:rsidP="004E3412">
      <w:pPr>
        <w:pStyle w:val="ListParagraph"/>
        <w:numPr>
          <w:ilvl w:val="0"/>
          <w:numId w:val="25"/>
        </w:numPr>
        <w:rPr>
          <w:rFonts w:ascii="Arial" w:hAnsi="Arial" w:cs="Arial"/>
          <w:bCs/>
        </w:rPr>
      </w:pPr>
      <w:r w:rsidRPr="002A6D65">
        <w:rPr>
          <w:rFonts w:ascii="Arial" w:hAnsi="Arial" w:cs="Arial"/>
          <w:bCs/>
        </w:rPr>
        <w:t xml:space="preserve">Change SLP 463 from Voice and Fluency Disorders to Low-Incidence Disorders. Find a C2 form attached for this change. </w:t>
      </w:r>
    </w:p>
    <w:p w14:paraId="7CF7CC21" w14:textId="22641205" w:rsidR="00ED1912" w:rsidRPr="002A6D65" w:rsidRDefault="00ED1912" w:rsidP="004E3412">
      <w:pPr>
        <w:pStyle w:val="ListParagraph"/>
        <w:numPr>
          <w:ilvl w:val="0"/>
          <w:numId w:val="25"/>
        </w:numPr>
        <w:rPr>
          <w:rFonts w:ascii="Arial" w:hAnsi="Arial" w:cs="Arial"/>
          <w:bCs/>
        </w:rPr>
      </w:pPr>
      <w:r w:rsidRPr="002A6D65">
        <w:rPr>
          <w:rFonts w:ascii="Arial" w:hAnsi="Arial" w:cs="Arial"/>
          <w:bCs/>
        </w:rPr>
        <w:t xml:space="preserve">Add an interdisciplinary course that satisfies recommendations 2 and 3 from ASHA. We will have a choice for students to take EDUC 350 which is an introduction to the professional of teaching for individuals interested in </w:t>
      </w:r>
      <w:r w:rsidRPr="002A6D65">
        <w:rPr>
          <w:rFonts w:ascii="Arial" w:hAnsi="Arial" w:cs="Arial"/>
          <w:bCs/>
        </w:rPr>
        <w:lastRenderedPageBreak/>
        <w:t xml:space="preserve">possible careers in teaching, or in working in a public school setting, or an option of a new course SLP 350 which will be an introduction to professional careers in healthcare for individuals wishing to pursue a degree in social work, public health, or medical speech-language pathology. This additional 3 units is offset by the reduction in units noted above (see # 3-4). Find attached a C form to add SLP 350 to the curriculum. </w:t>
      </w:r>
      <w:r w:rsidR="00F93BF6" w:rsidRPr="002A6D65">
        <w:rPr>
          <w:rFonts w:ascii="Arial" w:hAnsi="Arial" w:cs="Arial"/>
          <w:bCs/>
        </w:rPr>
        <w:t xml:space="preserve">EDUC 350 is added to the Catalog copy alone as the course already exists. </w:t>
      </w:r>
    </w:p>
    <w:p w14:paraId="69EA7D4B" w14:textId="009C6991" w:rsidR="00ED1912" w:rsidRPr="002A6D65" w:rsidRDefault="00ED1912" w:rsidP="004E3412">
      <w:pPr>
        <w:pStyle w:val="ListParagraph"/>
        <w:numPr>
          <w:ilvl w:val="0"/>
          <w:numId w:val="25"/>
        </w:numPr>
        <w:rPr>
          <w:rFonts w:ascii="Arial" w:hAnsi="Arial" w:cs="Arial"/>
          <w:bCs/>
        </w:rPr>
      </w:pPr>
      <w:r w:rsidRPr="002A6D65">
        <w:rPr>
          <w:rFonts w:ascii="Arial" w:hAnsi="Arial" w:cs="Arial"/>
          <w:bCs/>
        </w:rPr>
        <w:t>Reduce SLP 461: Speech Development and Disorders from 3 units to 2 units. It was felt that this content could be</w:t>
      </w:r>
      <w:r w:rsidR="00F93BF6" w:rsidRPr="002A6D65">
        <w:rPr>
          <w:rFonts w:ascii="Arial" w:hAnsi="Arial" w:cs="Arial"/>
          <w:bCs/>
        </w:rPr>
        <w:t xml:space="preserve"> adequately covered in 2 units, and the additional unit would be best served towards a capstone course. A C2 form is attached for this change. A net gain of 1 unit is noted. </w:t>
      </w:r>
    </w:p>
    <w:p w14:paraId="29528857" w14:textId="6024BADB" w:rsidR="00ED1912" w:rsidRPr="002A6D65" w:rsidRDefault="00F93BF6" w:rsidP="004E3412">
      <w:pPr>
        <w:pStyle w:val="ListParagraph"/>
        <w:numPr>
          <w:ilvl w:val="0"/>
          <w:numId w:val="25"/>
        </w:numPr>
        <w:rPr>
          <w:rFonts w:ascii="Arial" w:hAnsi="Arial" w:cs="Arial"/>
          <w:bCs/>
        </w:rPr>
      </w:pPr>
      <w:r w:rsidRPr="002A6D65">
        <w:rPr>
          <w:rFonts w:ascii="Arial" w:hAnsi="Arial" w:cs="Arial"/>
          <w:bCs/>
        </w:rPr>
        <w:t>Reduce SLP 492: Swallowing Disorders from 3 units to 1 unit, and change the title to Deglutition. Like the SLP 432 proposed change, this course is a specialized area and it is felt that it is best covered at the graduate level. We do, however, need to address typical swallowing at the undergraduate level and thus propose to keep it 1 unit and change the name to deglutition, which accurately address the typical function. A C2 form is attached for this change. A net gain of 2 units is noted.</w:t>
      </w:r>
    </w:p>
    <w:p w14:paraId="0B8A9FE5" w14:textId="5DDFD587" w:rsidR="00F93BF6" w:rsidRPr="002A6D65" w:rsidRDefault="00F93BF6" w:rsidP="004E3412">
      <w:pPr>
        <w:pStyle w:val="ListParagraph"/>
        <w:numPr>
          <w:ilvl w:val="0"/>
          <w:numId w:val="25"/>
        </w:numPr>
        <w:rPr>
          <w:rFonts w:ascii="Arial" w:hAnsi="Arial" w:cs="Arial"/>
          <w:bCs/>
        </w:rPr>
      </w:pPr>
      <w:r w:rsidRPr="002A6D65">
        <w:rPr>
          <w:rFonts w:ascii="Arial" w:hAnsi="Arial" w:cs="Arial"/>
          <w:bCs/>
        </w:rPr>
        <w:t>Add a Capstone course: SLP 495 for 3 units. This will offer an opportunity for a final experience for our students to engage in a creative activity within the field. Please find attached a C form for this new course. There is no net change in units as this 3 unit addition is offset by the changes made above (see # 6-7).</w:t>
      </w:r>
    </w:p>
    <w:p w14:paraId="534E9585" w14:textId="77777777" w:rsidR="00DD5FED" w:rsidRPr="002A6D65" w:rsidRDefault="00DD5FED" w:rsidP="00DD5FED">
      <w:pPr>
        <w:rPr>
          <w:rFonts w:ascii="Arial" w:hAnsi="Arial" w:cs="Arial"/>
          <w:bCs/>
        </w:rPr>
      </w:pPr>
    </w:p>
    <w:p w14:paraId="606DA1AE" w14:textId="40126DEB" w:rsidR="00DD5FED" w:rsidRPr="002A6D65" w:rsidRDefault="000E43E0" w:rsidP="00DD5FED">
      <w:pPr>
        <w:rPr>
          <w:rFonts w:ascii="Arial" w:hAnsi="Arial" w:cs="Arial"/>
          <w:bCs/>
        </w:rPr>
      </w:pPr>
      <w:r w:rsidRPr="00080A48">
        <w:rPr>
          <w:rFonts w:ascii="Arial" w:hAnsi="Arial" w:cs="Arial"/>
          <w:b/>
          <w:bCs/>
          <w:highlight w:val="cyan"/>
          <w:u w:val="single"/>
        </w:rPr>
        <w:t>Current</w:t>
      </w:r>
      <w:r w:rsidR="00DD5FED" w:rsidRPr="00080A48">
        <w:rPr>
          <w:rFonts w:ascii="Arial" w:hAnsi="Arial" w:cs="Arial"/>
          <w:bCs/>
          <w:highlight w:val="cyan"/>
        </w:rPr>
        <w:t xml:space="preserve"> Catalog Copy are as follows:</w:t>
      </w:r>
    </w:p>
    <w:p w14:paraId="14F8D851" w14:textId="77777777" w:rsidR="00DD5FED" w:rsidRPr="002A6D65" w:rsidRDefault="00DD5FED" w:rsidP="00461844">
      <w:pPr>
        <w:rPr>
          <w:rFonts w:ascii="Arial" w:hAnsi="Arial" w:cs="Arial"/>
          <w:bCs/>
        </w:rPr>
      </w:pPr>
    </w:p>
    <w:p w14:paraId="73E4FF08" w14:textId="77777777" w:rsidR="002C6BE5" w:rsidRPr="002A6D65" w:rsidRDefault="002C6BE5" w:rsidP="00E1303E">
      <w:pPr>
        <w:tabs>
          <w:tab w:val="left" w:pos="6480"/>
        </w:tabs>
        <w:rPr>
          <w:rFonts w:ascii="Arial" w:hAnsi="Arial" w:cs="Arial"/>
        </w:rPr>
      </w:pPr>
    </w:p>
    <w:p w14:paraId="31F20F7A" w14:textId="77777777" w:rsidR="004F6431" w:rsidRPr="002A6D65" w:rsidRDefault="004F6431" w:rsidP="00E1303E">
      <w:pPr>
        <w:tabs>
          <w:tab w:val="left" w:pos="6480"/>
        </w:tabs>
        <w:rPr>
          <w:rFonts w:ascii="Arial" w:hAnsi="Arial" w:cs="Arial"/>
        </w:rPr>
      </w:pPr>
      <w:r w:rsidRPr="002A6D65">
        <w:rPr>
          <w:rFonts w:ascii="Arial" w:hAnsi="Arial" w:cs="Arial"/>
        </w:rPr>
        <w:t>B.S. IN SPEECH-LANGUAGE PATHOLOGY</w:t>
      </w:r>
    </w:p>
    <w:p w14:paraId="2E489828" w14:textId="77777777" w:rsidR="004F6431" w:rsidRPr="002A6D65" w:rsidRDefault="004F6431" w:rsidP="004F6431">
      <w:pPr>
        <w:tabs>
          <w:tab w:val="right" w:pos="6480"/>
        </w:tabs>
        <w:rPr>
          <w:rFonts w:ascii="Arial" w:hAnsi="Arial" w:cs="Arial"/>
        </w:rPr>
      </w:pPr>
      <w:r w:rsidRPr="002A6D65">
        <w:rPr>
          <w:rFonts w:ascii="Arial" w:hAnsi="Arial" w:cs="Arial"/>
        </w:rPr>
        <w:t>General Education</w:t>
      </w:r>
      <w:r w:rsidRPr="002A6D65">
        <w:rPr>
          <w:rFonts w:ascii="Arial" w:hAnsi="Arial" w:cs="Arial"/>
        </w:rPr>
        <w:tab/>
        <w:t>51</w:t>
      </w:r>
    </w:p>
    <w:p w14:paraId="32021265" w14:textId="75BB9E22" w:rsidR="004F6431" w:rsidRPr="002A6D65" w:rsidRDefault="004F6431" w:rsidP="004F6431">
      <w:pPr>
        <w:tabs>
          <w:tab w:val="right" w:pos="6480"/>
        </w:tabs>
        <w:rPr>
          <w:rFonts w:ascii="Arial" w:hAnsi="Arial" w:cs="Arial"/>
        </w:rPr>
      </w:pPr>
      <w:r w:rsidRPr="002A6D65">
        <w:rPr>
          <w:rFonts w:ascii="Arial" w:hAnsi="Arial" w:cs="Arial"/>
        </w:rPr>
        <w:t>Preparation for the</w:t>
      </w:r>
      <w:r w:rsidR="00DE0205" w:rsidRPr="002A6D65">
        <w:rPr>
          <w:rFonts w:ascii="Arial" w:hAnsi="Arial" w:cs="Arial"/>
        </w:rPr>
        <w:t xml:space="preserve"> Major</w:t>
      </w:r>
      <w:r w:rsidR="00DE0205" w:rsidRPr="002A6D65">
        <w:rPr>
          <w:rFonts w:ascii="Arial" w:hAnsi="Arial" w:cs="Arial"/>
        </w:rPr>
        <w:tab/>
        <w:t>15</w:t>
      </w:r>
    </w:p>
    <w:p w14:paraId="14887AB2" w14:textId="0019A2BE" w:rsidR="004F6431" w:rsidRPr="002A6D65" w:rsidRDefault="004F6431" w:rsidP="004F6431">
      <w:pPr>
        <w:tabs>
          <w:tab w:val="right" w:pos="6480"/>
        </w:tabs>
        <w:rPr>
          <w:rFonts w:ascii="Arial" w:hAnsi="Arial" w:cs="Arial"/>
        </w:rPr>
      </w:pPr>
      <w:r w:rsidRPr="002A6D65">
        <w:rPr>
          <w:rFonts w:ascii="Arial" w:hAnsi="Arial" w:cs="Arial"/>
        </w:rPr>
        <w:t>Supporting Upper-Division Coursework</w:t>
      </w:r>
      <w:r w:rsidRPr="002A6D65">
        <w:rPr>
          <w:rFonts w:ascii="Arial" w:hAnsi="Arial" w:cs="Arial"/>
        </w:rPr>
        <w:tab/>
      </w:r>
      <w:r w:rsidR="00DE0205" w:rsidRPr="002A6D65">
        <w:rPr>
          <w:rFonts w:ascii="Arial" w:hAnsi="Arial" w:cs="Arial"/>
        </w:rPr>
        <w:t>3</w:t>
      </w:r>
    </w:p>
    <w:p w14:paraId="52D7B583" w14:textId="77777777" w:rsidR="004F6431" w:rsidRPr="002A6D65" w:rsidRDefault="004F6431" w:rsidP="004F6431">
      <w:pPr>
        <w:tabs>
          <w:tab w:val="right" w:pos="6480"/>
        </w:tabs>
        <w:rPr>
          <w:rFonts w:ascii="Arial" w:hAnsi="Arial" w:cs="Arial"/>
        </w:rPr>
      </w:pPr>
      <w:r w:rsidRPr="002A6D65">
        <w:rPr>
          <w:rFonts w:ascii="Arial" w:hAnsi="Arial" w:cs="Arial"/>
        </w:rPr>
        <w:t>Major Requirements</w:t>
      </w:r>
      <w:r w:rsidRPr="002A6D65">
        <w:rPr>
          <w:rFonts w:ascii="Arial" w:hAnsi="Arial" w:cs="Arial"/>
        </w:rPr>
        <w:tab/>
        <w:t>51</w:t>
      </w:r>
    </w:p>
    <w:p w14:paraId="385B3AEE" w14:textId="77777777" w:rsidR="004F6431" w:rsidRPr="002A6D65" w:rsidRDefault="004F6431" w:rsidP="00E1303E">
      <w:pPr>
        <w:tabs>
          <w:tab w:val="left" w:pos="6480"/>
        </w:tabs>
        <w:outlineLvl w:val="0"/>
        <w:rPr>
          <w:rFonts w:ascii="Arial" w:hAnsi="Arial" w:cs="Arial"/>
          <w:u w:val="single"/>
        </w:rPr>
      </w:pPr>
    </w:p>
    <w:p w14:paraId="1EF09C39" w14:textId="6941F209" w:rsidR="00C9598A" w:rsidRPr="002A6D65" w:rsidRDefault="004F6431" w:rsidP="00E1303E">
      <w:pPr>
        <w:tabs>
          <w:tab w:val="left" w:pos="6480"/>
        </w:tabs>
        <w:outlineLvl w:val="0"/>
        <w:rPr>
          <w:rFonts w:ascii="Arial" w:hAnsi="Arial" w:cs="Arial"/>
          <w:b/>
        </w:rPr>
      </w:pPr>
      <w:r w:rsidRPr="002A6D65">
        <w:rPr>
          <w:rFonts w:ascii="Arial" w:hAnsi="Arial" w:cs="Arial"/>
          <w:b/>
        </w:rPr>
        <w:t>Preparation for the M</w:t>
      </w:r>
      <w:r w:rsidR="00C646BF" w:rsidRPr="002A6D65">
        <w:rPr>
          <w:rFonts w:ascii="Arial" w:hAnsi="Arial" w:cs="Arial"/>
          <w:b/>
        </w:rPr>
        <w:t>ajor (18</w:t>
      </w:r>
      <w:r w:rsidR="00C9598A" w:rsidRPr="002A6D65">
        <w:rPr>
          <w:rFonts w:ascii="Arial" w:hAnsi="Arial" w:cs="Arial"/>
          <w:b/>
        </w:rPr>
        <w:t xml:space="preserve"> units)</w:t>
      </w:r>
    </w:p>
    <w:p w14:paraId="0FA5EF6E" w14:textId="77777777" w:rsidR="00C9598A" w:rsidRPr="002A6D65" w:rsidRDefault="00C9598A" w:rsidP="00E1303E">
      <w:pPr>
        <w:tabs>
          <w:tab w:val="left" w:pos="6480"/>
        </w:tabs>
        <w:outlineLvl w:val="0"/>
        <w:rPr>
          <w:rFonts w:ascii="Arial" w:hAnsi="Arial" w:cs="Arial"/>
          <w:u w:val="single"/>
        </w:rPr>
      </w:pPr>
    </w:p>
    <w:p w14:paraId="6BDF15B1" w14:textId="77777777" w:rsidR="001C1B9D" w:rsidRPr="002A6D65" w:rsidRDefault="00F07C9A" w:rsidP="004F6431">
      <w:pPr>
        <w:tabs>
          <w:tab w:val="left" w:pos="6480"/>
        </w:tabs>
        <w:outlineLvl w:val="0"/>
        <w:rPr>
          <w:rFonts w:ascii="Arial" w:hAnsi="Arial" w:cs="Arial"/>
        </w:rPr>
      </w:pPr>
      <w:r w:rsidRPr="002A6D65">
        <w:rPr>
          <w:rFonts w:ascii="Arial" w:hAnsi="Arial" w:cs="Arial"/>
        </w:rPr>
        <w:t xml:space="preserve">Required </w:t>
      </w:r>
      <w:r w:rsidR="00DD38F7" w:rsidRPr="002A6D65">
        <w:rPr>
          <w:rFonts w:ascii="Arial" w:hAnsi="Arial" w:cs="Arial"/>
        </w:rPr>
        <w:t>Lower-Division Preparatory Coursework (15</w:t>
      </w:r>
      <w:r w:rsidR="001C1B9D" w:rsidRPr="002A6D65">
        <w:rPr>
          <w:rFonts w:ascii="Arial" w:hAnsi="Arial" w:cs="Arial"/>
        </w:rPr>
        <w:t xml:space="preserve"> units)</w:t>
      </w:r>
    </w:p>
    <w:p w14:paraId="6850131F" w14:textId="77777777" w:rsidR="00B16F68" w:rsidRPr="002A6D65" w:rsidRDefault="00B16F68" w:rsidP="00B16F68">
      <w:pPr>
        <w:tabs>
          <w:tab w:val="right" w:pos="6480"/>
        </w:tabs>
        <w:outlineLvl w:val="0"/>
        <w:rPr>
          <w:rFonts w:ascii="Arial" w:hAnsi="Arial" w:cs="Arial"/>
        </w:rPr>
      </w:pPr>
      <w:r w:rsidRPr="002A6D65">
        <w:rPr>
          <w:rFonts w:ascii="Arial" w:hAnsi="Arial" w:cs="Arial"/>
        </w:rPr>
        <w:tab/>
        <w:t>Units</w:t>
      </w:r>
    </w:p>
    <w:p w14:paraId="62FA74C9" w14:textId="77777777" w:rsidR="001C1B9D" w:rsidRPr="002A6D65" w:rsidRDefault="00D20BAC" w:rsidP="00E1303E">
      <w:pPr>
        <w:tabs>
          <w:tab w:val="right" w:pos="6480"/>
        </w:tabs>
        <w:jc w:val="both"/>
        <w:rPr>
          <w:rFonts w:ascii="Arial" w:hAnsi="Arial" w:cs="Arial"/>
        </w:rPr>
      </w:pPr>
      <w:r w:rsidRPr="002A6D65">
        <w:rPr>
          <w:rFonts w:ascii="Arial" w:hAnsi="Arial" w:cs="Arial"/>
        </w:rPr>
        <w:t>SLP</w:t>
      </w:r>
      <w:r w:rsidR="007A3AB2" w:rsidRPr="002A6D65">
        <w:rPr>
          <w:rFonts w:ascii="Arial" w:hAnsi="Arial" w:cs="Arial"/>
        </w:rPr>
        <w:t xml:space="preserve"> 150</w:t>
      </w:r>
      <w:r w:rsidR="00F07C9A" w:rsidRPr="002A6D65">
        <w:rPr>
          <w:rFonts w:ascii="Arial" w:hAnsi="Arial" w:cs="Arial"/>
        </w:rPr>
        <w:t xml:space="preserve"> or 175</w:t>
      </w:r>
      <w:r w:rsidR="007A3AB2" w:rsidRPr="002A6D65">
        <w:rPr>
          <w:rFonts w:ascii="Arial" w:hAnsi="Arial" w:cs="Arial"/>
        </w:rPr>
        <w:tab/>
      </w:r>
      <w:r w:rsidR="001C1B9D" w:rsidRPr="002A6D65">
        <w:rPr>
          <w:rFonts w:ascii="Arial" w:hAnsi="Arial" w:cs="Arial"/>
        </w:rPr>
        <w:t xml:space="preserve">3 </w:t>
      </w:r>
    </w:p>
    <w:p w14:paraId="3D5F2BC5" w14:textId="77777777" w:rsidR="00DD38F7" w:rsidRPr="002A6D65" w:rsidRDefault="00D20BAC" w:rsidP="00E1303E">
      <w:pPr>
        <w:tabs>
          <w:tab w:val="right" w:pos="6480"/>
        </w:tabs>
        <w:rPr>
          <w:rFonts w:ascii="Arial" w:hAnsi="Arial" w:cs="Arial"/>
        </w:rPr>
      </w:pPr>
      <w:r w:rsidRPr="002A6D65">
        <w:rPr>
          <w:rFonts w:ascii="Arial" w:hAnsi="Arial" w:cs="Arial"/>
        </w:rPr>
        <w:t>SLP</w:t>
      </w:r>
      <w:r w:rsidR="004F6431" w:rsidRPr="002A6D65">
        <w:rPr>
          <w:rFonts w:ascii="Arial" w:hAnsi="Arial" w:cs="Arial"/>
        </w:rPr>
        <w:t xml:space="preserve"> 201</w:t>
      </w:r>
      <w:r w:rsidR="004F6431" w:rsidRPr="002A6D65">
        <w:rPr>
          <w:rFonts w:ascii="Arial" w:hAnsi="Arial" w:cs="Arial"/>
        </w:rPr>
        <w:tab/>
      </w:r>
      <w:r w:rsidR="00DD38F7" w:rsidRPr="002A6D65">
        <w:rPr>
          <w:rFonts w:ascii="Arial" w:hAnsi="Arial" w:cs="Arial"/>
        </w:rPr>
        <w:t xml:space="preserve">3 </w:t>
      </w:r>
    </w:p>
    <w:p w14:paraId="071EFBDD" w14:textId="77777777" w:rsidR="001C1B9D" w:rsidRPr="002A6D65" w:rsidRDefault="00D20BAC" w:rsidP="00E1303E">
      <w:pPr>
        <w:tabs>
          <w:tab w:val="right" w:pos="6480"/>
        </w:tabs>
        <w:rPr>
          <w:rFonts w:ascii="Arial" w:hAnsi="Arial" w:cs="Arial"/>
        </w:rPr>
      </w:pPr>
      <w:r w:rsidRPr="002A6D65">
        <w:rPr>
          <w:rFonts w:ascii="Arial" w:hAnsi="Arial" w:cs="Arial"/>
        </w:rPr>
        <w:t>SLP</w:t>
      </w:r>
      <w:r w:rsidR="004F6431" w:rsidRPr="002A6D65">
        <w:rPr>
          <w:rFonts w:ascii="Arial" w:hAnsi="Arial" w:cs="Arial"/>
        </w:rPr>
        <w:t xml:space="preserve"> 222</w:t>
      </w:r>
      <w:r w:rsidR="004F6431" w:rsidRPr="002A6D65">
        <w:rPr>
          <w:rFonts w:ascii="Arial" w:hAnsi="Arial" w:cs="Arial"/>
        </w:rPr>
        <w:tab/>
      </w:r>
      <w:r w:rsidR="001C1B9D" w:rsidRPr="002A6D65">
        <w:rPr>
          <w:rFonts w:ascii="Arial" w:hAnsi="Arial" w:cs="Arial"/>
        </w:rPr>
        <w:t xml:space="preserve">3 </w:t>
      </w:r>
    </w:p>
    <w:p w14:paraId="4AB0F1DA" w14:textId="088DBFA5" w:rsidR="001C1B9D" w:rsidRPr="002A6D65" w:rsidRDefault="00D20BAC" w:rsidP="00E1303E">
      <w:pPr>
        <w:tabs>
          <w:tab w:val="right" w:pos="6480"/>
        </w:tabs>
        <w:rPr>
          <w:rFonts w:ascii="Arial" w:hAnsi="Arial" w:cs="Arial"/>
        </w:rPr>
      </w:pPr>
      <w:r w:rsidRPr="002A6D65">
        <w:rPr>
          <w:rFonts w:ascii="Arial" w:hAnsi="Arial" w:cs="Arial"/>
        </w:rPr>
        <w:t>SLP</w:t>
      </w:r>
      <w:r w:rsidR="00202180" w:rsidRPr="002A6D65">
        <w:rPr>
          <w:rFonts w:ascii="Arial" w:hAnsi="Arial" w:cs="Arial"/>
        </w:rPr>
        <w:t xml:space="preserve"> 251</w:t>
      </w:r>
      <w:r w:rsidR="001561B7" w:rsidRPr="002A6D65">
        <w:rPr>
          <w:rFonts w:ascii="Arial" w:hAnsi="Arial" w:cs="Arial"/>
        </w:rPr>
        <w:tab/>
      </w:r>
      <w:r w:rsidR="001C1B9D" w:rsidRPr="002A6D65">
        <w:rPr>
          <w:rFonts w:ascii="Arial" w:hAnsi="Arial" w:cs="Arial"/>
        </w:rPr>
        <w:t xml:space="preserve">3 </w:t>
      </w:r>
    </w:p>
    <w:p w14:paraId="013B0440" w14:textId="3F18B825" w:rsidR="000B658A" w:rsidRPr="002A6D65" w:rsidRDefault="00827B60" w:rsidP="00E1303E">
      <w:pPr>
        <w:tabs>
          <w:tab w:val="right" w:pos="6480"/>
        </w:tabs>
        <w:rPr>
          <w:rFonts w:ascii="Arial" w:hAnsi="Arial" w:cs="Arial"/>
        </w:rPr>
      </w:pPr>
      <w:r w:rsidRPr="002A6D65">
        <w:rPr>
          <w:rFonts w:ascii="Arial" w:hAnsi="Arial" w:cs="Arial"/>
        </w:rPr>
        <w:t>MATH 1</w:t>
      </w:r>
      <w:r w:rsidR="004F6431" w:rsidRPr="002A6D65">
        <w:rPr>
          <w:rFonts w:ascii="Arial" w:hAnsi="Arial" w:cs="Arial"/>
        </w:rPr>
        <w:t>42</w:t>
      </w:r>
      <w:r w:rsidR="004F6431" w:rsidRPr="002A6D65">
        <w:rPr>
          <w:rFonts w:ascii="Arial" w:hAnsi="Arial" w:cs="Arial"/>
        </w:rPr>
        <w:tab/>
      </w:r>
      <w:r w:rsidR="00DD38F7" w:rsidRPr="002A6D65">
        <w:rPr>
          <w:rFonts w:ascii="Arial" w:hAnsi="Arial" w:cs="Arial"/>
        </w:rPr>
        <w:t>3</w:t>
      </w:r>
      <w:r w:rsidR="00DD38F7" w:rsidRPr="002A6D65">
        <w:rPr>
          <w:rFonts w:ascii="Arial" w:hAnsi="Arial" w:cs="Arial"/>
        </w:rPr>
        <w:tab/>
      </w:r>
    </w:p>
    <w:p w14:paraId="501ECCBD" w14:textId="77777777" w:rsidR="00C9598A" w:rsidRPr="002A6D65" w:rsidRDefault="00C9598A" w:rsidP="00E1303E">
      <w:pPr>
        <w:tabs>
          <w:tab w:val="right" w:pos="6480"/>
        </w:tabs>
        <w:outlineLvl w:val="0"/>
        <w:rPr>
          <w:rFonts w:ascii="Arial" w:hAnsi="Arial" w:cs="Arial"/>
          <w:u w:val="single"/>
        </w:rPr>
      </w:pPr>
    </w:p>
    <w:p w14:paraId="48A13F0F" w14:textId="3CFF38A5" w:rsidR="00C9598A" w:rsidRPr="002A6D65" w:rsidRDefault="00C9598A" w:rsidP="00E1303E">
      <w:pPr>
        <w:tabs>
          <w:tab w:val="right" w:pos="6480"/>
        </w:tabs>
        <w:outlineLvl w:val="0"/>
        <w:rPr>
          <w:rFonts w:ascii="Arial" w:hAnsi="Arial" w:cs="Arial"/>
        </w:rPr>
      </w:pPr>
      <w:r w:rsidRPr="002A6D65">
        <w:rPr>
          <w:rFonts w:ascii="Arial" w:hAnsi="Arial" w:cs="Arial"/>
        </w:rPr>
        <w:t xml:space="preserve">Supporting </w:t>
      </w:r>
      <w:r w:rsidR="00C646BF" w:rsidRPr="002A6D65">
        <w:rPr>
          <w:rFonts w:ascii="Arial" w:hAnsi="Arial" w:cs="Arial"/>
        </w:rPr>
        <w:t>Upper-Division Coursework (3</w:t>
      </w:r>
      <w:r w:rsidRPr="002A6D65">
        <w:rPr>
          <w:rFonts w:ascii="Arial" w:hAnsi="Arial" w:cs="Arial"/>
        </w:rPr>
        <w:t xml:space="preserve"> units)</w:t>
      </w:r>
    </w:p>
    <w:p w14:paraId="6CFD03EE" w14:textId="77777777" w:rsidR="00B16F68" w:rsidRPr="002A6D65" w:rsidRDefault="00B16F68" w:rsidP="00E1303E">
      <w:pPr>
        <w:tabs>
          <w:tab w:val="right" w:pos="6480"/>
        </w:tabs>
        <w:outlineLvl w:val="0"/>
        <w:rPr>
          <w:rFonts w:ascii="Arial" w:hAnsi="Arial" w:cs="Arial"/>
        </w:rPr>
      </w:pPr>
      <w:r w:rsidRPr="002A6D65">
        <w:rPr>
          <w:rFonts w:ascii="Arial" w:hAnsi="Arial" w:cs="Arial"/>
        </w:rPr>
        <w:tab/>
        <w:t>Units</w:t>
      </w:r>
    </w:p>
    <w:p w14:paraId="379E6018" w14:textId="77777777" w:rsidR="00A024F6" w:rsidRPr="002A6D65" w:rsidRDefault="00C9598A" w:rsidP="00E1303E">
      <w:pPr>
        <w:tabs>
          <w:tab w:val="right" w:pos="6480"/>
        </w:tabs>
        <w:outlineLvl w:val="0"/>
        <w:rPr>
          <w:rFonts w:ascii="Arial" w:hAnsi="Arial" w:cs="Arial"/>
        </w:rPr>
      </w:pPr>
      <w:r w:rsidRPr="002A6D65">
        <w:rPr>
          <w:rFonts w:ascii="Arial" w:hAnsi="Arial" w:cs="Arial"/>
        </w:rPr>
        <w:lastRenderedPageBreak/>
        <w:t>EDUC 380</w:t>
      </w:r>
      <w:r w:rsidRPr="002A6D65">
        <w:rPr>
          <w:rFonts w:ascii="Arial" w:hAnsi="Arial" w:cs="Arial"/>
        </w:rPr>
        <w:tab/>
      </w:r>
      <w:r w:rsidR="004F6431" w:rsidRPr="002A6D65">
        <w:rPr>
          <w:rFonts w:ascii="Arial" w:hAnsi="Arial" w:cs="Arial"/>
        </w:rPr>
        <w:t>3</w:t>
      </w:r>
      <w:r w:rsidRPr="002A6D65">
        <w:rPr>
          <w:rFonts w:ascii="Arial" w:hAnsi="Arial" w:cs="Arial"/>
        </w:rPr>
        <w:t>*</w:t>
      </w:r>
    </w:p>
    <w:p w14:paraId="07F27678" w14:textId="77777777" w:rsidR="00A024F6" w:rsidRPr="002A6D65" w:rsidRDefault="00A024F6" w:rsidP="00E1303E">
      <w:pPr>
        <w:tabs>
          <w:tab w:val="right" w:pos="6480"/>
        </w:tabs>
        <w:outlineLvl w:val="0"/>
        <w:rPr>
          <w:rFonts w:ascii="Arial" w:hAnsi="Arial" w:cs="Arial"/>
        </w:rPr>
      </w:pPr>
      <w:r w:rsidRPr="002A6D65">
        <w:rPr>
          <w:rFonts w:ascii="Arial" w:hAnsi="Arial" w:cs="Arial"/>
        </w:rPr>
        <w:t>PHYS 357</w:t>
      </w:r>
      <w:r w:rsidRPr="002A6D65">
        <w:rPr>
          <w:rFonts w:ascii="Arial" w:hAnsi="Arial" w:cs="Arial"/>
        </w:rPr>
        <w:tab/>
        <w:t>3^</w:t>
      </w:r>
    </w:p>
    <w:p w14:paraId="4BFD75D3" w14:textId="4E04822E" w:rsidR="00C9598A" w:rsidRPr="002A6D65" w:rsidRDefault="00A024F6" w:rsidP="00E1303E">
      <w:pPr>
        <w:tabs>
          <w:tab w:val="right" w:pos="6480"/>
        </w:tabs>
        <w:outlineLvl w:val="0"/>
        <w:rPr>
          <w:rFonts w:ascii="Arial" w:hAnsi="Arial" w:cs="Arial"/>
          <w:color w:val="FF0000"/>
        </w:rPr>
      </w:pPr>
      <w:r w:rsidRPr="002A6D65">
        <w:rPr>
          <w:rFonts w:ascii="Arial" w:hAnsi="Arial" w:cs="Arial"/>
        </w:rPr>
        <w:t>PHIL 345</w:t>
      </w:r>
      <w:r w:rsidRPr="002A6D65">
        <w:rPr>
          <w:rFonts w:ascii="Arial" w:hAnsi="Arial" w:cs="Arial"/>
        </w:rPr>
        <w:tab/>
        <w:t>3`</w:t>
      </w:r>
      <w:r w:rsidR="00C9598A" w:rsidRPr="002A6D65">
        <w:rPr>
          <w:rFonts w:ascii="Arial" w:hAnsi="Arial" w:cs="Arial"/>
          <w:color w:val="FF0000"/>
        </w:rPr>
        <w:tab/>
      </w:r>
      <w:r w:rsidR="00C9598A" w:rsidRPr="002A6D65">
        <w:rPr>
          <w:rFonts w:ascii="Arial" w:hAnsi="Arial" w:cs="Arial"/>
          <w:color w:val="FF0000"/>
        </w:rPr>
        <w:tab/>
      </w:r>
    </w:p>
    <w:p w14:paraId="559DEDBA" w14:textId="77777777" w:rsidR="000B658A" w:rsidRPr="002A6D65" w:rsidRDefault="000B658A" w:rsidP="00E1303E">
      <w:pPr>
        <w:tabs>
          <w:tab w:val="right" w:pos="6480"/>
        </w:tabs>
        <w:rPr>
          <w:rFonts w:ascii="Arial" w:hAnsi="Arial" w:cs="Arial"/>
          <w:color w:val="FF0000"/>
        </w:rPr>
      </w:pPr>
    </w:p>
    <w:p w14:paraId="26B5DCC0" w14:textId="77777777" w:rsidR="000B658A" w:rsidRPr="002A6D65" w:rsidRDefault="000B658A" w:rsidP="00E1303E">
      <w:pPr>
        <w:tabs>
          <w:tab w:val="right" w:pos="6480"/>
        </w:tabs>
        <w:outlineLvl w:val="0"/>
        <w:rPr>
          <w:rFonts w:ascii="Arial" w:hAnsi="Arial" w:cs="Arial"/>
        </w:rPr>
      </w:pPr>
      <w:r w:rsidRPr="002A6D65">
        <w:rPr>
          <w:rFonts w:ascii="Arial" w:hAnsi="Arial" w:cs="Arial"/>
        </w:rPr>
        <w:t xml:space="preserve">Required </w:t>
      </w:r>
      <w:r w:rsidR="00AF5584" w:rsidRPr="002A6D65">
        <w:rPr>
          <w:rFonts w:ascii="Arial" w:hAnsi="Arial" w:cs="Arial"/>
        </w:rPr>
        <w:t>Major</w:t>
      </w:r>
      <w:r w:rsidR="00572779" w:rsidRPr="002A6D65">
        <w:rPr>
          <w:rFonts w:ascii="Arial" w:hAnsi="Arial" w:cs="Arial"/>
        </w:rPr>
        <w:t xml:space="preserve"> Courses (51</w:t>
      </w:r>
      <w:r w:rsidRPr="002A6D65">
        <w:rPr>
          <w:rFonts w:ascii="Arial" w:hAnsi="Arial" w:cs="Arial"/>
        </w:rPr>
        <w:t xml:space="preserve"> units)</w:t>
      </w:r>
    </w:p>
    <w:p w14:paraId="29E285F9" w14:textId="77777777" w:rsidR="00B16F68" w:rsidRPr="002A6D65" w:rsidRDefault="00B16F68" w:rsidP="00E1303E">
      <w:pPr>
        <w:tabs>
          <w:tab w:val="right" w:pos="6480"/>
        </w:tabs>
        <w:outlineLvl w:val="0"/>
        <w:rPr>
          <w:rFonts w:ascii="Arial" w:hAnsi="Arial" w:cs="Arial"/>
        </w:rPr>
      </w:pPr>
      <w:r w:rsidRPr="002A6D65">
        <w:rPr>
          <w:rFonts w:ascii="Arial" w:hAnsi="Arial" w:cs="Arial"/>
        </w:rPr>
        <w:tab/>
        <w:t>Units</w:t>
      </w:r>
    </w:p>
    <w:p w14:paraId="7A829651" w14:textId="7ECD8AEC" w:rsidR="00202180" w:rsidRPr="002A6D65" w:rsidRDefault="00202180" w:rsidP="00E1303E">
      <w:pPr>
        <w:tabs>
          <w:tab w:val="right" w:pos="6480"/>
        </w:tabs>
        <w:rPr>
          <w:rFonts w:ascii="Arial" w:hAnsi="Arial" w:cs="Arial"/>
        </w:rPr>
      </w:pPr>
      <w:r w:rsidRPr="002A6D65">
        <w:rPr>
          <w:rFonts w:ascii="Arial" w:hAnsi="Arial" w:cs="Arial"/>
        </w:rPr>
        <w:t>SLP 320</w:t>
      </w:r>
      <w:r w:rsidRPr="002A6D65">
        <w:rPr>
          <w:rFonts w:ascii="Arial" w:hAnsi="Arial" w:cs="Arial"/>
        </w:rPr>
        <w:tab/>
        <w:t>3</w:t>
      </w:r>
    </w:p>
    <w:p w14:paraId="43CA9BA2" w14:textId="77777777" w:rsidR="000B658A" w:rsidRPr="002A6D65" w:rsidRDefault="000B658A"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001B618B" w:rsidRPr="002A6D65">
        <w:rPr>
          <w:rFonts w:ascii="Arial" w:hAnsi="Arial" w:cs="Arial"/>
        </w:rPr>
        <w:t xml:space="preserve"> 352</w:t>
      </w:r>
      <w:r w:rsidR="001D57B6" w:rsidRPr="002A6D65">
        <w:rPr>
          <w:rFonts w:ascii="Arial" w:hAnsi="Arial" w:cs="Arial"/>
        </w:rPr>
        <w:tab/>
      </w:r>
      <w:r w:rsidRPr="002A6D65">
        <w:rPr>
          <w:rFonts w:ascii="Arial" w:hAnsi="Arial" w:cs="Arial"/>
        </w:rPr>
        <w:t xml:space="preserve">3 </w:t>
      </w:r>
    </w:p>
    <w:p w14:paraId="6DB8AD0A" w14:textId="77777777" w:rsidR="006221EA" w:rsidRPr="002A6D65" w:rsidRDefault="006221EA"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364</w:t>
      </w:r>
      <w:r w:rsidR="001D57B6" w:rsidRPr="002A6D65">
        <w:rPr>
          <w:rFonts w:ascii="Arial" w:hAnsi="Arial" w:cs="Arial"/>
        </w:rPr>
        <w:tab/>
      </w:r>
      <w:r w:rsidRPr="002A6D65">
        <w:rPr>
          <w:rFonts w:ascii="Arial" w:hAnsi="Arial" w:cs="Arial"/>
        </w:rPr>
        <w:t xml:space="preserve">3 </w:t>
      </w:r>
    </w:p>
    <w:p w14:paraId="60D34D98" w14:textId="77777777" w:rsidR="00303B02" w:rsidRPr="002A6D65" w:rsidRDefault="00303B02"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391</w:t>
      </w:r>
      <w:r w:rsidR="001D57B6" w:rsidRPr="002A6D65">
        <w:rPr>
          <w:rFonts w:ascii="Arial" w:hAnsi="Arial" w:cs="Arial"/>
        </w:rPr>
        <w:tab/>
      </w:r>
      <w:r w:rsidRPr="002A6D65">
        <w:rPr>
          <w:rFonts w:ascii="Arial" w:hAnsi="Arial" w:cs="Arial"/>
        </w:rPr>
        <w:t xml:space="preserve">3 </w:t>
      </w:r>
    </w:p>
    <w:p w14:paraId="2554AEE4" w14:textId="77777777" w:rsidR="00BB545C" w:rsidRPr="002A6D65" w:rsidRDefault="00BB545C" w:rsidP="00E1303E">
      <w:pPr>
        <w:tabs>
          <w:tab w:val="right" w:pos="6480"/>
        </w:tabs>
        <w:rPr>
          <w:rFonts w:ascii="Arial" w:hAnsi="Arial" w:cs="Arial"/>
        </w:rPr>
      </w:pPr>
      <w:r w:rsidRPr="002A6D65">
        <w:rPr>
          <w:rFonts w:ascii="Arial" w:hAnsi="Arial" w:cs="Arial"/>
        </w:rPr>
        <w:t>SLP</w:t>
      </w:r>
      <w:r w:rsidR="008D4340" w:rsidRPr="002A6D65">
        <w:rPr>
          <w:rFonts w:ascii="Arial" w:hAnsi="Arial" w:cs="Arial"/>
        </w:rPr>
        <w:t xml:space="preserve"> 400</w:t>
      </w:r>
      <w:r w:rsidR="001D57B6" w:rsidRPr="002A6D65">
        <w:rPr>
          <w:rFonts w:ascii="Arial" w:hAnsi="Arial" w:cs="Arial"/>
        </w:rPr>
        <w:tab/>
      </w:r>
      <w:r w:rsidRPr="002A6D65">
        <w:rPr>
          <w:rFonts w:ascii="Arial" w:hAnsi="Arial" w:cs="Arial"/>
        </w:rPr>
        <w:t xml:space="preserve">3 </w:t>
      </w:r>
    </w:p>
    <w:p w14:paraId="3CC61F2B" w14:textId="77777777" w:rsidR="00BD6546" w:rsidRPr="002A6D65" w:rsidRDefault="00BD6546" w:rsidP="001D57B6">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401</w:t>
      </w:r>
      <w:r w:rsidR="001D57B6" w:rsidRPr="002A6D65">
        <w:rPr>
          <w:rFonts w:ascii="Arial" w:hAnsi="Arial" w:cs="Arial"/>
        </w:rPr>
        <w:tab/>
      </w:r>
      <w:r w:rsidRPr="002A6D65">
        <w:rPr>
          <w:rFonts w:ascii="Arial" w:hAnsi="Arial" w:cs="Arial"/>
        </w:rPr>
        <w:t xml:space="preserve">3 </w:t>
      </w:r>
    </w:p>
    <w:p w14:paraId="5A28B708" w14:textId="77777777" w:rsidR="00202180" w:rsidRPr="002A6D65" w:rsidRDefault="00B26DB5"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432</w:t>
      </w:r>
      <w:r w:rsidR="001D57B6" w:rsidRPr="002A6D65">
        <w:rPr>
          <w:rFonts w:ascii="Arial" w:hAnsi="Arial" w:cs="Arial"/>
        </w:rPr>
        <w:tab/>
      </w:r>
      <w:r w:rsidR="00202180" w:rsidRPr="002A6D65">
        <w:rPr>
          <w:rFonts w:ascii="Arial" w:hAnsi="Arial" w:cs="Arial"/>
        </w:rPr>
        <w:t>2</w:t>
      </w:r>
    </w:p>
    <w:p w14:paraId="17A69342" w14:textId="692F6443" w:rsidR="000A35C6" w:rsidRPr="002A6D65" w:rsidRDefault="00202180" w:rsidP="00E1303E">
      <w:pPr>
        <w:tabs>
          <w:tab w:val="right" w:pos="6480"/>
        </w:tabs>
        <w:rPr>
          <w:rFonts w:ascii="Arial" w:hAnsi="Arial" w:cs="Arial"/>
        </w:rPr>
      </w:pPr>
      <w:r w:rsidRPr="002A6D65">
        <w:rPr>
          <w:rFonts w:ascii="Arial" w:hAnsi="Arial" w:cs="Arial"/>
        </w:rPr>
        <w:t>SLP 450</w:t>
      </w:r>
      <w:r w:rsidRPr="002A6D65">
        <w:rPr>
          <w:rFonts w:ascii="Arial" w:hAnsi="Arial" w:cs="Arial"/>
        </w:rPr>
        <w:tab/>
        <w:t>3</w:t>
      </w:r>
      <w:r w:rsidR="000A35C6" w:rsidRPr="002A6D65">
        <w:rPr>
          <w:rFonts w:ascii="Arial" w:hAnsi="Arial" w:cs="Arial"/>
        </w:rPr>
        <w:t xml:space="preserve"> </w:t>
      </w:r>
    </w:p>
    <w:p w14:paraId="6C6C0E43" w14:textId="77777777" w:rsidR="000A35C6" w:rsidRPr="002A6D65" w:rsidRDefault="00AF5584"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451</w:t>
      </w:r>
      <w:r w:rsidR="0052172F" w:rsidRPr="002A6D65">
        <w:rPr>
          <w:rFonts w:ascii="Arial" w:hAnsi="Arial" w:cs="Arial"/>
        </w:rPr>
        <w:tab/>
      </w:r>
      <w:r w:rsidR="000A35C6" w:rsidRPr="002A6D65">
        <w:rPr>
          <w:rFonts w:ascii="Arial" w:hAnsi="Arial" w:cs="Arial"/>
        </w:rPr>
        <w:t xml:space="preserve">3 </w:t>
      </w:r>
    </w:p>
    <w:p w14:paraId="086BFE87" w14:textId="77777777" w:rsidR="00B26DB5" w:rsidRPr="002A6D65" w:rsidRDefault="00B26DB5"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452</w:t>
      </w:r>
      <w:r w:rsidRPr="002A6D65">
        <w:rPr>
          <w:rFonts w:ascii="Arial" w:hAnsi="Arial" w:cs="Arial"/>
        </w:rPr>
        <w:tab/>
        <w:t xml:space="preserve">3 </w:t>
      </w:r>
    </w:p>
    <w:p w14:paraId="321040F5" w14:textId="77777777" w:rsidR="00303B02" w:rsidRPr="002A6D65" w:rsidRDefault="00303B02"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461</w:t>
      </w:r>
      <w:r w:rsidR="001D57B6" w:rsidRPr="002A6D65">
        <w:rPr>
          <w:rFonts w:ascii="Arial" w:hAnsi="Arial" w:cs="Arial"/>
        </w:rPr>
        <w:tab/>
      </w:r>
      <w:r w:rsidRPr="002A6D65">
        <w:rPr>
          <w:rFonts w:ascii="Arial" w:hAnsi="Arial" w:cs="Arial"/>
        </w:rPr>
        <w:t xml:space="preserve">3 </w:t>
      </w:r>
    </w:p>
    <w:p w14:paraId="6537A426" w14:textId="77777777" w:rsidR="00303B02" w:rsidRPr="002A6D65" w:rsidRDefault="00303B02"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463</w:t>
      </w:r>
      <w:r w:rsidR="001D57B6" w:rsidRPr="002A6D65">
        <w:rPr>
          <w:rFonts w:ascii="Arial" w:hAnsi="Arial" w:cs="Arial"/>
        </w:rPr>
        <w:tab/>
      </w:r>
      <w:r w:rsidR="00B26DB5" w:rsidRPr="002A6D65">
        <w:rPr>
          <w:rFonts w:ascii="Arial" w:hAnsi="Arial" w:cs="Arial"/>
        </w:rPr>
        <w:t xml:space="preserve">4 </w:t>
      </w:r>
    </w:p>
    <w:p w14:paraId="22A12BDC" w14:textId="77777777" w:rsidR="00303B02" w:rsidRPr="002A6D65" w:rsidRDefault="00303B02"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471</w:t>
      </w:r>
      <w:r w:rsidRPr="002A6D65">
        <w:rPr>
          <w:rFonts w:ascii="Arial" w:hAnsi="Arial" w:cs="Arial"/>
        </w:rPr>
        <w:tab/>
        <w:t xml:space="preserve">3 </w:t>
      </w:r>
    </w:p>
    <w:p w14:paraId="1C1C5989" w14:textId="77777777" w:rsidR="00303B02" w:rsidRPr="002A6D65" w:rsidRDefault="00303B02"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w:t>
      </w:r>
      <w:r w:rsidR="000A35C6" w:rsidRPr="002A6D65">
        <w:rPr>
          <w:rFonts w:ascii="Arial" w:hAnsi="Arial" w:cs="Arial"/>
        </w:rPr>
        <w:t>473</w:t>
      </w:r>
      <w:r w:rsidR="001D57B6" w:rsidRPr="002A6D65">
        <w:rPr>
          <w:rFonts w:ascii="Arial" w:hAnsi="Arial" w:cs="Arial"/>
        </w:rPr>
        <w:tab/>
      </w:r>
      <w:r w:rsidR="000A35C6" w:rsidRPr="002A6D65">
        <w:rPr>
          <w:rFonts w:ascii="Arial" w:hAnsi="Arial" w:cs="Arial"/>
        </w:rPr>
        <w:t xml:space="preserve">3 </w:t>
      </w:r>
    </w:p>
    <w:p w14:paraId="40FDC687" w14:textId="62B5FB9D" w:rsidR="00202180" w:rsidRPr="002A6D65" w:rsidRDefault="00202180" w:rsidP="00E1303E">
      <w:pPr>
        <w:tabs>
          <w:tab w:val="right" w:pos="6480"/>
        </w:tabs>
        <w:rPr>
          <w:rFonts w:ascii="Arial" w:hAnsi="Arial" w:cs="Arial"/>
        </w:rPr>
      </w:pPr>
      <w:r w:rsidRPr="002A6D65">
        <w:rPr>
          <w:rFonts w:ascii="Arial" w:hAnsi="Arial" w:cs="Arial"/>
        </w:rPr>
        <w:t>SLP 491</w:t>
      </w:r>
      <w:r w:rsidRPr="002A6D65">
        <w:rPr>
          <w:rFonts w:ascii="Arial" w:hAnsi="Arial" w:cs="Arial"/>
        </w:rPr>
        <w:tab/>
        <w:t>3</w:t>
      </w:r>
    </w:p>
    <w:p w14:paraId="06A3A29B" w14:textId="77777777" w:rsidR="000A35C6" w:rsidRPr="002A6D65" w:rsidRDefault="000A35C6" w:rsidP="00E1303E">
      <w:pPr>
        <w:tabs>
          <w:tab w:val="right" w:pos="6480"/>
        </w:tabs>
        <w:rPr>
          <w:rFonts w:ascii="Arial" w:hAnsi="Arial" w:cs="Arial"/>
        </w:rPr>
      </w:pPr>
      <w:r w:rsidRPr="002A6D65">
        <w:rPr>
          <w:rFonts w:ascii="Arial" w:hAnsi="Arial" w:cs="Arial"/>
        </w:rPr>
        <w:t>SL</w:t>
      </w:r>
      <w:r w:rsidR="00641B19" w:rsidRPr="002A6D65">
        <w:rPr>
          <w:rFonts w:ascii="Arial" w:hAnsi="Arial" w:cs="Arial"/>
        </w:rPr>
        <w:t>P</w:t>
      </w:r>
      <w:r w:rsidRPr="002A6D65">
        <w:rPr>
          <w:rFonts w:ascii="Arial" w:hAnsi="Arial" w:cs="Arial"/>
        </w:rPr>
        <w:t xml:space="preserve"> 492</w:t>
      </w:r>
      <w:r w:rsidR="001D57B6" w:rsidRPr="002A6D65">
        <w:rPr>
          <w:rFonts w:ascii="Arial" w:hAnsi="Arial" w:cs="Arial"/>
        </w:rPr>
        <w:tab/>
      </w:r>
      <w:r w:rsidRPr="002A6D65">
        <w:rPr>
          <w:rFonts w:ascii="Arial" w:hAnsi="Arial" w:cs="Arial"/>
        </w:rPr>
        <w:t xml:space="preserve">3 </w:t>
      </w:r>
    </w:p>
    <w:p w14:paraId="6F21A604" w14:textId="388DDCF5" w:rsidR="00197D4E" w:rsidRPr="002A6D65" w:rsidRDefault="00DE5E57" w:rsidP="00E1303E">
      <w:pPr>
        <w:tabs>
          <w:tab w:val="right" w:pos="6480"/>
        </w:tabs>
        <w:rPr>
          <w:rFonts w:ascii="Arial" w:hAnsi="Arial" w:cs="Arial"/>
        </w:rPr>
      </w:pPr>
      <w:r w:rsidRPr="002A6D65">
        <w:rPr>
          <w:rFonts w:ascii="Arial" w:hAnsi="Arial" w:cs="Arial"/>
        </w:rPr>
        <w:t xml:space="preserve">Elective </w:t>
      </w:r>
      <w:r w:rsidR="00197D4E" w:rsidRPr="002A6D65">
        <w:rPr>
          <w:rFonts w:ascii="Arial" w:hAnsi="Arial" w:cs="Arial"/>
        </w:rPr>
        <w:tab/>
        <w:t>3</w:t>
      </w:r>
    </w:p>
    <w:p w14:paraId="3123A88D" w14:textId="77777777" w:rsidR="00C9598A" w:rsidRPr="002A6D65" w:rsidRDefault="00C9598A" w:rsidP="00E1303E">
      <w:pPr>
        <w:tabs>
          <w:tab w:val="right" w:pos="6480"/>
        </w:tabs>
        <w:rPr>
          <w:rFonts w:ascii="Arial" w:hAnsi="Arial" w:cs="Arial"/>
        </w:rPr>
      </w:pPr>
    </w:p>
    <w:p w14:paraId="40060682" w14:textId="58331035" w:rsidR="00C9598A" w:rsidRPr="002A6D65" w:rsidRDefault="001D57B6" w:rsidP="001D57B6">
      <w:pPr>
        <w:pBdr>
          <w:top w:val="single" w:sz="4" w:space="1" w:color="auto"/>
          <w:left w:val="single" w:sz="4" w:space="4" w:color="auto"/>
          <w:bottom w:val="single" w:sz="4" w:space="1" w:color="auto"/>
          <w:right w:val="single" w:sz="4" w:space="4" w:color="auto"/>
        </w:pBdr>
        <w:tabs>
          <w:tab w:val="right" w:pos="6480"/>
        </w:tabs>
        <w:rPr>
          <w:rFonts w:ascii="Arial" w:hAnsi="Arial" w:cs="Arial"/>
          <w:i/>
        </w:rPr>
      </w:pPr>
      <w:r w:rsidRPr="002A6D65">
        <w:rPr>
          <w:rFonts w:ascii="Arial" w:hAnsi="Arial" w:cs="Arial"/>
          <w:i/>
        </w:rPr>
        <w:t>*</w:t>
      </w:r>
      <w:r w:rsidR="00C9598A" w:rsidRPr="002A6D65">
        <w:rPr>
          <w:rFonts w:ascii="Arial" w:hAnsi="Arial" w:cs="Arial"/>
          <w:i/>
        </w:rPr>
        <w:t xml:space="preserve">If taken after students </w:t>
      </w:r>
      <w:r w:rsidR="00DE0205" w:rsidRPr="002A6D65">
        <w:rPr>
          <w:rFonts w:ascii="Arial" w:hAnsi="Arial" w:cs="Arial"/>
          <w:i/>
        </w:rPr>
        <w:t>have completed 60 units, this course</w:t>
      </w:r>
      <w:r w:rsidR="00C9598A" w:rsidRPr="002A6D65">
        <w:rPr>
          <w:rFonts w:ascii="Arial" w:hAnsi="Arial" w:cs="Arial"/>
          <w:i/>
        </w:rPr>
        <w:t xml:space="preserve"> will satisfy </w:t>
      </w:r>
      <w:r w:rsidR="00DE0205" w:rsidRPr="002A6D65">
        <w:rPr>
          <w:rFonts w:ascii="Arial" w:hAnsi="Arial" w:cs="Arial"/>
          <w:i/>
        </w:rPr>
        <w:t>the</w:t>
      </w:r>
      <w:r w:rsidRPr="002A6D65">
        <w:rPr>
          <w:rFonts w:ascii="Arial" w:hAnsi="Arial" w:cs="Arial"/>
          <w:i/>
        </w:rPr>
        <w:t xml:space="preserve"> Upper-</w:t>
      </w:r>
      <w:r w:rsidR="00C9598A" w:rsidRPr="002A6D65">
        <w:rPr>
          <w:rFonts w:ascii="Arial" w:hAnsi="Arial" w:cs="Arial"/>
          <w:i/>
        </w:rPr>
        <w:t>Divisio</w:t>
      </w:r>
      <w:r w:rsidR="00DE0205" w:rsidRPr="002A6D65">
        <w:rPr>
          <w:rFonts w:ascii="Arial" w:hAnsi="Arial" w:cs="Arial"/>
          <w:i/>
        </w:rPr>
        <w:t>n General Education requirement in area</w:t>
      </w:r>
      <w:r w:rsidR="00C9598A" w:rsidRPr="002A6D65">
        <w:rPr>
          <w:rFonts w:ascii="Arial" w:hAnsi="Arial" w:cs="Arial"/>
          <w:i/>
        </w:rPr>
        <w:t xml:space="preserve"> DD.</w:t>
      </w:r>
      <w:r w:rsidR="00A024F6" w:rsidRPr="002A6D65">
        <w:rPr>
          <w:rFonts w:ascii="Arial" w:hAnsi="Arial" w:cs="Arial"/>
          <w:i/>
        </w:rPr>
        <w:t xml:space="preserve"> ^ If taken after students have completed 60 units, this course will satisfy the Upper-Division General Education requirement in area BB. ` If taken after students have completed 60 units, this course will satisfy the Upper-Division General Education requirement in area CC. </w:t>
      </w:r>
    </w:p>
    <w:p w14:paraId="42348889" w14:textId="77777777" w:rsidR="00CE7875" w:rsidRPr="002A6D65" w:rsidRDefault="00CE7875" w:rsidP="00E1303E">
      <w:pPr>
        <w:tabs>
          <w:tab w:val="right" w:pos="6480"/>
        </w:tabs>
        <w:rPr>
          <w:rFonts w:ascii="Arial" w:hAnsi="Arial" w:cs="Arial"/>
          <w:color w:val="0000FF"/>
        </w:rPr>
      </w:pPr>
    </w:p>
    <w:p w14:paraId="7466CB67" w14:textId="77777777" w:rsidR="000B658A" w:rsidRPr="002A6D65" w:rsidRDefault="000B658A" w:rsidP="00E1303E">
      <w:pPr>
        <w:tabs>
          <w:tab w:val="right" w:pos="6480"/>
        </w:tabs>
        <w:rPr>
          <w:rFonts w:ascii="Arial" w:hAnsi="Arial" w:cs="Arial"/>
        </w:rPr>
      </w:pPr>
    </w:p>
    <w:p w14:paraId="3B961CD7" w14:textId="5CF1711A" w:rsidR="00D81F5C" w:rsidRPr="002A6D65" w:rsidRDefault="00D81F5C" w:rsidP="00D81F5C">
      <w:pPr>
        <w:tabs>
          <w:tab w:val="left" w:pos="6480"/>
        </w:tabs>
        <w:outlineLvl w:val="0"/>
        <w:rPr>
          <w:rFonts w:ascii="Arial" w:hAnsi="Arial" w:cs="Arial"/>
          <w:b/>
        </w:rPr>
      </w:pPr>
      <w:r w:rsidRPr="002A6D65">
        <w:rPr>
          <w:rFonts w:ascii="Arial" w:hAnsi="Arial" w:cs="Arial"/>
          <w:b/>
        </w:rPr>
        <w:t>Preparation for the M</w:t>
      </w:r>
      <w:r w:rsidR="00DE0205" w:rsidRPr="002A6D65">
        <w:rPr>
          <w:rFonts w:ascii="Arial" w:hAnsi="Arial" w:cs="Arial"/>
          <w:b/>
        </w:rPr>
        <w:t>ajor (15</w:t>
      </w:r>
      <w:r w:rsidRPr="002A6D65">
        <w:rPr>
          <w:rFonts w:ascii="Arial" w:hAnsi="Arial" w:cs="Arial"/>
          <w:b/>
        </w:rPr>
        <w:t xml:space="preserve"> units)</w:t>
      </w:r>
    </w:p>
    <w:p w14:paraId="08DD29B8" w14:textId="77777777" w:rsidR="00D81F5C" w:rsidRPr="002A6D65" w:rsidRDefault="00D81F5C" w:rsidP="00D81F5C">
      <w:pPr>
        <w:tabs>
          <w:tab w:val="left" w:pos="6480"/>
        </w:tabs>
        <w:outlineLvl w:val="0"/>
        <w:rPr>
          <w:rFonts w:ascii="Arial" w:hAnsi="Arial" w:cs="Arial"/>
          <w:u w:val="single"/>
        </w:rPr>
      </w:pPr>
    </w:p>
    <w:p w14:paraId="27962181" w14:textId="77777777" w:rsidR="00D81F5C" w:rsidRPr="002A6D65" w:rsidRDefault="00D81F5C" w:rsidP="00D81F5C">
      <w:pPr>
        <w:tabs>
          <w:tab w:val="left" w:pos="6480"/>
        </w:tabs>
        <w:outlineLvl w:val="0"/>
        <w:rPr>
          <w:rFonts w:ascii="Arial" w:hAnsi="Arial" w:cs="Arial"/>
        </w:rPr>
      </w:pPr>
      <w:r w:rsidRPr="002A6D65">
        <w:rPr>
          <w:rFonts w:ascii="Arial" w:hAnsi="Arial" w:cs="Arial"/>
        </w:rPr>
        <w:t>Required Lower-Division Preparatory Coursework (15 units)</w:t>
      </w:r>
    </w:p>
    <w:p w14:paraId="45902B67" w14:textId="77777777" w:rsidR="00D81F5C" w:rsidRPr="002A6D65" w:rsidRDefault="00D81F5C" w:rsidP="00D81F5C">
      <w:pPr>
        <w:tabs>
          <w:tab w:val="left" w:pos="1620"/>
          <w:tab w:val="right" w:pos="7920"/>
        </w:tabs>
        <w:ind w:left="1620" w:hanging="1620"/>
        <w:outlineLvl w:val="0"/>
        <w:rPr>
          <w:rFonts w:ascii="Arial" w:hAnsi="Arial" w:cs="Arial"/>
        </w:rPr>
      </w:pPr>
      <w:r w:rsidRPr="002A6D65">
        <w:rPr>
          <w:rFonts w:ascii="Arial" w:hAnsi="Arial" w:cs="Arial"/>
        </w:rPr>
        <w:tab/>
        <w:t>Units</w:t>
      </w:r>
    </w:p>
    <w:p w14:paraId="46DDEA94" w14:textId="77777777" w:rsidR="00D81F5C" w:rsidRPr="002A6D65" w:rsidRDefault="00D81F5C" w:rsidP="00D81F5C">
      <w:pPr>
        <w:tabs>
          <w:tab w:val="left" w:pos="1620"/>
          <w:tab w:val="right" w:pos="7920"/>
        </w:tabs>
        <w:ind w:left="1620" w:hanging="1620"/>
        <w:rPr>
          <w:rFonts w:ascii="Arial" w:hAnsi="Arial" w:cs="Arial"/>
        </w:rPr>
      </w:pPr>
      <w:r w:rsidRPr="002A6D65">
        <w:rPr>
          <w:rFonts w:ascii="Arial" w:hAnsi="Arial" w:cs="Arial"/>
        </w:rPr>
        <w:t xml:space="preserve">SLP 150: </w:t>
      </w:r>
      <w:r w:rsidR="00762215" w:rsidRPr="002A6D65">
        <w:rPr>
          <w:rFonts w:ascii="Arial" w:hAnsi="Arial" w:cs="Arial"/>
        </w:rPr>
        <w:tab/>
      </w:r>
      <w:r w:rsidRPr="002A6D65">
        <w:rPr>
          <w:rFonts w:ascii="Arial" w:hAnsi="Arial" w:cs="Arial"/>
        </w:rPr>
        <w:t xml:space="preserve">Introduction to Communicative Sciences </w:t>
      </w:r>
      <w:r w:rsidR="00762215" w:rsidRPr="002A6D65">
        <w:rPr>
          <w:rFonts w:ascii="Arial" w:hAnsi="Arial" w:cs="Arial"/>
        </w:rPr>
        <w:t>and Disorders</w:t>
      </w:r>
      <w:r w:rsidR="00762215" w:rsidRPr="002A6D65">
        <w:rPr>
          <w:rFonts w:ascii="Arial" w:hAnsi="Arial" w:cs="Arial"/>
        </w:rPr>
        <w:tab/>
        <w:t>3</w:t>
      </w:r>
    </w:p>
    <w:p w14:paraId="4A7D19A4" w14:textId="77777777" w:rsidR="00762215" w:rsidRPr="002A6D65" w:rsidRDefault="00762215" w:rsidP="00D81F5C">
      <w:pPr>
        <w:tabs>
          <w:tab w:val="left" w:pos="1620"/>
          <w:tab w:val="right" w:pos="7920"/>
        </w:tabs>
        <w:ind w:left="1620" w:hanging="1620"/>
        <w:rPr>
          <w:rFonts w:ascii="Arial" w:hAnsi="Arial" w:cs="Arial"/>
        </w:rPr>
      </w:pPr>
      <w:r w:rsidRPr="002A6D65">
        <w:rPr>
          <w:rFonts w:ascii="Arial" w:hAnsi="Arial" w:cs="Arial"/>
        </w:rPr>
        <w:t>Or</w:t>
      </w:r>
    </w:p>
    <w:p w14:paraId="3C4D754E" w14:textId="77777777" w:rsidR="00762215" w:rsidRPr="002A6D65" w:rsidRDefault="00762215" w:rsidP="00D81F5C">
      <w:pPr>
        <w:tabs>
          <w:tab w:val="left" w:pos="1620"/>
          <w:tab w:val="right" w:pos="7920"/>
        </w:tabs>
        <w:ind w:left="1620" w:hanging="1620"/>
        <w:rPr>
          <w:rFonts w:ascii="Arial" w:hAnsi="Arial" w:cs="Arial"/>
        </w:rPr>
      </w:pPr>
      <w:r w:rsidRPr="002A6D65">
        <w:rPr>
          <w:rFonts w:ascii="Arial" w:hAnsi="Arial" w:cs="Arial"/>
        </w:rPr>
        <w:t>SLP 175:</w:t>
      </w:r>
      <w:r w:rsidRPr="002A6D65">
        <w:rPr>
          <w:rFonts w:ascii="Arial" w:hAnsi="Arial" w:cs="Arial"/>
        </w:rPr>
        <w:tab/>
      </w:r>
      <w:r w:rsidR="00D81F5C" w:rsidRPr="002A6D65">
        <w:rPr>
          <w:rFonts w:ascii="Arial" w:hAnsi="Arial" w:cs="Arial"/>
        </w:rPr>
        <w:t xml:space="preserve">Communicative Disorders in </w:t>
      </w:r>
      <w:r w:rsidRPr="002A6D65">
        <w:rPr>
          <w:rFonts w:ascii="Arial" w:hAnsi="Arial" w:cs="Arial"/>
        </w:rPr>
        <w:t>Literature and</w:t>
      </w:r>
    </w:p>
    <w:p w14:paraId="029A0B2E" w14:textId="77777777" w:rsidR="00D81F5C" w:rsidRPr="002A6D65" w:rsidRDefault="00762215" w:rsidP="00D81F5C">
      <w:pPr>
        <w:tabs>
          <w:tab w:val="left" w:pos="1620"/>
          <w:tab w:val="right" w:pos="7920"/>
        </w:tabs>
        <w:ind w:left="1620" w:hanging="1620"/>
        <w:rPr>
          <w:rFonts w:ascii="Arial" w:hAnsi="Arial" w:cs="Arial"/>
        </w:rPr>
      </w:pPr>
      <w:r w:rsidRPr="002A6D65">
        <w:rPr>
          <w:rFonts w:ascii="Arial" w:hAnsi="Arial" w:cs="Arial"/>
        </w:rPr>
        <w:tab/>
      </w:r>
      <w:proofErr w:type="gramStart"/>
      <w:r w:rsidR="00D81F5C" w:rsidRPr="002A6D65">
        <w:rPr>
          <w:rFonts w:ascii="Arial" w:hAnsi="Arial" w:cs="Arial"/>
        </w:rPr>
        <w:t>the</w:t>
      </w:r>
      <w:proofErr w:type="gramEnd"/>
      <w:r w:rsidR="00D81F5C" w:rsidRPr="002A6D65">
        <w:rPr>
          <w:rFonts w:ascii="Arial" w:hAnsi="Arial" w:cs="Arial"/>
        </w:rPr>
        <w:t xml:space="preserve"> Media</w:t>
      </w:r>
      <w:r w:rsidR="00D81F5C" w:rsidRPr="002A6D65">
        <w:rPr>
          <w:rFonts w:ascii="Arial" w:hAnsi="Arial" w:cs="Arial"/>
        </w:rPr>
        <w:tab/>
        <w:t xml:space="preserve">3 </w:t>
      </w:r>
    </w:p>
    <w:p w14:paraId="6AAB8F04" w14:textId="77777777" w:rsidR="00D81F5C" w:rsidRPr="002A6D65" w:rsidRDefault="00D81F5C" w:rsidP="00D81F5C">
      <w:pPr>
        <w:tabs>
          <w:tab w:val="left" w:pos="1620"/>
          <w:tab w:val="right" w:pos="7920"/>
        </w:tabs>
        <w:ind w:left="1620" w:hanging="1620"/>
        <w:rPr>
          <w:rFonts w:ascii="Arial" w:hAnsi="Arial" w:cs="Arial"/>
        </w:rPr>
      </w:pPr>
      <w:r w:rsidRPr="002A6D65">
        <w:rPr>
          <w:rFonts w:ascii="Arial" w:hAnsi="Arial" w:cs="Arial"/>
        </w:rPr>
        <w:t>SLP 201:</w:t>
      </w:r>
      <w:r w:rsidRPr="002A6D65">
        <w:rPr>
          <w:rFonts w:ascii="Arial" w:hAnsi="Arial" w:cs="Arial"/>
        </w:rPr>
        <w:tab/>
        <w:t>Hearing Disorders and Measurement</w:t>
      </w:r>
      <w:r w:rsidRPr="002A6D65">
        <w:rPr>
          <w:rFonts w:ascii="Arial" w:hAnsi="Arial" w:cs="Arial"/>
        </w:rPr>
        <w:tab/>
        <w:t xml:space="preserve">3 </w:t>
      </w:r>
    </w:p>
    <w:p w14:paraId="529A8C35" w14:textId="77777777" w:rsidR="00D81F5C" w:rsidRPr="002A6D65" w:rsidRDefault="00D81F5C" w:rsidP="00D81F5C">
      <w:pPr>
        <w:tabs>
          <w:tab w:val="left" w:pos="1620"/>
          <w:tab w:val="right" w:pos="7920"/>
        </w:tabs>
        <w:ind w:left="1620" w:hanging="1620"/>
        <w:rPr>
          <w:rFonts w:ascii="Arial" w:hAnsi="Arial" w:cs="Arial"/>
        </w:rPr>
      </w:pPr>
      <w:r w:rsidRPr="002A6D65">
        <w:rPr>
          <w:rFonts w:ascii="Arial" w:hAnsi="Arial" w:cs="Arial"/>
        </w:rPr>
        <w:t>SLP 222:</w:t>
      </w:r>
      <w:r w:rsidRPr="002A6D65">
        <w:rPr>
          <w:rFonts w:ascii="Arial" w:hAnsi="Arial" w:cs="Arial"/>
        </w:rPr>
        <w:tab/>
        <w:t>Evidence-based Practice in Speech-Language Pathology</w:t>
      </w:r>
      <w:r w:rsidRPr="002A6D65">
        <w:rPr>
          <w:rFonts w:ascii="Arial" w:hAnsi="Arial" w:cs="Arial"/>
        </w:rPr>
        <w:tab/>
        <w:t xml:space="preserve">3 </w:t>
      </w:r>
    </w:p>
    <w:p w14:paraId="722901BB" w14:textId="77777777" w:rsidR="00D81F5C" w:rsidRPr="002A6D65" w:rsidRDefault="00D81F5C" w:rsidP="00D81F5C">
      <w:pPr>
        <w:tabs>
          <w:tab w:val="left" w:pos="1620"/>
          <w:tab w:val="right" w:pos="7920"/>
        </w:tabs>
        <w:ind w:left="1620" w:hanging="1620"/>
        <w:rPr>
          <w:rFonts w:ascii="Arial" w:hAnsi="Arial" w:cs="Arial"/>
        </w:rPr>
      </w:pPr>
      <w:r w:rsidRPr="002A6D65">
        <w:rPr>
          <w:rFonts w:ascii="Arial" w:hAnsi="Arial" w:cs="Arial"/>
        </w:rPr>
        <w:t>MATH 242:</w:t>
      </w:r>
      <w:r w:rsidRPr="002A6D65">
        <w:rPr>
          <w:rFonts w:ascii="Arial" w:hAnsi="Arial" w:cs="Arial"/>
        </w:rPr>
        <w:tab/>
        <w:t>Introduction to Statistics</w:t>
      </w:r>
      <w:r w:rsidRPr="002A6D65">
        <w:rPr>
          <w:rFonts w:ascii="Arial" w:hAnsi="Arial" w:cs="Arial"/>
        </w:rPr>
        <w:tab/>
        <w:t>3</w:t>
      </w:r>
      <w:r w:rsidRPr="002A6D65">
        <w:rPr>
          <w:rFonts w:ascii="Arial" w:hAnsi="Arial" w:cs="Arial"/>
        </w:rPr>
        <w:tab/>
      </w:r>
    </w:p>
    <w:p w14:paraId="1B7DDD52" w14:textId="76621D85" w:rsidR="00202180" w:rsidRPr="002A6D65" w:rsidRDefault="00DE0205" w:rsidP="00202180">
      <w:pPr>
        <w:tabs>
          <w:tab w:val="left" w:pos="1620"/>
          <w:tab w:val="right" w:pos="7920"/>
        </w:tabs>
        <w:ind w:left="1620" w:hanging="1620"/>
        <w:rPr>
          <w:rFonts w:ascii="Arial" w:hAnsi="Arial" w:cs="Arial"/>
        </w:rPr>
      </w:pPr>
      <w:r w:rsidRPr="002A6D65">
        <w:rPr>
          <w:rFonts w:ascii="Arial" w:hAnsi="Arial" w:cs="Arial"/>
        </w:rPr>
        <w:t>SLP 2</w:t>
      </w:r>
      <w:r w:rsidR="00202180" w:rsidRPr="002A6D65">
        <w:rPr>
          <w:rFonts w:ascii="Arial" w:hAnsi="Arial" w:cs="Arial"/>
        </w:rPr>
        <w:t xml:space="preserve">51: </w:t>
      </w:r>
      <w:r w:rsidR="00202180" w:rsidRPr="002A6D65">
        <w:rPr>
          <w:rFonts w:ascii="Arial" w:hAnsi="Arial" w:cs="Arial"/>
        </w:rPr>
        <w:tab/>
        <w:t>Language Acquisition/Assessment for Practitioners</w:t>
      </w:r>
      <w:r w:rsidR="00202180" w:rsidRPr="002A6D65">
        <w:rPr>
          <w:rFonts w:ascii="Arial" w:hAnsi="Arial" w:cs="Arial"/>
        </w:rPr>
        <w:tab/>
        <w:t xml:space="preserve">3 </w:t>
      </w:r>
    </w:p>
    <w:p w14:paraId="2A34561A" w14:textId="77777777" w:rsidR="00D81F5C" w:rsidRPr="002A6D65" w:rsidRDefault="00D81F5C" w:rsidP="00D81F5C">
      <w:pPr>
        <w:tabs>
          <w:tab w:val="left" w:pos="1620"/>
          <w:tab w:val="right" w:pos="7920"/>
        </w:tabs>
        <w:ind w:left="1620" w:hanging="1620"/>
        <w:outlineLvl w:val="0"/>
        <w:rPr>
          <w:rFonts w:ascii="Arial" w:hAnsi="Arial" w:cs="Arial"/>
          <w:highlight w:val="yellow"/>
          <w:u w:val="single"/>
        </w:rPr>
      </w:pPr>
    </w:p>
    <w:p w14:paraId="34D7DDF7" w14:textId="6D671A6F" w:rsidR="00D81F5C" w:rsidRPr="002A6D65" w:rsidRDefault="00D81F5C" w:rsidP="00D81F5C">
      <w:pPr>
        <w:tabs>
          <w:tab w:val="left" w:pos="1620"/>
          <w:tab w:val="right" w:pos="7920"/>
        </w:tabs>
        <w:ind w:left="1620" w:hanging="1620"/>
        <w:outlineLvl w:val="0"/>
        <w:rPr>
          <w:rFonts w:ascii="Arial" w:hAnsi="Arial" w:cs="Arial"/>
        </w:rPr>
      </w:pPr>
      <w:r w:rsidRPr="002A6D65">
        <w:rPr>
          <w:rFonts w:ascii="Arial" w:hAnsi="Arial" w:cs="Arial"/>
          <w:b/>
        </w:rPr>
        <w:t xml:space="preserve">Upper-Division </w:t>
      </w:r>
      <w:r w:rsidR="00405BB0" w:rsidRPr="002A6D65">
        <w:rPr>
          <w:rFonts w:ascii="Arial" w:hAnsi="Arial" w:cs="Arial"/>
          <w:b/>
        </w:rPr>
        <w:t xml:space="preserve">General Education </w:t>
      </w:r>
      <w:r w:rsidRPr="002A6D65">
        <w:rPr>
          <w:rFonts w:ascii="Arial" w:hAnsi="Arial" w:cs="Arial"/>
          <w:b/>
        </w:rPr>
        <w:t>Coursework</w:t>
      </w:r>
      <w:r w:rsidR="00202180" w:rsidRPr="002A6D65">
        <w:rPr>
          <w:rFonts w:ascii="Arial" w:hAnsi="Arial" w:cs="Arial"/>
        </w:rPr>
        <w:t xml:space="preserve"> (3</w:t>
      </w:r>
      <w:r w:rsidRPr="002A6D65">
        <w:rPr>
          <w:rFonts w:ascii="Arial" w:hAnsi="Arial" w:cs="Arial"/>
        </w:rPr>
        <w:t xml:space="preserve"> units)</w:t>
      </w:r>
    </w:p>
    <w:p w14:paraId="586B2140" w14:textId="77777777" w:rsidR="00D81F5C" w:rsidRPr="002A6D65" w:rsidRDefault="00D81F5C" w:rsidP="00D81F5C">
      <w:pPr>
        <w:tabs>
          <w:tab w:val="left" w:pos="1620"/>
          <w:tab w:val="right" w:pos="7920"/>
        </w:tabs>
        <w:ind w:left="1620" w:hanging="1620"/>
        <w:outlineLvl w:val="0"/>
        <w:rPr>
          <w:rFonts w:ascii="Arial" w:hAnsi="Arial" w:cs="Arial"/>
        </w:rPr>
      </w:pPr>
      <w:r w:rsidRPr="002A6D65">
        <w:rPr>
          <w:rFonts w:ascii="Arial" w:hAnsi="Arial" w:cs="Arial"/>
        </w:rPr>
        <w:lastRenderedPageBreak/>
        <w:tab/>
      </w:r>
      <w:r w:rsidR="009C7FAE" w:rsidRPr="002A6D65">
        <w:rPr>
          <w:rFonts w:ascii="Arial" w:hAnsi="Arial" w:cs="Arial"/>
        </w:rPr>
        <w:tab/>
      </w:r>
      <w:r w:rsidRPr="002A6D65">
        <w:rPr>
          <w:rFonts w:ascii="Arial" w:hAnsi="Arial" w:cs="Arial"/>
        </w:rPr>
        <w:t>Units</w:t>
      </w:r>
    </w:p>
    <w:p w14:paraId="7E92CE0D" w14:textId="77777777" w:rsidR="00D81F5C" w:rsidRPr="002A6D65" w:rsidRDefault="00D81F5C" w:rsidP="00D81F5C">
      <w:pPr>
        <w:tabs>
          <w:tab w:val="left" w:pos="1620"/>
          <w:tab w:val="right" w:pos="7920"/>
        </w:tabs>
        <w:ind w:left="1620" w:hanging="1620"/>
        <w:outlineLvl w:val="0"/>
        <w:rPr>
          <w:rFonts w:ascii="Arial" w:hAnsi="Arial" w:cs="Arial"/>
        </w:rPr>
      </w:pPr>
      <w:r w:rsidRPr="002A6D65">
        <w:rPr>
          <w:rFonts w:ascii="Arial" w:hAnsi="Arial" w:cs="Arial"/>
        </w:rPr>
        <w:t>EDUC 380</w:t>
      </w:r>
      <w:r w:rsidR="009C7FAE" w:rsidRPr="002A6D65">
        <w:rPr>
          <w:rFonts w:ascii="Arial" w:hAnsi="Arial" w:cs="Arial"/>
        </w:rPr>
        <w:t>:</w:t>
      </w:r>
      <w:r w:rsidRPr="002A6D65">
        <w:rPr>
          <w:rFonts w:ascii="Arial" w:hAnsi="Arial" w:cs="Arial"/>
        </w:rPr>
        <w:tab/>
      </w:r>
      <w:r w:rsidR="009C7FAE" w:rsidRPr="002A6D65">
        <w:rPr>
          <w:rFonts w:ascii="Arial" w:hAnsi="Arial" w:cs="Arial"/>
          <w:bCs/>
          <w:color w:val="221E1F"/>
        </w:rPr>
        <w:t>Applications in Child and Youth Development</w:t>
      </w:r>
      <w:r w:rsidR="009C7FAE" w:rsidRPr="002A6D65">
        <w:rPr>
          <w:rFonts w:ascii="Arial" w:hAnsi="Arial" w:cs="Arial"/>
        </w:rPr>
        <w:tab/>
      </w:r>
      <w:r w:rsidRPr="002A6D65">
        <w:rPr>
          <w:rFonts w:ascii="Arial" w:hAnsi="Arial" w:cs="Arial"/>
        </w:rPr>
        <w:t>3*</w:t>
      </w:r>
    </w:p>
    <w:p w14:paraId="64B50192" w14:textId="16A6A656" w:rsidR="00197D4E" w:rsidRPr="002A6D65" w:rsidRDefault="00197D4E" w:rsidP="00D81F5C">
      <w:pPr>
        <w:tabs>
          <w:tab w:val="left" w:pos="1620"/>
          <w:tab w:val="right" w:pos="7920"/>
        </w:tabs>
        <w:ind w:left="1620" w:hanging="1620"/>
        <w:outlineLvl w:val="0"/>
        <w:rPr>
          <w:rFonts w:ascii="Arial" w:hAnsi="Arial" w:cs="Arial"/>
        </w:rPr>
      </w:pPr>
      <w:r w:rsidRPr="002A6D65">
        <w:rPr>
          <w:rFonts w:ascii="Arial" w:hAnsi="Arial" w:cs="Arial"/>
        </w:rPr>
        <w:t>PHYS 357</w:t>
      </w:r>
      <w:r w:rsidRPr="002A6D65">
        <w:rPr>
          <w:rFonts w:ascii="Arial" w:hAnsi="Arial" w:cs="Arial"/>
        </w:rPr>
        <w:tab/>
        <w:t>Science of Speech and Hearing</w:t>
      </w:r>
      <w:r w:rsidRPr="002A6D65">
        <w:rPr>
          <w:rFonts w:ascii="Arial" w:hAnsi="Arial" w:cs="Arial"/>
        </w:rPr>
        <w:tab/>
        <w:t>3^</w:t>
      </w:r>
    </w:p>
    <w:p w14:paraId="0F0A3BD9" w14:textId="4EE8BF79" w:rsidR="00197D4E" w:rsidRPr="002A6D65" w:rsidRDefault="00197D4E" w:rsidP="00D81F5C">
      <w:pPr>
        <w:tabs>
          <w:tab w:val="left" w:pos="1620"/>
          <w:tab w:val="right" w:pos="7920"/>
        </w:tabs>
        <w:ind w:left="1620" w:hanging="1620"/>
        <w:outlineLvl w:val="0"/>
        <w:rPr>
          <w:rFonts w:ascii="Arial" w:hAnsi="Arial" w:cs="Arial"/>
          <w:u w:val="single"/>
        </w:rPr>
      </w:pPr>
      <w:r w:rsidRPr="002A6D65">
        <w:rPr>
          <w:rFonts w:ascii="Arial" w:hAnsi="Arial" w:cs="Arial"/>
        </w:rPr>
        <w:t>PHIL 345</w:t>
      </w:r>
      <w:r w:rsidRPr="002A6D65">
        <w:rPr>
          <w:rFonts w:ascii="Arial" w:hAnsi="Arial" w:cs="Arial"/>
        </w:rPr>
        <w:tab/>
      </w:r>
      <w:r w:rsidR="00906960" w:rsidRPr="002A6D65">
        <w:rPr>
          <w:rFonts w:ascii="Arial" w:hAnsi="Arial" w:cs="Arial"/>
        </w:rPr>
        <w:t>Bioethics and Medical Ethics</w:t>
      </w:r>
      <w:r w:rsidR="00906960" w:rsidRPr="002A6D65">
        <w:rPr>
          <w:rFonts w:ascii="Arial" w:hAnsi="Arial" w:cs="Arial"/>
        </w:rPr>
        <w:tab/>
        <w:t>3`</w:t>
      </w:r>
    </w:p>
    <w:p w14:paraId="60F7CEB1" w14:textId="77777777" w:rsidR="00D81F5C" w:rsidRPr="002A6D65" w:rsidRDefault="00D81F5C" w:rsidP="00D81F5C">
      <w:pPr>
        <w:tabs>
          <w:tab w:val="left" w:pos="1620"/>
          <w:tab w:val="right" w:pos="7920"/>
        </w:tabs>
        <w:ind w:left="1620" w:hanging="1620"/>
        <w:outlineLvl w:val="0"/>
        <w:rPr>
          <w:rFonts w:ascii="Arial" w:hAnsi="Arial" w:cs="Arial"/>
          <w:u w:val="single"/>
        </w:rPr>
      </w:pPr>
    </w:p>
    <w:p w14:paraId="1DC153D0" w14:textId="77777777" w:rsidR="00641B19" w:rsidRPr="002A6D65" w:rsidRDefault="00762215" w:rsidP="00D81F5C">
      <w:pPr>
        <w:tabs>
          <w:tab w:val="left" w:pos="1620"/>
          <w:tab w:val="right" w:pos="7920"/>
        </w:tabs>
        <w:ind w:left="1620" w:hanging="1620"/>
        <w:outlineLvl w:val="0"/>
        <w:rPr>
          <w:rFonts w:ascii="Arial" w:hAnsi="Arial" w:cs="Arial"/>
        </w:rPr>
      </w:pPr>
      <w:r w:rsidRPr="002A6D65">
        <w:rPr>
          <w:rFonts w:ascii="Arial" w:hAnsi="Arial" w:cs="Arial"/>
          <w:b/>
        </w:rPr>
        <w:t>Major Requirement</w:t>
      </w:r>
      <w:r w:rsidR="00641B19" w:rsidRPr="002A6D65">
        <w:rPr>
          <w:rFonts w:ascii="Arial" w:hAnsi="Arial" w:cs="Arial"/>
          <w:b/>
        </w:rPr>
        <w:t>s</w:t>
      </w:r>
      <w:r w:rsidR="00641B19" w:rsidRPr="002A6D65">
        <w:rPr>
          <w:rFonts w:ascii="Arial" w:hAnsi="Arial" w:cs="Arial"/>
        </w:rPr>
        <w:t xml:space="preserve"> (51 units)</w:t>
      </w:r>
    </w:p>
    <w:p w14:paraId="1CB9218A" w14:textId="77777777" w:rsidR="00641B19" w:rsidRPr="002A6D65" w:rsidRDefault="00762215" w:rsidP="00D81F5C">
      <w:pPr>
        <w:tabs>
          <w:tab w:val="left" w:pos="1620"/>
          <w:tab w:val="right" w:pos="7920"/>
        </w:tabs>
        <w:ind w:left="1620" w:hanging="1620"/>
        <w:rPr>
          <w:rFonts w:ascii="Arial" w:hAnsi="Arial" w:cs="Arial"/>
        </w:rPr>
      </w:pPr>
      <w:r w:rsidRPr="002A6D65">
        <w:rPr>
          <w:rFonts w:ascii="Arial" w:hAnsi="Arial" w:cs="Arial"/>
        </w:rPr>
        <w:tab/>
      </w:r>
      <w:r w:rsidRPr="002A6D65">
        <w:rPr>
          <w:rFonts w:ascii="Arial" w:hAnsi="Arial" w:cs="Arial"/>
        </w:rPr>
        <w:tab/>
        <w:t>Units</w:t>
      </w:r>
    </w:p>
    <w:p w14:paraId="642905C9" w14:textId="77777777" w:rsidR="00202180" w:rsidRPr="002A6D65" w:rsidRDefault="00202180" w:rsidP="00202180">
      <w:pPr>
        <w:tabs>
          <w:tab w:val="left" w:pos="1620"/>
          <w:tab w:val="right" w:pos="7920"/>
        </w:tabs>
        <w:ind w:left="1620" w:hanging="1620"/>
        <w:outlineLvl w:val="0"/>
        <w:rPr>
          <w:rFonts w:ascii="Arial" w:hAnsi="Arial" w:cs="Arial"/>
          <w:bCs/>
          <w:color w:val="221E1F"/>
        </w:rPr>
      </w:pPr>
      <w:r w:rsidRPr="002A6D65">
        <w:rPr>
          <w:rFonts w:ascii="Arial" w:hAnsi="Arial" w:cs="Arial"/>
        </w:rPr>
        <w:t xml:space="preserve">SLP 320: </w:t>
      </w:r>
      <w:r w:rsidRPr="002A6D65">
        <w:rPr>
          <w:rFonts w:ascii="Arial" w:hAnsi="Arial" w:cs="Arial"/>
        </w:rPr>
        <w:tab/>
      </w:r>
      <w:r w:rsidRPr="002A6D65">
        <w:rPr>
          <w:rFonts w:ascii="Arial" w:hAnsi="Arial" w:cs="Arial"/>
          <w:bCs/>
          <w:color w:val="221E1F"/>
        </w:rPr>
        <w:t xml:space="preserve">Anatomy and Physiology of the Speech and </w:t>
      </w:r>
    </w:p>
    <w:p w14:paraId="14CFCD9C" w14:textId="77777777" w:rsidR="00202180" w:rsidRPr="002A6D65" w:rsidRDefault="00202180" w:rsidP="00202180">
      <w:pPr>
        <w:tabs>
          <w:tab w:val="left" w:pos="1620"/>
          <w:tab w:val="right" w:pos="7920"/>
        </w:tabs>
        <w:ind w:left="1620" w:hanging="1620"/>
        <w:outlineLvl w:val="0"/>
        <w:rPr>
          <w:rFonts w:ascii="Arial" w:hAnsi="Arial" w:cs="Arial"/>
        </w:rPr>
      </w:pPr>
      <w:r w:rsidRPr="002A6D65">
        <w:rPr>
          <w:rFonts w:ascii="Arial" w:hAnsi="Arial" w:cs="Arial"/>
        </w:rPr>
        <w:tab/>
      </w:r>
      <w:r w:rsidRPr="002A6D65">
        <w:rPr>
          <w:rFonts w:ascii="Arial" w:hAnsi="Arial" w:cs="Arial"/>
          <w:bCs/>
          <w:color w:val="221E1F"/>
        </w:rPr>
        <w:t>Hearing Mechanism</w:t>
      </w:r>
      <w:r w:rsidRPr="002A6D65">
        <w:rPr>
          <w:rFonts w:ascii="Arial" w:hAnsi="Arial" w:cs="Arial"/>
        </w:rPr>
        <w:tab/>
        <w:t xml:space="preserve">3 </w:t>
      </w:r>
    </w:p>
    <w:p w14:paraId="46F77A99" w14:textId="77777777" w:rsidR="00762215"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352: </w:t>
      </w:r>
      <w:r w:rsidR="009C7FAE" w:rsidRPr="002A6D65">
        <w:rPr>
          <w:rFonts w:ascii="Arial" w:hAnsi="Arial" w:cs="Arial"/>
        </w:rPr>
        <w:tab/>
      </w:r>
      <w:r w:rsidRPr="002A6D65">
        <w:rPr>
          <w:rFonts w:ascii="Arial" w:hAnsi="Arial" w:cs="Arial"/>
        </w:rPr>
        <w:t>Literacy De</w:t>
      </w:r>
      <w:r w:rsidR="009C7FAE" w:rsidRPr="002A6D65">
        <w:rPr>
          <w:rFonts w:ascii="Arial" w:hAnsi="Arial" w:cs="Arial"/>
        </w:rPr>
        <w:t>velopment &amp; Assessment for the S</w:t>
      </w:r>
      <w:r w:rsidRPr="002A6D65">
        <w:rPr>
          <w:rFonts w:ascii="Arial" w:hAnsi="Arial" w:cs="Arial"/>
        </w:rPr>
        <w:t>peech-</w:t>
      </w:r>
    </w:p>
    <w:p w14:paraId="1F272437" w14:textId="77777777" w:rsidR="00BB545C" w:rsidRPr="002A6D65" w:rsidRDefault="00762215" w:rsidP="00762215">
      <w:pPr>
        <w:tabs>
          <w:tab w:val="left" w:pos="1620"/>
          <w:tab w:val="right" w:pos="7920"/>
        </w:tabs>
        <w:ind w:left="1620" w:hanging="1620"/>
        <w:rPr>
          <w:rFonts w:ascii="Arial" w:hAnsi="Arial" w:cs="Arial"/>
        </w:rPr>
      </w:pPr>
      <w:r w:rsidRPr="002A6D65">
        <w:rPr>
          <w:rFonts w:ascii="Arial" w:hAnsi="Arial" w:cs="Arial"/>
        </w:rPr>
        <w:tab/>
      </w:r>
      <w:r w:rsidR="009C7FAE" w:rsidRPr="002A6D65">
        <w:rPr>
          <w:rFonts w:ascii="Arial" w:hAnsi="Arial" w:cs="Arial"/>
        </w:rPr>
        <w:t>L</w:t>
      </w:r>
      <w:r w:rsidR="00BB545C" w:rsidRPr="002A6D65">
        <w:rPr>
          <w:rFonts w:ascii="Arial" w:hAnsi="Arial" w:cs="Arial"/>
        </w:rPr>
        <w:t xml:space="preserve">anguage </w:t>
      </w:r>
      <w:r w:rsidR="009C7FAE" w:rsidRPr="002A6D65">
        <w:rPr>
          <w:rFonts w:ascii="Arial" w:hAnsi="Arial" w:cs="Arial"/>
        </w:rPr>
        <w:t>P</w:t>
      </w:r>
      <w:r w:rsidR="00BB545C" w:rsidRPr="002A6D65">
        <w:rPr>
          <w:rFonts w:ascii="Arial" w:hAnsi="Arial" w:cs="Arial"/>
        </w:rPr>
        <w:t>athologist</w:t>
      </w:r>
      <w:r w:rsidR="00BB545C" w:rsidRPr="002A6D65">
        <w:rPr>
          <w:rFonts w:ascii="Arial" w:hAnsi="Arial" w:cs="Arial"/>
        </w:rPr>
        <w:tab/>
      </w:r>
      <w:r w:rsidR="00B923FC" w:rsidRPr="002A6D65">
        <w:rPr>
          <w:rFonts w:ascii="Arial" w:hAnsi="Arial" w:cs="Arial"/>
        </w:rPr>
        <w:t>3</w:t>
      </w:r>
      <w:r w:rsidR="00BB545C" w:rsidRPr="002A6D65">
        <w:rPr>
          <w:rFonts w:ascii="Arial" w:hAnsi="Arial" w:cs="Arial"/>
        </w:rPr>
        <w:tab/>
      </w:r>
    </w:p>
    <w:p w14:paraId="447BCEED" w14:textId="77777777" w:rsidR="00BB545C"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364: </w:t>
      </w:r>
      <w:r w:rsidR="009C7FAE" w:rsidRPr="002A6D65">
        <w:rPr>
          <w:rFonts w:ascii="Arial" w:hAnsi="Arial" w:cs="Arial"/>
        </w:rPr>
        <w:tab/>
      </w:r>
      <w:r w:rsidRPr="002A6D65">
        <w:rPr>
          <w:rFonts w:ascii="Arial" w:hAnsi="Arial" w:cs="Arial"/>
        </w:rPr>
        <w:t>Role of Cul</w:t>
      </w:r>
      <w:r w:rsidR="009C7FAE" w:rsidRPr="002A6D65">
        <w:rPr>
          <w:rFonts w:ascii="Arial" w:hAnsi="Arial" w:cs="Arial"/>
        </w:rPr>
        <w:t>tural Diversity in Schooling</w:t>
      </w:r>
      <w:r w:rsidR="009C7FAE" w:rsidRPr="002A6D65">
        <w:rPr>
          <w:rFonts w:ascii="Arial" w:hAnsi="Arial" w:cs="Arial"/>
        </w:rPr>
        <w:tab/>
      </w:r>
      <w:r w:rsidRPr="002A6D65">
        <w:rPr>
          <w:rFonts w:ascii="Arial" w:hAnsi="Arial" w:cs="Arial"/>
        </w:rPr>
        <w:t xml:space="preserve">3 </w:t>
      </w:r>
    </w:p>
    <w:p w14:paraId="5CBE37E8" w14:textId="77777777" w:rsidR="009C7FAE"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391: </w:t>
      </w:r>
      <w:r w:rsidR="009C7FAE" w:rsidRPr="002A6D65">
        <w:rPr>
          <w:rFonts w:ascii="Arial" w:hAnsi="Arial" w:cs="Arial"/>
        </w:rPr>
        <w:tab/>
      </w:r>
      <w:r w:rsidRPr="002A6D65">
        <w:rPr>
          <w:rFonts w:ascii="Arial" w:hAnsi="Arial" w:cs="Arial"/>
        </w:rPr>
        <w:t>Clinical Phonetics and Ana</w:t>
      </w:r>
      <w:r w:rsidR="007840FC" w:rsidRPr="002A6D65">
        <w:rPr>
          <w:rFonts w:ascii="Arial" w:hAnsi="Arial" w:cs="Arial"/>
        </w:rPr>
        <w:t xml:space="preserve">lysis of Disordered Speech </w:t>
      </w:r>
    </w:p>
    <w:p w14:paraId="0873A902" w14:textId="77777777" w:rsidR="00BB545C" w:rsidRPr="002A6D65" w:rsidRDefault="009C7FAE" w:rsidP="00D81F5C">
      <w:pPr>
        <w:tabs>
          <w:tab w:val="left" w:pos="1620"/>
          <w:tab w:val="right" w:pos="7920"/>
        </w:tabs>
        <w:ind w:left="1620" w:hanging="1620"/>
        <w:rPr>
          <w:rFonts w:ascii="Arial" w:hAnsi="Arial" w:cs="Arial"/>
        </w:rPr>
      </w:pPr>
      <w:r w:rsidRPr="002A6D65">
        <w:rPr>
          <w:rFonts w:ascii="Arial" w:hAnsi="Arial" w:cs="Arial"/>
        </w:rPr>
        <w:tab/>
      </w:r>
      <w:proofErr w:type="gramStart"/>
      <w:r w:rsidRPr="002A6D65">
        <w:rPr>
          <w:rFonts w:ascii="Arial" w:hAnsi="Arial" w:cs="Arial"/>
        </w:rPr>
        <w:t>for</w:t>
      </w:r>
      <w:proofErr w:type="gramEnd"/>
      <w:r w:rsidRPr="002A6D65">
        <w:rPr>
          <w:rFonts w:ascii="Arial" w:hAnsi="Arial" w:cs="Arial"/>
        </w:rPr>
        <w:t xml:space="preserve"> Speech-Language Pathologists</w:t>
      </w:r>
      <w:r w:rsidRPr="002A6D65">
        <w:rPr>
          <w:rFonts w:ascii="Arial" w:hAnsi="Arial" w:cs="Arial"/>
        </w:rPr>
        <w:tab/>
      </w:r>
      <w:r w:rsidR="00BB545C" w:rsidRPr="002A6D65">
        <w:rPr>
          <w:rFonts w:ascii="Arial" w:hAnsi="Arial" w:cs="Arial"/>
        </w:rPr>
        <w:t xml:space="preserve">3 </w:t>
      </w:r>
    </w:p>
    <w:p w14:paraId="58277084" w14:textId="77777777" w:rsidR="009C7FAE"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400: </w:t>
      </w:r>
      <w:r w:rsidR="009C7FAE" w:rsidRPr="002A6D65">
        <w:rPr>
          <w:rFonts w:ascii="Arial" w:hAnsi="Arial" w:cs="Arial"/>
        </w:rPr>
        <w:tab/>
      </w:r>
      <w:r w:rsidRPr="002A6D65">
        <w:rPr>
          <w:rFonts w:ascii="Arial" w:hAnsi="Arial" w:cs="Arial"/>
        </w:rPr>
        <w:t>Prof</w:t>
      </w:r>
      <w:r w:rsidR="008D4340" w:rsidRPr="002A6D65">
        <w:rPr>
          <w:rFonts w:ascii="Arial" w:hAnsi="Arial" w:cs="Arial"/>
        </w:rPr>
        <w:t>essional</w:t>
      </w:r>
      <w:r w:rsidRPr="002A6D65">
        <w:rPr>
          <w:rFonts w:ascii="Arial" w:hAnsi="Arial" w:cs="Arial"/>
        </w:rPr>
        <w:t xml:space="preserve"> Speaking and Presentations in </w:t>
      </w:r>
      <w:r w:rsidR="009C7FAE" w:rsidRPr="002A6D65">
        <w:rPr>
          <w:rFonts w:ascii="Arial" w:hAnsi="Arial" w:cs="Arial"/>
        </w:rPr>
        <w:t>Speech-Language</w:t>
      </w:r>
    </w:p>
    <w:p w14:paraId="7C145A08" w14:textId="77777777" w:rsidR="00BB545C" w:rsidRPr="002A6D65" w:rsidRDefault="009C7FAE" w:rsidP="00D81F5C">
      <w:pPr>
        <w:tabs>
          <w:tab w:val="left" w:pos="1620"/>
          <w:tab w:val="right" w:pos="7920"/>
        </w:tabs>
        <w:ind w:left="1620" w:hanging="1620"/>
        <w:rPr>
          <w:rFonts w:ascii="Arial" w:hAnsi="Arial" w:cs="Arial"/>
        </w:rPr>
      </w:pPr>
      <w:r w:rsidRPr="002A6D65">
        <w:rPr>
          <w:rFonts w:ascii="Arial" w:hAnsi="Arial" w:cs="Arial"/>
        </w:rPr>
        <w:tab/>
        <w:t>P</w:t>
      </w:r>
      <w:r w:rsidR="00ED7808" w:rsidRPr="002A6D65">
        <w:rPr>
          <w:rFonts w:ascii="Arial" w:hAnsi="Arial" w:cs="Arial"/>
        </w:rPr>
        <w:t>athology</w:t>
      </w:r>
      <w:r w:rsidRPr="002A6D65">
        <w:rPr>
          <w:rFonts w:ascii="Arial" w:hAnsi="Arial" w:cs="Arial"/>
        </w:rPr>
        <w:tab/>
      </w:r>
      <w:r w:rsidR="00BB545C" w:rsidRPr="002A6D65">
        <w:rPr>
          <w:rFonts w:ascii="Arial" w:hAnsi="Arial" w:cs="Arial"/>
        </w:rPr>
        <w:t xml:space="preserve">3 </w:t>
      </w:r>
    </w:p>
    <w:p w14:paraId="33CEDC31" w14:textId="77777777" w:rsidR="009C7FAE"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401: </w:t>
      </w:r>
      <w:r w:rsidR="009C7FAE" w:rsidRPr="002A6D65">
        <w:rPr>
          <w:rFonts w:ascii="Arial" w:hAnsi="Arial" w:cs="Arial"/>
        </w:rPr>
        <w:tab/>
      </w:r>
      <w:r w:rsidRPr="002A6D65">
        <w:rPr>
          <w:rFonts w:ascii="Arial" w:hAnsi="Arial" w:cs="Arial"/>
        </w:rPr>
        <w:t>Prof</w:t>
      </w:r>
      <w:r w:rsidR="00ED7808" w:rsidRPr="002A6D65">
        <w:rPr>
          <w:rFonts w:ascii="Arial" w:hAnsi="Arial" w:cs="Arial"/>
        </w:rPr>
        <w:t>essional</w:t>
      </w:r>
      <w:r w:rsidRPr="002A6D65">
        <w:rPr>
          <w:rFonts w:ascii="Arial" w:hAnsi="Arial" w:cs="Arial"/>
        </w:rPr>
        <w:t xml:space="preserve"> Report Writing for Speech-Language </w:t>
      </w:r>
    </w:p>
    <w:p w14:paraId="21E2243C" w14:textId="77777777" w:rsidR="00BB545C" w:rsidRPr="002A6D65" w:rsidRDefault="009C7FAE" w:rsidP="00D81F5C">
      <w:pPr>
        <w:tabs>
          <w:tab w:val="left" w:pos="1620"/>
          <w:tab w:val="right" w:pos="7920"/>
        </w:tabs>
        <w:ind w:left="1620" w:hanging="1620"/>
        <w:rPr>
          <w:rFonts w:ascii="Arial" w:hAnsi="Arial" w:cs="Arial"/>
        </w:rPr>
      </w:pPr>
      <w:r w:rsidRPr="002A6D65">
        <w:rPr>
          <w:rFonts w:ascii="Arial" w:hAnsi="Arial" w:cs="Arial"/>
        </w:rPr>
        <w:tab/>
      </w:r>
      <w:r w:rsidR="00BB545C" w:rsidRPr="002A6D65">
        <w:rPr>
          <w:rFonts w:ascii="Arial" w:hAnsi="Arial" w:cs="Arial"/>
        </w:rPr>
        <w:t>Pathologists</w:t>
      </w:r>
      <w:r w:rsidR="00BB545C" w:rsidRPr="002A6D65">
        <w:rPr>
          <w:rFonts w:ascii="Arial" w:hAnsi="Arial" w:cs="Arial"/>
        </w:rPr>
        <w:tab/>
        <w:t xml:space="preserve">3 </w:t>
      </w:r>
    </w:p>
    <w:p w14:paraId="7B94E2DE" w14:textId="77777777" w:rsidR="009C7FAE"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432: </w:t>
      </w:r>
      <w:r w:rsidR="009C7FAE" w:rsidRPr="002A6D65">
        <w:rPr>
          <w:rFonts w:ascii="Arial" w:hAnsi="Arial" w:cs="Arial"/>
        </w:rPr>
        <w:tab/>
      </w:r>
      <w:r w:rsidRPr="002A6D65">
        <w:rPr>
          <w:rFonts w:ascii="Arial" w:hAnsi="Arial" w:cs="Arial"/>
        </w:rPr>
        <w:t>Augmentative and Alternative Communication for Speech-</w:t>
      </w:r>
    </w:p>
    <w:p w14:paraId="19D04D05" w14:textId="722121B2" w:rsidR="00BB545C" w:rsidRPr="002A6D65" w:rsidRDefault="009C7FAE" w:rsidP="00D81F5C">
      <w:pPr>
        <w:tabs>
          <w:tab w:val="left" w:pos="1620"/>
          <w:tab w:val="right" w:pos="7920"/>
        </w:tabs>
        <w:ind w:left="1620" w:hanging="1620"/>
        <w:rPr>
          <w:rFonts w:ascii="Arial" w:hAnsi="Arial" w:cs="Arial"/>
        </w:rPr>
      </w:pPr>
      <w:r w:rsidRPr="002A6D65">
        <w:rPr>
          <w:rFonts w:ascii="Arial" w:hAnsi="Arial" w:cs="Arial"/>
        </w:rPr>
        <w:tab/>
        <w:t>Language Pathologists</w:t>
      </w:r>
      <w:r w:rsidRPr="002A6D65">
        <w:rPr>
          <w:rFonts w:ascii="Arial" w:hAnsi="Arial" w:cs="Arial"/>
        </w:rPr>
        <w:tab/>
      </w:r>
      <w:r w:rsidR="00202180" w:rsidRPr="002A6D65">
        <w:rPr>
          <w:rFonts w:ascii="Arial" w:hAnsi="Arial" w:cs="Arial"/>
        </w:rPr>
        <w:t>2</w:t>
      </w:r>
      <w:r w:rsidR="00BB545C" w:rsidRPr="002A6D65">
        <w:rPr>
          <w:rFonts w:ascii="Arial" w:hAnsi="Arial" w:cs="Arial"/>
        </w:rPr>
        <w:t xml:space="preserve"> </w:t>
      </w:r>
    </w:p>
    <w:p w14:paraId="6C63FC7C" w14:textId="14C48B61" w:rsidR="00202180" w:rsidRPr="002A6D65" w:rsidRDefault="00202180" w:rsidP="00202180">
      <w:pPr>
        <w:tabs>
          <w:tab w:val="left" w:pos="1620"/>
          <w:tab w:val="right" w:pos="7920"/>
        </w:tabs>
        <w:ind w:left="1620" w:hanging="1620"/>
        <w:rPr>
          <w:rFonts w:ascii="Arial" w:hAnsi="Arial" w:cs="Arial"/>
        </w:rPr>
      </w:pPr>
      <w:r w:rsidRPr="002A6D65">
        <w:rPr>
          <w:rFonts w:ascii="Arial" w:hAnsi="Arial" w:cs="Arial"/>
        </w:rPr>
        <w:t>SLP 450:</w:t>
      </w:r>
      <w:r w:rsidRPr="002A6D65">
        <w:rPr>
          <w:rFonts w:ascii="Arial" w:hAnsi="Arial" w:cs="Arial"/>
        </w:rPr>
        <w:tab/>
        <w:t>Diagnostics in Speech-Language Pathology</w:t>
      </w:r>
      <w:r w:rsidRPr="002A6D65">
        <w:rPr>
          <w:rFonts w:ascii="Arial" w:hAnsi="Arial" w:cs="Arial"/>
        </w:rPr>
        <w:tab/>
        <w:t xml:space="preserve">3 </w:t>
      </w:r>
    </w:p>
    <w:p w14:paraId="672781B8" w14:textId="15F817E7" w:rsidR="00BB545C"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451: </w:t>
      </w:r>
      <w:r w:rsidR="009C7FAE" w:rsidRPr="002A6D65">
        <w:rPr>
          <w:rFonts w:ascii="Arial" w:hAnsi="Arial" w:cs="Arial"/>
        </w:rPr>
        <w:tab/>
      </w:r>
      <w:r w:rsidRPr="002A6D65">
        <w:rPr>
          <w:rFonts w:ascii="Arial" w:hAnsi="Arial" w:cs="Arial"/>
        </w:rPr>
        <w:t xml:space="preserve">Professional Aspects of </w:t>
      </w:r>
      <w:r w:rsidR="003E18C8" w:rsidRPr="002A6D65">
        <w:rPr>
          <w:rFonts w:ascii="Arial" w:hAnsi="Arial" w:cs="Arial"/>
        </w:rPr>
        <w:t>S</w:t>
      </w:r>
      <w:r w:rsidR="00ED7808" w:rsidRPr="002A6D65">
        <w:rPr>
          <w:rFonts w:ascii="Arial" w:hAnsi="Arial" w:cs="Arial"/>
        </w:rPr>
        <w:t xml:space="preserve">peech </w:t>
      </w:r>
      <w:r w:rsidR="003E18C8" w:rsidRPr="002A6D65">
        <w:rPr>
          <w:rFonts w:ascii="Arial" w:hAnsi="Arial" w:cs="Arial"/>
        </w:rPr>
        <w:t>L</w:t>
      </w:r>
      <w:r w:rsidR="00ED7808" w:rsidRPr="002A6D65">
        <w:rPr>
          <w:rFonts w:ascii="Arial" w:hAnsi="Arial" w:cs="Arial"/>
        </w:rPr>
        <w:t xml:space="preserve">anguage </w:t>
      </w:r>
      <w:r w:rsidR="003E18C8" w:rsidRPr="002A6D65">
        <w:rPr>
          <w:rFonts w:ascii="Arial" w:hAnsi="Arial" w:cs="Arial"/>
        </w:rPr>
        <w:t>P</w:t>
      </w:r>
      <w:r w:rsidR="00ED7808" w:rsidRPr="002A6D65">
        <w:rPr>
          <w:rFonts w:ascii="Arial" w:hAnsi="Arial" w:cs="Arial"/>
        </w:rPr>
        <w:t>athology</w:t>
      </w:r>
      <w:r w:rsidR="009C7FAE" w:rsidRPr="002A6D65">
        <w:rPr>
          <w:rFonts w:ascii="Arial" w:hAnsi="Arial" w:cs="Arial"/>
        </w:rPr>
        <w:tab/>
      </w:r>
      <w:r w:rsidRPr="002A6D65">
        <w:rPr>
          <w:rFonts w:ascii="Arial" w:hAnsi="Arial" w:cs="Arial"/>
        </w:rPr>
        <w:t xml:space="preserve">3 </w:t>
      </w:r>
    </w:p>
    <w:p w14:paraId="71A865EE" w14:textId="77777777" w:rsidR="00BB545C"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452: </w:t>
      </w:r>
      <w:r w:rsidR="009C7FAE" w:rsidRPr="002A6D65">
        <w:rPr>
          <w:rFonts w:ascii="Arial" w:hAnsi="Arial" w:cs="Arial"/>
        </w:rPr>
        <w:tab/>
      </w:r>
      <w:r w:rsidRPr="002A6D65">
        <w:rPr>
          <w:rFonts w:ascii="Arial" w:hAnsi="Arial" w:cs="Arial"/>
        </w:rPr>
        <w:t>Introd</w:t>
      </w:r>
      <w:r w:rsidR="009C7FAE" w:rsidRPr="002A6D65">
        <w:rPr>
          <w:rFonts w:ascii="Arial" w:hAnsi="Arial" w:cs="Arial"/>
        </w:rPr>
        <w:t>uction to Clinical Practice</w:t>
      </w:r>
      <w:r w:rsidR="009C7FAE" w:rsidRPr="002A6D65">
        <w:rPr>
          <w:rFonts w:ascii="Arial" w:hAnsi="Arial" w:cs="Arial"/>
        </w:rPr>
        <w:tab/>
      </w:r>
      <w:r w:rsidRPr="002A6D65">
        <w:rPr>
          <w:rFonts w:ascii="Arial" w:hAnsi="Arial" w:cs="Arial"/>
        </w:rPr>
        <w:t xml:space="preserve">3 </w:t>
      </w:r>
    </w:p>
    <w:p w14:paraId="645B3F7D" w14:textId="77777777" w:rsidR="00BB545C"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461: </w:t>
      </w:r>
      <w:r w:rsidR="009C7FAE" w:rsidRPr="002A6D65">
        <w:rPr>
          <w:rFonts w:ascii="Arial" w:hAnsi="Arial" w:cs="Arial"/>
        </w:rPr>
        <w:tab/>
      </w:r>
      <w:r w:rsidRPr="002A6D65">
        <w:rPr>
          <w:rFonts w:ascii="Arial" w:hAnsi="Arial" w:cs="Arial"/>
        </w:rPr>
        <w:t>Spee</w:t>
      </w:r>
      <w:r w:rsidR="009C7FAE" w:rsidRPr="002A6D65">
        <w:rPr>
          <w:rFonts w:ascii="Arial" w:hAnsi="Arial" w:cs="Arial"/>
        </w:rPr>
        <w:t>ch Development and Disorders</w:t>
      </w:r>
      <w:r w:rsidR="009C7FAE" w:rsidRPr="002A6D65">
        <w:rPr>
          <w:rFonts w:ascii="Arial" w:hAnsi="Arial" w:cs="Arial"/>
        </w:rPr>
        <w:tab/>
      </w:r>
      <w:r w:rsidRPr="002A6D65">
        <w:rPr>
          <w:rFonts w:ascii="Arial" w:hAnsi="Arial" w:cs="Arial"/>
        </w:rPr>
        <w:t xml:space="preserve">3 </w:t>
      </w:r>
    </w:p>
    <w:p w14:paraId="46E17392" w14:textId="6CEF613D" w:rsidR="00BB545C"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463: </w:t>
      </w:r>
      <w:r w:rsidR="00DD5FED" w:rsidRPr="002A6D65">
        <w:rPr>
          <w:rFonts w:ascii="Arial" w:hAnsi="Arial" w:cs="Arial"/>
        </w:rPr>
        <w:tab/>
        <w:t>Voice and Fluency</w:t>
      </w:r>
      <w:r w:rsidR="009C7FAE" w:rsidRPr="002A6D65">
        <w:rPr>
          <w:rFonts w:ascii="Arial" w:hAnsi="Arial" w:cs="Arial"/>
        </w:rPr>
        <w:tab/>
      </w:r>
      <w:r w:rsidRPr="002A6D65">
        <w:rPr>
          <w:rFonts w:ascii="Arial" w:hAnsi="Arial" w:cs="Arial"/>
        </w:rPr>
        <w:t xml:space="preserve">4 </w:t>
      </w:r>
    </w:p>
    <w:p w14:paraId="521B87F2" w14:textId="77777777" w:rsidR="00BB545C"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471: </w:t>
      </w:r>
      <w:r w:rsidR="009C7FAE" w:rsidRPr="002A6D65">
        <w:rPr>
          <w:rFonts w:ascii="Arial" w:hAnsi="Arial" w:cs="Arial"/>
        </w:rPr>
        <w:tab/>
      </w:r>
      <w:r w:rsidRPr="002A6D65">
        <w:rPr>
          <w:rFonts w:ascii="Arial" w:hAnsi="Arial" w:cs="Arial"/>
        </w:rPr>
        <w:t>Developmental L</w:t>
      </w:r>
      <w:r w:rsidR="009C7FAE" w:rsidRPr="002A6D65">
        <w:rPr>
          <w:rFonts w:ascii="Arial" w:hAnsi="Arial" w:cs="Arial"/>
        </w:rPr>
        <w:t>anguage and Literacy Disorders</w:t>
      </w:r>
      <w:r w:rsidR="009C7FAE" w:rsidRPr="002A6D65">
        <w:rPr>
          <w:rFonts w:ascii="Arial" w:hAnsi="Arial" w:cs="Arial"/>
        </w:rPr>
        <w:tab/>
      </w:r>
      <w:r w:rsidRPr="002A6D65">
        <w:rPr>
          <w:rFonts w:ascii="Arial" w:hAnsi="Arial" w:cs="Arial"/>
        </w:rPr>
        <w:t xml:space="preserve">3 </w:t>
      </w:r>
    </w:p>
    <w:p w14:paraId="053B3BF0" w14:textId="77777777" w:rsidR="00BB545C"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473: </w:t>
      </w:r>
      <w:r w:rsidR="009C7FAE" w:rsidRPr="002A6D65">
        <w:rPr>
          <w:rFonts w:ascii="Arial" w:hAnsi="Arial" w:cs="Arial"/>
        </w:rPr>
        <w:tab/>
      </w:r>
      <w:r w:rsidRPr="002A6D65">
        <w:rPr>
          <w:rFonts w:ascii="Arial" w:hAnsi="Arial" w:cs="Arial"/>
        </w:rPr>
        <w:t>Adult Neuro</w:t>
      </w:r>
      <w:r w:rsidR="009C7FAE" w:rsidRPr="002A6D65">
        <w:rPr>
          <w:rFonts w:ascii="Arial" w:hAnsi="Arial" w:cs="Arial"/>
        </w:rPr>
        <w:t>genic Communication Disorders</w:t>
      </w:r>
      <w:r w:rsidR="009C7FAE" w:rsidRPr="002A6D65">
        <w:rPr>
          <w:rFonts w:ascii="Arial" w:hAnsi="Arial" w:cs="Arial"/>
        </w:rPr>
        <w:tab/>
      </w:r>
      <w:r w:rsidRPr="002A6D65">
        <w:rPr>
          <w:rFonts w:ascii="Arial" w:hAnsi="Arial" w:cs="Arial"/>
        </w:rPr>
        <w:t xml:space="preserve">3 </w:t>
      </w:r>
    </w:p>
    <w:p w14:paraId="2D5BB4DB" w14:textId="7B44BF3D" w:rsidR="00202180" w:rsidRPr="002A6D65" w:rsidRDefault="00202180" w:rsidP="00D81F5C">
      <w:pPr>
        <w:tabs>
          <w:tab w:val="left" w:pos="1620"/>
          <w:tab w:val="right" w:pos="7920"/>
        </w:tabs>
        <w:ind w:left="1620" w:hanging="1620"/>
        <w:rPr>
          <w:rFonts w:ascii="Arial" w:hAnsi="Arial" w:cs="Arial"/>
        </w:rPr>
      </w:pPr>
      <w:r w:rsidRPr="002A6D65">
        <w:rPr>
          <w:rFonts w:ascii="Arial" w:hAnsi="Arial" w:cs="Arial"/>
        </w:rPr>
        <w:t>SLP 491:</w:t>
      </w:r>
      <w:r w:rsidRPr="002A6D65">
        <w:rPr>
          <w:rFonts w:ascii="Arial" w:hAnsi="Arial" w:cs="Arial"/>
        </w:rPr>
        <w:tab/>
        <w:t>N</w:t>
      </w:r>
      <w:r w:rsidR="0010426C" w:rsidRPr="002A6D65">
        <w:rPr>
          <w:rFonts w:ascii="Arial" w:hAnsi="Arial" w:cs="Arial"/>
        </w:rPr>
        <w:t xml:space="preserve">eural Correlates for Speech, </w:t>
      </w:r>
      <w:r w:rsidRPr="002A6D65">
        <w:rPr>
          <w:rFonts w:ascii="Arial" w:hAnsi="Arial" w:cs="Arial"/>
        </w:rPr>
        <w:t>Language</w:t>
      </w:r>
      <w:r w:rsidR="0010426C" w:rsidRPr="002A6D65">
        <w:rPr>
          <w:rFonts w:ascii="Arial" w:hAnsi="Arial" w:cs="Arial"/>
        </w:rPr>
        <w:t xml:space="preserve"> and Swallowing</w:t>
      </w:r>
      <w:r w:rsidRPr="002A6D65">
        <w:rPr>
          <w:rFonts w:ascii="Arial" w:hAnsi="Arial" w:cs="Arial"/>
        </w:rPr>
        <w:t xml:space="preserve"> </w:t>
      </w:r>
      <w:r w:rsidR="0010426C" w:rsidRPr="002A6D65">
        <w:rPr>
          <w:rFonts w:ascii="Arial" w:hAnsi="Arial" w:cs="Arial"/>
        </w:rPr>
        <w:t>Functions</w:t>
      </w:r>
      <w:r w:rsidRPr="002A6D65">
        <w:rPr>
          <w:rFonts w:ascii="Arial" w:hAnsi="Arial" w:cs="Arial"/>
        </w:rPr>
        <w:tab/>
        <w:t>3</w:t>
      </w:r>
    </w:p>
    <w:p w14:paraId="4C7724AD" w14:textId="77777777" w:rsidR="00BB545C" w:rsidRPr="002A6D65" w:rsidRDefault="00BB545C" w:rsidP="00D81F5C">
      <w:pPr>
        <w:tabs>
          <w:tab w:val="left" w:pos="1620"/>
          <w:tab w:val="right" w:pos="7920"/>
        </w:tabs>
        <w:ind w:left="1620" w:hanging="1620"/>
        <w:rPr>
          <w:rFonts w:ascii="Arial" w:hAnsi="Arial" w:cs="Arial"/>
        </w:rPr>
      </w:pPr>
      <w:r w:rsidRPr="002A6D65">
        <w:rPr>
          <w:rFonts w:ascii="Arial" w:hAnsi="Arial" w:cs="Arial"/>
        </w:rPr>
        <w:t xml:space="preserve">SLP 492: </w:t>
      </w:r>
      <w:r w:rsidR="009C7FAE" w:rsidRPr="002A6D65">
        <w:rPr>
          <w:rFonts w:ascii="Arial" w:hAnsi="Arial" w:cs="Arial"/>
        </w:rPr>
        <w:tab/>
        <w:t>Swallowing Disorders</w:t>
      </w:r>
      <w:r w:rsidR="009C7FAE" w:rsidRPr="002A6D65">
        <w:rPr>
          <w:rFonts w:ascii="Arial" w:hAnsi="Arial" w:cs="Arial"/>
        </w:rPr>
        <w:tab/>
      </w:r>
      <w:r w:rsidRPr="002A6D65">
        <w:rPr>
          <w:rFonts w:ascii="Arial" w:hAnsi="Arial" w:cs="Arial"/>
        </w:rPr>
        <w:t xml:space="preserve">3 </w:t>
      </w:r>
    </w:p>
    <w:p w14:paraId="5206573A" w14:textId="1F958E0C" w:rsidR="00906960" w:rsidRPr="002A6D65" w:rsidRDefault="00DE5E57" w:rsidP="00D81F5C">
      <w:pPr>
        <w:tabs>
          <w:tab w:val="left" w:pos="1620"/>
          <w:tab w:val="right" w:pos="7920"/>
        </w:tabs>
        <w:ind w:left="1620" w:hanging="1620"/>
        <w:rPr>
          <w:rFonts w:ascii="Arial" w:hAnsi="Arial" w:cs="Arial"/>
        </w:rPr>
      </w:pPr>
      <w:r w:rsidRPr="002A6D65">
        <w:rPr>
          <w:rFonts w:ascii="Arial" w:hAnsi="Arial" w:cs="Arial"/>
        </w:rPr>
        <w:t>Elective</w:t>
      </w:r>
      <w:r w:rsidRPr="002A6D65">
        <w:rPr>
          <w:rFonts w:ascii="Arial" w:hAnsi="Arial" w:cs="Arial"/>
        </w:rPr>
        <w:tab/>
      </w:r>
      <w:r w:rsidR="00906960" w:rsidRPr="002A6D65">
        <w:rPr>
          <w:rFonts w:ascii="Arial" w:hAnsi="Arial" w:cs="Arial"/>
        </w:rPr>
        <w:tab/>
        <w:t>3</w:t>
      </w:r>
    </w:p>
    <w:p w14:paraId="020B4CA0" w14:textId="77777777" w:rsidR="004B34E6" w:rsidRPr="002A6D65" w:rsidRDefault="004B34E6" w:rsidP="000B658A">
      <w:pPr>
        <w:rPr>
          <w:rFonts w:ascii="Arial" w:hAnsi="Arial" w:cs="Arial"/>
        </w:rPr>
      </w:pPr>
    </w:p>
    <w:p w14:paraId="2A56ADE3" w14:textId="7B2F2102" w:rsidR="000E43E0" w:rsidRPr="002A6D65" w:rsidRDefault="000E43E0" w:rsidP="000E43E0">
      <w:pPr>
        <w:rPr>
          <w:rFonts w:ascii="Arial" w:hAnsi="Arial" w:cs="Arial"/>
          <w:bCs/>
        </w:rPr>
      </w:pPr>
      <w:r w:rsidRPr="00080A48">
        <w:rPr>
          <w:rFonts w:ascii="Arial" w:hAnsi="Arial" w:cs="Arial"/>
          <w:b/>
          <w:bCs/>
          <w:highlight w:val="green"/>
          <w:u w:val="single"/>
        </w:rPr>
        <w:t>Proposed changes to</w:t>
      </w:r>
      <w:r w:rsidRPr="00080A48">
        <w:rPr>
          <w:rFonts w:ascii="Arial" w:hAnsi="Arial" w:cs="Arial"/>
          <w:bCs/>
          <w:highlight w:val="green"/>
        </w:rPr>
        <w:t xml:space="preserve"> Catalog Copy are as follows:</w:t>
      </w:r>
    </w:p>
    <w:p w14:paraId="5A59ACF6" w14:textId="77777777" w:rsidR="000E43E0" w:rsidRPr="002A6D65" w:rsidRDefault="000E43E0" w:rsidP="000E43E0">
      <w:pPr>
        <w:rPr>
          <w:rFonts w:ascii="Arial" w:hAnsi="Arial" w:cs="Arial"/>
          <w:bCs/>
        </w:rPr>
      </w:pPr>
    </w:p>
    <w:p w14:paraId="3D4D4EDB" w14:textId="77777777" w:rsidR="000E43E0" w:rsidRPr="002A6D65" w:rsidRDefault="000E43E0" w:rsidP="000E43E0">
      <w:pPr>
        <w:tabs>
          <w:tab w:val="left" w:pos="6480"/>
        </w:tabs>
        <w:rPr>
          <w:rFonts w:ascii="Arial" w:hAnsi="Arial" w:cs="Arial"/>
        </w:rPr>
      </w:pPr>
    </w:p>
    <w:p w14:paraId="59D6FA34" w14:textId="77777777" w:rsidR="000E43E0" w:rsidRPr="002A6D65" w:rsidRDefault="000E43E0" w:rsidP="000E43E0">
      <w:pPr>
        <w:tabs>
          <w:tab w:val="left" w:pos="6480"/>
        </w:tabs>
        <w:rPr>
          <w:rFonts w:ascii="Arial" w:hAnsi="Arial" w:cs="Arial"/>
        </w:rPr>
      </w:pPr>
      <w:r w:rsidRPr="002A6D65">
        <w:rPr>
          <w:rFonts w:ascii="Arial" w:hAnsi="Arial" w:cs="Arial"/>
        </w:rPr>
        <w:t>B.S. IN SPEECH-LANGUAGE PATHOLOGY</w:t>
      </w:r>
    </w:p>
    <w:p w14:paraId="27498425" w14:textId="77777777" w:rsidR="000E43E0" w:rsidRPr="002A6D65" w:rsidRDefault="000E43E0" w:rsidP="000E43E0">
      <w:pPr>
        <w:tabs>
          <w:tab w:val="right" w:pos="6480"/>
        </w:tabs>
        <w:rPr>
          <w:rFonts w:ascii="Arial" w:hAnsi="Arial" w:cs="Arial"/>
        </w:rPr>
      </w:pPr>
      <w:r w:rsidRPr="002A6D65">
        <w:rPr>
          <w:rFonts w:ascii="Arial" w:hAnsi="Arial" w:cs="Arial"/>
        </w:rPr>
        <w:t>General Education</w:t>
      </w:r>
      <w:r w:rsidRPr="002A6D65">
        <w:rPr>
          <w:rFonts w:ascii="Arial" w:hAnsi="Arial" w:cs="Arial"/>
        </w:rPr>
        <w:tab/>
        <w:t>51</w:t>
      </w:r>
    </w:p>
    <w:p w14:paraId="4A5F3E75" w14:textId="77777777" w:rsidR="000E43E0" w:rsidRPr="002A6D65" w:rsidRDefault="000E43E0" w:rsidP="000E43E0">
      <w:pPr>
        <w:tabs>
          <w:tab w:val="right" w:pos="6480"/>
        </w:tabs>
        <w:rPr>
          <w:rFonts w:ascii="Arial" w:hAnsi="Arial" w:cs="Arial"/>
        </w:rPr>
      </w:pPr>
      <w:r w:rsidRPr="002A6D65">
        <w:rPr>
          <w:rFonts w:ascii="Arial" w:hAnsi="Arial" w:cs="Arial"/>
        </w:rPr>
        <w:t>Preparation for the Major</w:t>
      </w:r>
      <w:r w:rsidRPr="002A6D65">
        <w:rPr>
          <w:rFonts w:ascii="Arial" w:hAnsi="Arial" w:cs="Arial"/>
        </w:rPr>
        <w:tab/>
        <w:t>15</w:t>
      </w:r>
    </w:p>
    <w:p w14:paraId="42EBDF20" w14:textId="77777777" w:rsidR="000E43E0" w:rsidRPr="002A6D65" w:rsidRDefault="000E43E0" w:rsidP="000E43E0">
      <w:pPr>
        <w:tabs>
          <w:tab w:val="right" w:pos="6480"/>
        </w:tabs>
        <w:rPr>
          <w:rFonts w:ascii="Arial" w:hAnsi="Arial" w:cs="Arial"/>
        </w:rPr>
      </w:pPr>
      <w:r w:rsidRPr="002A6D65">
        <w:rPr>
          <w:rFonts w:ascii="Arial" w:hAnsi="Arial" w:cs="Arial"/>
        </w:rPr>
        <w:t>Supporting Upper-Division Coursework</w:t>
      </w:r>
      <w:r w:rsidRPr="002A6D65">
        <w:rPr>
          <w:rFonts w:ascii="Arial" w:hAnsi="Arial" w:cs="Arial"/>
        </w:rPr>
        <w:tab/>
        <w:t>3</w:t>
      </w:r>
    </w:p>
    <w:p w14:paraId="6DDBB98C" w14:textId="77777777" w:rsidR="000E43E0" w:rsidRPr="002A6D65" w:rsidRDefault="000E43E0" w:rsidP="000E43E0">
      <w:pPr>
        <w:tabs>
          <w:tab w:val="right" w:pos="6480"/>
        </w:tabs>
        <w:rPr>
          <w:rFonts w:ascii="Arial" w:hAnsi="Arial" w:cs="Arial"/>
        </w:rPr>
      </w:pPr>
      <w:r w:rsidRPr="002A6D65">
        <w:rPr>
          <w:rFonts w:ascii="Arial" w:hAnsi="Arial" w:cs="Arial"/>
        </w:rPr>
        <w:t>Major Requirements</w:t>
      </w:r>
      <w:r w:rsidRPr="002A6D65">
        <w:rPr>
          <w:rFonts w:ascii="Arial" w:hAnsi="Arial" w:cs="Arial"/>
        </w:rPr>
        <w:tab/>
        <w:t>51</w:t>
      </w:r>
    </w:p>
    <w:p w14:paraId="216A116B" w14:textId="77777777" w:rsidR="000E43E0" w:rsidRPr="002A6D65" w:rsidRDefault="000E43E0" w:rsidP="000E43E0">
      <w:pPr>
        <w:tabs>
          <w:tab w:val="left" w:pos="6480"/>
        </w:tabs>
        <w:outlineLvl w:val="0"/>
        <w:rPr>
          <w:rFonts w:ascii="Arial" w:hAnsi="Arial" w:cs="Arial"/>
          <w:u w:val="single"/>
        </w:rPr>
      </w:pPr>
    </w:p>
    <w:p w14:paraId="7D2AFC86" w14:textId="77777777" w:rsidR="000E43E0" w:rsidRPr="002A6D65" w:rsidRDefault="000E43E0" w:rsidP="000E43E0">
      <w:pPr>
        <w:tabs>
          <w:tab w:val="left" w:pos="6480"/>
        </w:tabs>
        <w:outlineLvl w:val="0"/>
        <w:rPr>
          <w:rFonts w:ascii="Arial" w:hAnsi="Arial" w:cs="Arial"/>
          <w:b/>
        </w:rPr>
      </w:pPr>
      <w:r w:rsidRPr="002A6D65">
        <w:rPr>
          <w:rFonts w:ascii="Arial" w:hAnsi="Arial" w:cs="Arial"/>
          <w:b/>
        </w:rPr>
        <w:t>Preparation for the Major (18 units)</w:t>
      </w:r>
    </w:p>
    <w:p w14:paraId="7526ABE5" w14:textId="77777777" w:rsidR="000E43E0" w:rsidRPr="002A6D65" w:rsidRDefault="000E43E0" w:rsidP="000E43E0">
      <w:pPr>
        <w:tabs>
          <w:tab w:val="left" w:pos="6480"/>
        </w:tabs>
        <w:outlineLvl w:val="0"/>
        <w:rPr>
          <w:rFonts w:ascii="Arial" w:hAnsi="Arial" w:cs="Arial"/>
          <w:u w:val="single"/>
        </w:rPr>
      </w:pPr>
    </w:p>
    <w:p w14:paraId="679D5CE9" w14:textId="77777777" w:rsidR="000E43E0" w:rsidRPr="002A6D65" w:rsidRDefault="000E43E0" w:rsidP="000E43E0">
      <w:pPr>
        <w:tabs>
          <w:tab w:val="left" w:pos="6480"/>
        </w:tabs>
        <w:outlineLvl w:val="0"/>
        <w:rPr>
          <w:rFonts w:ascii="Arial" w:hAnsi="Arial" w:cs="Arial"/>
        </w:rPr>
      </w:pPr>
      <w:r w:rsidRPr="002A6D65">
        <w:rPr>
          <w:rFonts w:ascii="Arial" w:hAnsi="Arial" w:cs="Arial"/>
        </w:rPr>
        <w:t>Required Lower-Division Preparatory Coursework (15 units)</w:t>
      </w:r>
    </w:p>
    <w:p w14:paraId="1B024611" w14:textId="77777777" w:rsidR="000E43E0" w:rsidRPr="002A6D65" w:rsidRDefault="000E43E0" w:rsidP="000E43E0">
      <w:pPr>
        <w:tabs>
          <w:tab w:val="right" w:pos="6480"/>
        </w:tabs>
        <w:outlineLvl w:val="0"/>
        <w:rPr>
          <w:rFonts w:ascii="Arial" w:hAnsi="Arial" w:cs="Arial"/>
        </w:rPr>
      </w:pPr>
      <w:r w:rsidRPr="002A6D65">
        <w:rPr>
          <w:rFonts w:ascii="Arial" w:hAnsi="Arial" w:cs="Arial"/>
        </w:rPr>
        <w:tab/>
        <w:t>Units</w:t>
      </w:r>
    </w:p>
    <w:p w14:paraId="4146B179" w14:textId="77777777" w:rsidR="000E43E0" w:rsidRPr="002A6D65" w:rsidRDefault="000E43E0" w:rsidP="000E43E0">
      <w:pPr>
        <w:tabs>
          <w:tab w:val="right" w:pos="6480"/>
        </w:tabs>
        <w:jc w:val="both"/>
        <w:rPr>
          <w:rFonts w:ascii="Arial" w:hAnsi="Arial" w:cs="Arial"/>
        </w:rPr>
      </w:pPr>
      <w:r w:rsidRPr="002A6D65">
        <w:rPr>
          <w:rFonts w:ascii="Arial" w:hAnsi="Arial" w:cs="Arial"/>
        </w:rPr>
        <w:t>SLP 150 or 175</w:t>
      </w:r>
      <w:r w:rsidRPr="002A6D65">
        <w:rPr>
          <w:rFonts w:ascii="Arial" w:hAnsi="Arial" w:cs="Arial"/>
        </w:rPr>
        <w:tab/>
        <w:t xml:space="preserve">3 </w:t>
      </w:r>
    </w:p>
    <w:p w14:paraId="50134ABE" w14:textId="77777777" w:rsidR="000E43E0" w:rsidRPr="002A6D65" w:rsidRDefault="000E43E0" w:rsidP="000E43E0">
      <w:pPr>
        <w:tabs>
          <w:tab w:val="right" w:pos="6480"/>
        </w:tabs>
        <w:rPr>
          <w:rFonts w:ascii="Arial" w:hAnsi="Arial" w:cs="Arial"/>
        </w:rPr>
      </w:pPr>
      <w:r w:rsidRPr="002A6D65">
        <w:rPr>
          <w:rFonts w:ascii="Arial" w:hAnsi="Arial" w:cs="Arial"/>
        </w:rPr>
        <w:lastRenderedPageBreak/>
        <w:t>SLP 201</w:t>
      </w:r>
      <w:r w:rsidRPr="002A6D65">
        <w:rPr>
          <w:rFonts w:ascii="Arial" w:hAnsi="Arial" w:cs="Arial"/>
        </w:rPr>
        <w:tab/>
        <w:t xml:space="preserve">3 </w:t>
      </w:r>
    </w:p>
    <w:p w14:paraId="0F27486C" w14:textId="77777777" w:rsidR="000E43E0" w:rsidRPr="002A6D65" w:rsidRDefault="000E43E0" w:rsidP="000E43E0">
      <w:pPr>
        <w:tabs>
          <w:tab w:val="right" w:pos="6480"/>
        </w:tabs>
        <w:rPr>
          <w:rFonts w:ascii="Arial" w:hAnsi="Arial" w:cs="Arial"/>
        </w:rPr>
      </w:pPr>
      <w:r w:rsidRPr="002A6D65">
        <w:rPr>
          <w:rFonts w:ascii="Arial" w:hAnsi="Arial" w:cs="Arial"/>
        </w:rPr>
        <w:t>SLP 222</w:t>
      </w:r>
      <w:r w:rsidRPr="002A6D65">
        <w:rPr>
          <w:rFonts w:ascii="Arial" w:hAnsi="Arial" w:cs="Arial"/>
        </w:rPr>
        <w:tab/>
        <w:t xml:space="preserve">3 </w:t>
      </w:r>
    </w:p>
    <w:p w14:paraId="71121233" w14:textId="77777777" w:rsidR="000E43E0" w:rsidRPr="002A6D65" w:rsidRDefault="000E43E0" w:rsidP="000E43E0">
      <w:pPr>
        <w:tabs>
          <w:tab w:val="right" w:pos="6480"/>
        </w:tabs>
        <w:rPr>
          <w:rFonts w:ascii="Arial" w:hAnsi="Arial" w:cs="Arial"/>
        </w:rPr>
      </w:pPr>
      <w:r w:rsidRPr="002A6D65">
        <w:rPr>
          <w:rFonts w:ascii="Arial" w:hAnsi="Arial" w:cs="Arial"/>
        </w:rPr>
        <w:t>SLP 251</w:t>
      </w:r>
      <w:r w:rsidRPr="002A6D65">
        <w:rPr>
          <w:rFonts w:ascii="Arial" w:hAnsi="Arial" w:cs="Arial"/>
        </w:rPr>
        <w:tab/>
        <w:t xml:space="preserve">3 </w:t>
      </w:r>
    </w:p>
    <w:p w14:paraId="5D512CDB" w14:textId="77777777" w:rsidR="000E43E0" w:rsidRPr="002A6D65" w:rsidRDefault="000E43E0" w:rsidP="000E43E0">
      <w:pPr>
        <w:tabs>
          <w:tab w:val="right" w:pos="6480"/>
        </w:tabs>
        <w:rPr>
          <w:rFonts w:ascii="Arial" w:hAnsi="Arial" w:cs="Arial"/>
        </w:rPr>
      </w:pPr>
      <w:r w:rsidRPr="002A6D65">
        <w:rPr>
          <w:rFonts w:ascii="Arial" w:hAnsi="Arial" w:cs="Arial"/>
        </w:rPr>
        <w:t>MATH 142</w:t>
      </w:r>
      <w:r w:rsidRPr="002A6D65">
        <w:rPr>
          <w:rFonts w:ascii="Arial" w:hAnsi="Arial" w:cs="Arial"/>
        </w:rPr>
        <w:tab/>
        <w:t>3</w:t>
      </w:r>
      <w:r w:rsidRPr="002A6D65">
        <w:rPr>
          <w:rFonts w:ascii="Arial" w:hAnsi="Arial" w:cs="Arial"/>
        </w:rPr>
        <w:tab/>
      </w:r>
    </w:p>
    <w:p w14:paraId="0E32B0FE" w14:textId="77777777" w:rsidR="000E43E0" w:rsidRPr="002A6D65" w:rsidRDefault="000E43E0" w:rsidP="000E43E0">
      <w:pPr>
        <w:tabs>
          <w:tab w:val="right" w:pos="6480"/>
        </w:tabs>
        <w:outlineLvl w:val="0"/>
        <w:rPr>
          <w:rFonts w:ascii="Arial" w:hAnsi="Arial" w:cs="Arial"/>
          <w:u w:val="single"/>
        </w:rPr>
      </w:pPr>
    </w:p>
    <w:p w14:paraId="49BCB52C" w14:textId="77777777" w:rsidR="000E43E0" w:rsidRPr="002A6D65" w:rsidRDefault="000E43E0" w:rsidP="000E43E0">
      <w:pPr>
        <w:tabs>
          <w:tab w:val="right" w:pos="6480"/>
        </w:tabs>
        <w:outlineLvl w:val="0"/>
        <w:rPr>
          <w:rFonts w:ascii="Arial" w:hAnsi="Arial" w:cs="Arial"/>
        </w:rPr>
      </w:pPr>
      <w:r w:rsidRPr="002A6D65">
        <w:rPr>
          <w:rFonts w:ascii="Arial" w:hAnsi="Arial" w:cs="Arial"/>
        </w:rPr>
        <w:t>Supporting Upper-Division Coursework (3 units)</w:t>
      </w:r>
    </w:p>
    <w:p w14:paraId="677F3BF6" w14:textId="77777777" w:rsidR="000E43E0" w:rsidRPr="002A6D65" w:rsidRDefault="000E43E0" w:rsidP="000E43E0">
      <w:pPr>
        <w:tabs>
          <w:tab w:val="right" w:pos="6480"/>
        </w:tabs>
        <w:outlineLvl w:val="0"/>
        <w:rPr>
          <w:rFonts w:ascii="Arial" w:hAnsi="Arial" w:cs="Arial"/>
        </w:rPr>
      </w:pPr>
      <w:r w:rsidRPr="002A6D65">
        <w:rPr>
          <w:rFonts w:ascii="Arial" w:hAnsi="Arial" w:cs="Arial"/>
        </w:rPr>
        <w:tab/>
        <w:t>Units</w:t>
      </w:r>
    </w:p>
    <w:p w14:paraId="172C4A8D" w14:textId="77777777" w:rsidR="000E43E0" w:rsidRPr="002A6D65" w:rsidRDefault="000E43E0" w:rsidP="000E43E0">
      <w:pPr>
        <w:tabs>
          <w:tab w:val="right" w:pos="6480"/>
        </w:tabs>
        <w:outlineLvl w:val="0"/>
        <w:rPr>
          <w:rFonts w:ascii="Arial" w:hAnsi="Arial" w:cs="Arial"/>
        </w:rPr>
      </w:pPr>
      <w:r w:rsidRPr="002A6D65">
        <w:rPr>
          <w:rFonts w:ascii="Arial" w:hAnsi="Arial" w:cs="Arial"/>
        </w:rPr>
        <w:t>EDUC 380</w:t>
      </w:r>
      <w:r w:rsidRPr="002A6D65">
        <w:rPr>
          <w:rFonts w:ascii="Arial" w:hAnsi="Arial" w:cs="Arial"/>
        </w:rPr>
        <w:tab/>
        <w:t>3*</w:t>
      </w:r>
    </w:p>
    <w:p w14:paraId="1934B235" w14:textId="77777777" w:rsidR="000E43E0" w:rsidRPr="002A6D65" w:rsidRDefault="000E43E0" w:rsidP="000E43E0">
      <w:pPr>
        <w:tabs>
          <w:tab w:val="right" w:pos="6480"/>
        </w:tabs>
        <w:outlineLvl w:val="0"/>
        <w:rPr>
          <w:rFonts w:ascii="Arial" w:hAnsi="Arial" w:cs="Arial"/>
        </w:rPr>
      </w:pPr>
      <w:r w:rsidRPr="002A6D65">
        <w:rPr>
          <w:rFonts w:ascii="Arial" w:hAnsi="Arial" w:cs="Arial"/>
        </w:rPr>
        <w:t>PHYS 357</w:t>
      </w:r>
      <w:r w:rsidRPr="002A6D65">
        <w:rPr>
          <w:rFonts w:ascii="Arial" w:hAnsi="Arial" w:cs="Arial"/>
        </w:rPr>
        <w:tab/>
        <w:t>3^</w:t>
      </w:r>
    </w:p>
    <w:p w14:paraId="15A54A76" w14:textId="77777777" w:rsidR="000E43E0" w:rsidRPr="002A6D65" w:rsidRDefault="000E43E0" w:rsidP="000E43E0">
      <w:pPr>
        <w:tabs>
          <w:tab w:val="right" w:pos="6480"/>
        </w:tabs>
        <w:outlineLvl w:val="0"/>
        <w:rPr>
          <w:rFonts w:ascii="Arial" w:hAnsi="Arial" w:cs="Arial"/>
          <w:color w:val="FF0000"/>
        </w:rPr>
      </w:pPr>
      <w:r w:rsidRPr="002A6D65">
        <w:rPr>
          <w:rFonts w:ascii="Arial" w:hAnsi="Arial" w:cs="Arial"/>
        </w:rPr>
        <w:t>PHIL 345</w:t>
      </w:r>
      <w:r w:rsidRPr="002A6D65">
        <w:rPr>
          <w:rFonts w:ascii="Arial" w:hAnsi="Arial" w:cs="Arial"/>
        </w:rPr>
        <w:tab/>
        <w:t>3`</w:t>
      </w:r>
      <w:r w:rsidRPr="002A6D65">
        <w:rPr>
          <w:rFonts w:ascii="Arial" w:hAnsi="Arial" w:cs="Arial"/>
          <w:color w:val="FF0000"/>
        </w:rPr>
        <w:tab/>
      </w:r>
      <w:r w:rsidRPr="002A6D65">
        <w:rPr>
          <w:rFonts w:ascii="Arial" w:hAnsi="Arial" w:cs="Arial"/>
          <w:color w:val="FF0000"/>
        </w:rPr>
        <w:tab/>
      </w:r>
    </w:p>
    <w:p w14:paraId="012654FB" w14:textId="77777777" w:rsidR="000E43E0" w:rsidRPr="002A6D65" w:rsidRDefault="000E43E0" w:rsidP="000E43E0">
      <w:pPr>
        <w:tabs>
          <w:tab w:val="right" w:pos="6480"/>
        </w:tabs>
        <w:rPr>
          <w:rFonts w:ascii="Arial" w:hAnsi="Arial" w:cs="Arial"/>
          <w:color w:val="FF0000"/>
        </w:rPr>
      </w:pPr>
    </w:p>
    <w:p w14:paraId="3696D8EE" w14:textId="77777777" w:rsidR="000E43E0" w:rsidRPr="002A6D65" w:rsidRDefault="000E43E0" w:rsidP="000E43E0">
      <w:pPr>
        <w:tabs>
          <w:tab w:val="right" w:pos="6480"/>
        </w:tabs>
        <w:outlineLvl w:val="0"/>
        <w:rPr>
          <w:rFonts w:ascii="Arial" w:hAnsi="Arial" w:cs="Arial"/>
        </w:rPr>
      </w:pPr>
      <w:r w:rsidRPr="002A6D65">
        <w:rPr>
          <w:rFonts w:ascii="Arial" w:hAnsi="Arial" w:cs="Arial"/>
        </w:rPr>
        <w:t>Required Major Courses (51 units)</w:t>
      </w:r>
    </w:p>
    <w:p w14:paraId="540D01B2" w14:textId="77777777" w:rsidR="000E43E0" w:rsidRPr="002A6D65" w:rsidRDefault="000E43E0" w:rsidP="000E43E0">
      <w:pPr>
        <w:tabs>
          <w:tab w:val="right" w:pos="6480"/>
        </w:tabs>
        <w:outlineLvl w:val="0"/>
        <w:rPr>
          <w:rFonts w:ascii="Arial" w:hAnsi="Arial" w:cs="Arial"/>
        </w:rPr>
      </w:pPr>
      <w:r w:rsidRPr="002A6D65">
        <w:rPr>
          <w:rFonts w:ascii="Arial" w:hAnsi="Arial" w:cs="Arial"/>
        </w:rPr>
        <w:tab/>
        <w:t>Units</w:t>
      </w:r>
    </w:p>
    <w:p w14:paraId="1206E9CD" w14:textId="77777777" w:rsidR="000E43E0" w:rsidRPr="002A6D65" w:rsidRDefault="000E43E0" w:rsidP="000E43E0">
      <w:pPr>
        <w:tabs>
          <w:tab w:val="right" w:pos="6480"/>
        </w:tabs>
        <w:rPr>
          <w:rFonts w:ascii="Arial" w:hAnsi="Arial" w:cs="Arial"/>
        </w:rPr>
      </w:pPr>
      <w:r w:rsidRPr="002A6D65">
        <w:rPr>
          <w:rFonts w:ascii="Arial" w:hAnsi="Arial" w:cs="Arial"/>
        </w:rPr>
        <w:t>SLP 320</w:t>
      </w:r>
      <w:r w:rsidRPr="002A6D65">
        <w:rPr>
          <w:rFonts w:ascii="Arial" w:hAnsi="Arial" w:cs="Arial"/>
        </w:rPr>
        <w:tab/>
        <w:t>3</w:t>
      </w:r>
    </w:p>
    <w:p w14:paraId="51D54741" w14:textId="7E1B6AB1" w:rsidR="000E43E0" w:rsidRPr="002A6D65" w:rsidRDefault="000E43E0" w:rsidP="000E43E0">
      <w:pPr>
        <w:tabs>
          <w:tab w:val="right" w:pos="6480"/>
        </w:tabs>
        <w:rPr>
          <w:rFonts w:ascii="Arial" w:hAnsi="Arial" w:cs="Arial"/>
        </w:rPr>
      </w:pPr>
      <w:r w:rsidRPr="002A6D65">
        <w:rPr>
          <w:rFonts w:ascii="Arial" w:hAnsi="Arial" w:cs="Arial"/>
          <w:highlight w:val="green"/>
        </w:rPr>
        <w:t>SLP 350 or EDUC 350</w:t>
      </w:r>
      <w:r w:rsidRPr="002A6D65">
        <w:rPr>
          <w:rFonts w:ascii="Arial" w:hAnsi="Arial" w:cs="Arial"/>
          <w:highlight w:val="green"/>
        </w:rPr>
        <w:tab/>
        <w:t>3</w:t>
      </w:r>
    </w:p>
    <w:p w14:paraId="2E4412AC" w14:textId="77777777" w:rsidR="000E43E0" w:rsidRPr="002A6D65" w:rsidRDefault="000E43E0" w:rsidP="000E43E0">
      <w:pPr>
        <w:tabs>
          <w:tab w:val="right" w:pos="6480"/>
        </w:tabs>
        <w:rPr>
          <w:rFonts w:ascii="Arial" w:hAnsi="Arial" w:cs="Arial"/>
        </w:rPr>
      </w:pPr>
      <w:r w:rsidRPr="002A6D65">
        <w:rPr>
          <w:rFonts w:ascii="Arial" w:hAnsi="Arial" w:cs="Arial"/>
        </w:rPr>
        <w:t>SLP 352</w:t>
      </w:r>
      <w:r w:rsidRPr="002A6D65">
        <w:rPr>
          <w:rFonts w:ascii="Arial" w:hAnsi="Arial" w:cs="Arial"/>
        </w:rPr>
        <w:tab/>
        <w:t xml:space="preserve">3 </w:t>
      </w:r>
    </w:p>
    <w:p w14:paraId="048D28FB" w14:textId="77777777" w:rsidR="000E43E0" w:rsidRPr="002A6D65" w:rsidRDefault="000E43E0" w:rsidP="000E43E0">
      <w:pPr>
        <w:tabs>
          <w:tab w:val="right" w:pos="6480"/>
        </w:tabs>
        <w:rPr>
          <w:rFonts w:ascii="Arial" w:hAnsi="Arial" w:cs="Arial"/>
        </w:rPr>
      </w:pPr>
      <w:r w:rsidRPr="002A6D65">
        <w:rPr>
          <w:rFonts w:ascii="Arial" w:hAnsi="Arial" w:cs="Arial"/>
        </w:rPr>
        <w:t>SLP 364</w:t>
      </w:r>
      <w:r w:rsidRPr="002A6D65">
        <w:rPr>
          <w:rFonts w:ascii="Arial" w:hAnsi="Arial" w:cs="Arial"/>
        </w:rPr>
        <w:tab/>
        <w:t xml:space="preserve">3 </w:t>
      </w:r>
    </w:p>
    <w:p w14:paraId="3669C627" w14:textId="77777777" w:rsidR="000E43E0" w:rsidRPr="002A6D65" w:rsidRDefault="000E43E0" w:rsidP="000E43E0">
      <w:pPr>
        <w:tabs>
          <w:tab w:val="right" w:pos="6480"/>
        </w:tabs>
        <w:rPr>
          <w:rFonts w:ascii="Arial" w:hAnsi="Arial" w:cs="Arial"/>
        </w:rPr>
      </w:pPr>
      <w:r w:rsidRPr="002A6D65">
        <w:rPr>
          <w:rFonts w:ascii="Arial" w:hAnsi="Arial" w:cs="Arial"/>
        </w:rPr>
        <w:t>SLP 391</w:t>
      </w:r>
      <w:r w:rsidRPr="002A6D65">
        <w:rPr>
          <w:rFonts w:ascii="Arial" w:hAnsi="Arial" w:cs="Arial"/>
        </w:rPr>
        <w:tab/>
        <w:t xml:space="preserve">3 </w:t>
      </w:r>
    </w:p>
    <w:p w14:paraId="12E39D03" w14:textId="77777777" w:rsidR="000E43E0" w:rsidRPr="002A6D65" w:rsidRDefault="000E43E0" w:rsidP="000E43E0">
      <w:pPr>
        <w:tabs>
          <w:tab w:val="right" w:pos="6480"/>
        </w:tabs>
        <w:rPr>
          <w:rFonts w:ascii="Arial" w:hAnsi="Arial" w:cs="Arial"/>
        </w:rPr>
      </w:pPr>
      <w:r w:rsidRPr="002A6D65">
        <w:rPr>
          <w:rFonts w:ascii="Arial" w:hAnsi="Arial" w:cs="Arial"/>
        </w:rPr>
        <w:t>SLP 400</w:t>
      </w:r>
      <w:r w:rsidRPr="002A6D65">
        <w:rPr>
          <w:rFonts w:ascii="Arial" w:hAnsi="Arial" w:cs="Arial"/>
        </w:rPr>
        <w:tab/>
        <w:t xml:space="preserve">3 </w:t>
      </w:r>
    </w:p>
    <w:p w14:paraId="410B4392" w14:textId="77777777" w:rsidR="000E43E0" w:rsidRPr="002A6D65" w:rsidRDefault="000E43E0" w:rsidP="000E43E0">
      <w:pPr>
        <w:tabs>
          <w:tab w:val="right" w:pos="6480"/>
        </w:tabs>
        <w:rPr>
          <w:rFonts w:ascii="Arial" w:hAnsi="Arial" w:cs="Arial"/>
        </w:rPr>
      </w:pPr>
      <w:r w:rsidRPr="002A6D65">
        <w:rPr>
          <w:rFonts w:ascii="Arial" w:hAnsi="Arial" w:cs="Arial"/>
        </w:rPr>
        <w:t>SLP 401</w:t>
      </w:r>
      <w:r w:rsidRPr="002A6D65">
        <w:rPr>
          <w:rFonts w:ascii="Arial" w:hAnsi="Arial" w:cs="Arial"/>
        </w:rPr>
        <w:tab/>
        <w:t xml:space="preserve">3 </w:t>
      </w:r>
    </w:p>
    <w:p w14:paraId="7F5A6386" w14:textId="77777777" w:rsidR="000E43E0" w:rsidRPr="002A6D65" w:rsidRDefault="000E43E0" w:rsidP="000E43E0">
      <w:pPr>
        <w:tabs>
          <w:tab w:val="right" w:pos="6480"/>
        </w:tabs>
        <w:rPr>
          <w:rFonts w:ascii="Arial" w:hAnsi="Arial" w:cs="Arial"/>
        </w:rPr>
      </w:pPr>
      <w:r w:rsidRPr="002A6D65">
        <w:rPr>
          <w:rFonts w:ascii="Arial" w:hAnsi="Arial" w:cs="Arial"/>
        </w:rPr>
        <w:t>SLP 450</w:t>
      </w:r>
      <w:r w:rsidRPr="002A6D65">
        <w:rPr>
          <w:rFonts w:ascii="Arial" w:hAnsi="Arial" w:cs="Arial"/>
        </w:rPr>
        <w:tab/>
        <w:t xml:space="preserve">3 </w:t>
      </w:r>
    </w:p>
    <w:p w14:paraId="49A91792" w14:textId="77777777" w:rsidR="000E43E0" w:rsidRPr="002A6D65" w:rsidRDefault="000E43E0" w:rsidP="000E43E0">
      <w:pPr>
        <w:tabs>
          <w:tab w:val="right" w:pos="6480"/>
        </w:tabs>
        <w:rPr>
          <w:rFonts w:ascii="Arial" w:hAnsi="Arial" w:cs="Arial"/>
        </w:rPr>
      </w:pPr>
      <w:r w:rsidRPr="002A6D65">
        <w:rPr>
          <w:rFonts w:ascii="Arial" w:hAnsi="Arial" w:cs="Arial"/>
        </w:rPr>
        <w:t>SLP 451</w:t>
      </w:r>
      <w:r w:rsidRPr="002A6D65">
        <w:rPr>
          <w:rFonts w:ascii="Arial" w:hAnsi="Arial" w:cs="Arial"/>
        </w:rPr>
        <w:tab/>
        <w:t xml:space="preserve">3 </w:t>
      </w:r>
    </w:p>
    <w:p w14:paraId="76FA1AAC" w14:textId="77777777" w:rsidR="000E43E0" w:rsidRPr="002A6D65" w:rsidRDefault="000E43E0" w:rsidP="000E43E0">
      <w:pPr>
        <w:tabs>
          <w:tab w:val="right" w:pos="6480"/>
        </w:tabs>
        <w:rPr>
          <w:rFonts w:ascii="Arial" w:hAnsi="Arial" w:cs="Arial"/>
        </w:rPr>
      </w:pPr>
      <w:r w:rsidRPr="002A6D65">
        <w:rPr>
          <w:rFonts w:ascii="Arial" w:hAnsi="Arial" w:cs="Arial"/>
        </w:rPr>
        <w:t>SLP 452</w:t>
      </w:r>
      <w:r w:rsidRPr="002A6D65">
        <w:rPr>
          <w:rFonts w:ascii="Arial" w:hAnsi="Arial" w:cs="Arial"/>
        </w:rPr>
        <w:tab/>
        <w:t xml:space="preserve">3 </w:t>
      </w:r>
    </w:p>
    <w:p w14:paraId="73DE2221" w14:textId="08693B48" w:rsidR="000E43E0" w:rsidRPr="002A6D65" w:rsidRDefault="000E43E0" w:rsidP="000E43E0">
      <w:pPr>
        <w:tabs>
          <w:tab w:val="right" w:pos="6480"/>
        </w:tabs>
        <w:rPr>
          <w:rFonts w:ascii="Arial" w:hAnsi="Arial" w:cs="Arial"/>
          <w:highlight w:val="green"/>
        </w:rPr>
      </w:pPr>
      <w:r w:rsidRPr="002A6D65">
        <w:rPr>
          <w:rFonts w:ascii="Arial" w:hAnsi="Arial" w:cs="Arial"/>
          <w:highlight w:val="green"/>
        </w:rPr>
        <w:t>SLP 461</w:t>
      </w:r>
      <w:r w:rsidRPr="002A6D65">
        <w:rPr>
          <w:rFonts w:ascii="Arial" w:hAnsi="Arial" w:cs="Arial"/>
          <w:highlight w:val="green"/>
        </w:rPr>
        <w:tab/>
        <w:t xml:space="preserve">2 </w:t>
      </w:r>
    </w:p>
    <w:p w14:paraId="2BD050B0" w14:textId="3F167846" w:rsidR="000E43E0" w:rsidRPr="002A6D65" w:rsidRDefault="000E43E0" w:rsidP="000E43E0">
      <w:pPr>
        <w:tabs>
          <w:tab w:val="right" w:pos="6480"/>
        </w:tabs>
        <w:rPr>
          <w:rFonts w:ascii="Arial" w:hAnsi="Arial" w:cs="Arial"/>
        </w:rPr>
      </w:pPr>
      <w:r w:rsidRPr="002A6D65">
        <w:rPr>
          <w:rFonts w:ascii="Arial" w:hAnsi="Arial" w:cs="Arial"/>
          <w:highlight w:val="green"/>
        </w:rPr>
        <w:t>SLP 463</w:t>
      </w:r>
      <w:r w:rsidRPr="002A6D65">
        <w:rPr>
          <w:rFonts w:ascii="Arial" w:hAnsi="Arial" w:cs="Arial"/>
          <w:highlight w:val="green"/>
        </w:rPr>
        <w:tab/>
        <w:t>3</w:t>
      </w:r>
      <w:r w:rsidRPr="002A6D65">
        <w:rPr>
          <w:rFonts w:ascii="Arial" w:hAnsi="Arial" w:cs="Arial"/>
        </w:rPr>
        <w:t xml:space="preserve"> </w:t>
      </w:r>
    </w:p>
    <w:p w14:paraId="71B43DC9" w14:textId="77777777" w:rsidR="000E43E0" w:rsidRPr="002A6D65" w:rsidRDefault="000E43E0" w:rsidP="000E43E0">
      <w:pPr>
        <w:tabs>
          <w:tab w:val="right" w:pos="6480"/>
        </w:tabs>
        <w:rPr>
          <w:rFonts w:ascii="Arial" w:hAnsi="Arial" w:cs="Arial"/>
        </w:rPr>
      </w:pPr>
      <w:r w:rsidRPr="002A6D65">
        <w:rPr>
          <w:rFonts w:ascii="Arial" w:hAnsi="Arial" w:cs="Arial"/>
        </w:rPr>
        <w:t>SLP 471</w:t>
      </w:r>
      <w:r w:rsidRPr="002A6D65">
        <w:rPr>
          <w:rFonts w:ascii="Arial" w:hAnsi="Arial" w:cs="Arial"/>
        </w:rPr>
        <w:tab/>
        <w:t xml:space="preserve">3 </w:t>
      </w:r>
    </w:p>
    <w:p w14:paraId="2AB33DA9" w14:textId="77777777" w:rsidR="000E43E0" w:rsidRPr="002A6D65" w:rsidRDefault="000E43E0" w:rsidP="000E43E0">
      <w:pPr>
        <w:tabs>
          <w:tab w:val="right" w:pos="6480"/>
        </w:tabs>
        <w:rPr>
          <w:rFonts w:ascii="Arial" w:hAnsi="Arial" w:cs="Arial"/>
        </w:rPr>
      </w:pPr>
      <w:r w:rsidRPr="002A6D65">
        <w:rPr>
          <w:rFonts w:ascii="Arial" w:hAnsi="Arial" w:cs="Arial"/>
        </w:rPr>
        <w:t>SLP 473</w:t>
      </w:r>
      <w:r w:rsidRPr="002A6D65">
        <w:rPr>
          <w:rFonts w:ascii="Arial" w:hAnsi="Arial" w:cs="Arial"/>
        </w:rPr>
        <w:tab/>
        <w:t xml:space="preserve">3 </w:t>
      </w:r>
    </w:p>
    <w:p w14:paraId="7CD8FF95" w14:textId="2BD1FDED" w:rsidR="000E43E0" w:rsidRPr="002A6D65" w:rsidRDefault="000E43E0" w:rsidP="000E43E0">
      <w:pPr>
        <w:tabs>
          <w:tab w:val="right" w:pos="6480"/>
        </w:tabs>
        <w:rPr>
          <w:rFonts w:ascii="Arial" w:hAnsi="Arial" w:cs="Arial"/>
        </w:rPr>
      </w:pPr>
      <w:r w:rsidRPr="002A6D65">
        <w:rPr>
          <w:rFonts w:ascii="Arial" w:hAnsi="Arial" w:cs="Arial"/>
          <w:highlight w:val="green"/>
        </w:rPr>
        <w:t>SLP 481</w:t>
      </w:r>
      <w:r w:rsidRPr="002A6D65">
        <w:rPr>
          <w:rFonts w:ascii="Arial" w:hAnsi="Arial" w:cs="Arial"/>
          <w:highlight w:val="green"/>
        </w:rPr>
        <w:tab/>
        <w:t>3</w:t>
      </w:r>
    </w:p>
    <w:p w14:paraId="395136C4" w14:textId="77777777" w:rsidR="000E43E0" w:rsidRPr="002A6D65" w:rsidRDefault="000E43E0" w:rsidP="000E43E0">
      <w:pPr>
        <w:tabs>
          <w:tab w:val="right" w:pos="6480"/>
        </w:tabs>
        <w:rPr>
          <w:rFonts w:ascii="Arial" w:hAnsi="Arial" w:cs="Arial"/>
        </w:rPr>
      </w:pPr>
      <w:r w:rsidRPr="002A6D65">
        <w:rPr>
          <w:rFonts w:ascii="Arial" w:hAnsi="Arial" w:cs="Arial"/>
        </w:rPr>
        <w:t>SLP 491</w:t>
      </w:r>
      <w:r w:rsidRPr="002A6D65">
        <w:rPr>
          <w:rFonts w:ascii="Arial" w:hAnsi="Arial" w:cs="Arial"/>
        </w:rPr>
        <w:tab/>
        <w:t>3</w:t>
      </w:r>
    </w:p>
    <w:p w14:paraId="7BAEC3C8" w14:textId="115054E3" w:rsidR="000E43E0" w:rsidRPr="002A6D65" w:rsidRDefault="000E43E0" w:rsidP="000E43E0">
      <w:pPr>
        <w:tabs>
          <w:tab w:val="right" w:pos="6480"/>
        </w:tabs>
        <w:rPr>
          <w:rFonts w:ascii="Arial" w:hAnsi="Arial" w:cs="Arial"/>
          <w:highlight w:val="green"/>
        </w:rPr>
      </w:pPr>
      <w:r w:rsidRPr="002A6D65">
        <w:rPr>
          <w:rFonts w:ascii="Arial" w:hAnsi="Arial" w:cs="Arial"/>
          <w:highlight w:val="green"/>
        </w:rPr>
        <w:t>SLP 492</w:t>
      </w:r>
      <w:r w:rsidRPr="002A6D65">
        <w:rPr>
          <w:rFonts w:ascii="Arial" w:hAnsi="Arial" w:cs="Arial"/>
          <w:highlight w:val="green"/>
        </w:rPr>
        <w:tab/>
        <w:t xml:space="preserve">1 </w:t>
      </w:r>
    </w:p>
    <w:p w14:paraId="7A99D3E7" w14:textId="5AEBC5DC" w:rsidR="000E43E0" w:rsidRPr="002A6D65" w:rsidRDefault="000E43E0" w:rsidP="000E43E0">
      <w:pPr>
        <w:tabs>
          <w:tab w:val="right" w:pos="6480"/>
        </w:tabs>
        <w:rPr>
          <w:rFonts w:ascii="Arial" w:hAnsi="Arial" w:cs="Arial"/>
        </w:rPr>
      </w:pPr>
      <w:r w:rsidRPr="002A6D65">
        <w:rPr>
          <w:rFonts w:ascii="Arial" w:hAnsi="Arial" w:cs="Arial"/>
          <w:highlight w:val="green"/>
        </w:rPr>
        <w:t xml:space="preserve">SLP 495 </w:t>
      </w:r>
      <w:r w:rsidRPr="002A6D65">
        <w:rPr>
          <w:rFonts w:ascii="Arial" w:hAnsi="Arial" w:cs="Arial"/>
          <w:highlight w:val="green"/>
        </w:rPr>
        <w:tab/>
        <w:t>3</w:t>
      </w:r>
    </w:p>
    <w:p w14:paraId="7A6335AF" w14:textId="77777777" w:rsidR="000E43E0" w:rsidRPr="002A6D65" w:rsidRDefault="000E43E0" w:rsidP="000E43E0">
      <w:pPr>
        <w:tabs>
          <w:tab w:val="right" w:pos="6480"/>
        </w:tabs>
        <w:rPr>
          <w:rFonts w:ascii="Arial" w:hAnsi="Arial" w:cs="Arial"/>
        </w:rPr>
      </w:pPr>
    </w:p>
    <w:p w14:paraId="4B0F62A6" w14:textId="77777777" w:rsidR="000E43E0" w:rsidRPr="002A6D65" w:rsidRDefault="000E43E0" w:rsidP="000E43E0">
      <w:pPr>
        <w:pBdr>
          <w:top w:val="single" w:sz="4" w:space="1" w:color="auto"/>
          <w:left w:val="single" w:sz="4" w:space="4" w:color="auto"/>
          <w:bottom w:val="single" w:sz="4" w:space="1" w:color="auto"/>
          <w:right w:val="single" w:sz="4" w:space="4" w:color="auto"/>
        </w:pBdr>
        <w:tabs>
          <w:tab w:val="right" w:pos="6480"/>
        </w:tabs>
        <w:rPr>
          <w:rFonts w:ascii="Arial" w:hAnsi="Arial" w:cs="Arial"/>
          <w:i/>
        </w:rPr>
      </w:pPr>
      <w:r w:rsidRPr="002A6D65">
        <w:rPr>
          <w:rFonts w:ascii="Arial" w:hAnsi="Arial" w:cs="Arial"/>
          <w:i/>
        </w:rPr>
        <w:t xml:space="preserve">*If taken after students have completed 60 units, this course will satisfy the Upper-Division General Education requirement in area DD. ^ If taken after students have completed 60 units, this course will satisfy the Upper-Division General Education requirement in area BB. ` If taken after students have completed 60 units, this course will satisfy the Upper-Division General Education requirement in area CC. </w:t>
      </w:r>
    </w:p>
    <w:p w14:paraId="28485FAF" w14:textId="77777777" w:rsidR="000E43E0" w:rsidRPr="002A6D65" w:rsidRDefault="000E43E0" w:rsidP="000E43E0">
      <w:pPr>
        <w:tabs>
          <w:tab w:val="right" w:pos="6480"/>
        </w:tabs>
        <w:rPr>
          <w:rFonts w:ascii="Arial" w:hAnsi="Arial" w:cs="Arial"/>
          <w:color w:val="0000FF"/>
        </w:rPr>
      </w:pPr>
    </w:p>
    <w:p w14:paraId="7B8B8D32" w14:textId="77777777" w:rsidR="000E43E0" w:rsidRPr="002A6D65" w:rsidRDefault="000E43E0" w:rsidP="000E43E0">
      <w:pPr>
        <w:tabs>
          <w:tab w:val="right" w:pos="6480"/>
        </w:tabs>
        <w:rPr>
          <w:rFonts w:ascii="Arial" w:hAnsi="Arial" w:cs="Arial"/>
        </w:rPr>
      </w:pPr>
    </w:p>
    <w:p w14:paraId="33B4A216" w14:textId="77777777" w:rsidR="000E43E0" w:rsidRPr="002A6D65" w:rsidRDefault="000E43E0" w:rsidP="000E43E0">
      <w:pPr>
        <w:tabs>
          <w:tab w:val="left" w:pos="6480"/>
        </w:tabs>
        <w:outlineLvl w:val="0"/>
        <w:rPr>
          <w:rFonts w:ascii="Arial" w:hAnsi="Arial" w:cs="Arial"/>
          <w:b/>
        </w:rPr>
      </w:pPr>
      <w:r w:rsidRPr="002A6D65">
        <w:rPr>
          <w:rFonts w:ascii="Arial" w:hAnsi="Arial" w:cs="Arial"/>
          <w:b/>
        </w:rPr>
        <w:t>Preparation for the Major (15 units)</w:t>
      </w:r>
    </w:p>
    <w:p w14:paraId="33BB07A0" w14:textId="77777777" w:rsidR="000E43E0" w:rsidRPr="002A6D65" w:rsidRDefault="000E43E0" w:rsidP="000E43E0">
      <w:pPr>
        <w:tabs>
          <w:tab w:val="left" w:pos="6480"/>
        </w:tabs>
        <w:outlineLvl w:val="0"/>
        <w:rPr>
          <w:rFonts w:ascii="Arial" w:hAnsi="Arial" w:cs="Arial"/>
          <w:u w:val="single"/>
        </w:rPr>
      </w:pPr>
    </w:p>
    <w:p w14:paraId="2920529A" w14:textId="77777777" w:rsidR="000E43E0" w:rsidRPr="002A6D65" w:rsidRDefault="000E43E0" w:rsidP="000E43E0">
      <w:pPr>
        <w:tabs>
          <w:tab w:val="left" w:pos="6480"/>
        </w:tabs>
        <w:outlineLvl w:val="0"/>
        <w:rPr>
          <w:rFonts w:ascii="Arial" w:hAnsi="Arial" w:cs="Arial"/>
        </w:rPr>
      </w:pPr>
      <w:r w:rsidRPr="002A6D65">
        <w:rPr>
          <w:rFonts w:ascii="Arial" w:hAnsi="Arial" w:cs="Arial"/>
        </w:rPr>
        <w:t>Required Lower-Division Preparatory Coursework (15 units)</w:t>
      </w:r>
    </w:p>
    <w:p w14:paraId="580DB0BD" w14:textId="77777777" w:rsidR="000E43E0" w:rsidRPr="002A6D65" w:rsidRDefault="000E43E0" w:rsidP="000E43E0">
      <w:pPr>
        <w:tabs>
          <w:tab w:val="left" w:pos="1620"/>
          <w:tab w:val="right" w:pos="7920"/>
        </w:tabs>
        <w:ind w:left="1620" w:hanging="1620"/>
        <w:outlineLvl w:val="0"/>
        <w:rPr>
          <w:rFonts w:ascii="Arial" w:hAnsi="Arial" w:cs="Arial"/>
        </w:rPr>
      </w:pPr>
      <w:r w:rsidRPr="002A6D65">
        <w:rPr>
          <w:rFonts w:ascii="Arial" w:hAnsi="Arial" w:cs="Arial"/>
        </w:rPr>
        <w:tab/>
        <w:t>Units</w:t>
      </w:r>
    </w:p>
    <w:p w14:paraId="204237DA"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150: </w:t>
      </w:r>
      <w:r w:rsidRPr="002A6D65">
        <w:rPr>
          <w:rFonts w:ascii="Arial" w:hAnsi="Arial" w:cs="Arial"/>
        </w:rPr>
        <w:tab/>
        <w:t>Introduction to Communicative Sciences and Disorders</w:t>
      </w:r>
      <w:r w:rsidRPr="002A6D65">
        <w:rPr>
          <w:rFonts w:ascii="Arial" w:hAnsi="Arial" w:cs="Arial"/>
        </w:rPr>
        <w:tab/>
        <w:t>3</w:t>
      </w:r>
    </w:p>
    <w:p w14:paraId="27655CF8"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Or</w:t>
      </w:r>
    </w:p>
    <w:p w14:paraId="76AC6776"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lastRenderedPageBreak/>
        <w:t>SLP 175:</w:t>
      </w:r>
      <w:r w:rsidRPr="002A6D65">
        <w:rPr>
          <w:rFonts w:ascii="Arial" w:hAnsi="Arial" w:cs="Arial"/>
        </w:rPr>
        <w:tab/>
        <w:t>Communicative Disorders in Literature and</w:t>
      </w:r>
    </w:p>
    <w:p w14:paraId="4F0A241C"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ab/>
      </w:r>
      <w:proofErr w:type="gramStart"/>
      <w:r w:rsidRPr="002A6D65">
        <w:rPr>
          <w:rFonts w:ascii="Arial" w:hAnsi="Arial" w:cs="Arial"/>
        </w:rPr>
        <w:t>the</w:t>
      </w:r>
      <w:proofErr w:type="gramEnd"/>
      <w:r w:rsidRPr="002A6D65">
        <w:rPr>
          <w:rFonts w:ascii="Arial" w:hAnsi="Arial" w:cs="Arial"/>
        </w:rPr>
        <w:t xml:space="preserve"> Media</w:t>
      </w:r>
      <w:r w:rsidRPr="002A6D65">
        <w:rPr>
          <w:rFonts w:ascii="Arial" w:hAnsi="Arial" w:cs="Arial"/>
        </w:rPr>
        <w:tab/>
        <w:t xml:space="preserve">3 </w:t>
      </w:r>
    </w:p>
    <w:p w14:paraId="531824F5"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SLP 201:</w:t>
      </w:r>
      <w:r w:rsidRPr="002A6D65">
        <w:rPr>
          <w:rFonts w:ascii="Arial" w:hAnsi="Arial" w:cs="Arial"/>
        </w:rPr>
        <w:tab/>
        <w:t>Hearing Disorders and Measurement</w:t>
      </w:r>
      <w:r w:rsidRPr="002A6D65">
        <w:rPr>
          <w:rFonts w:ascii="Arial" w:hAnsi="Arial" w:cs="Arial"/>
        </w:rPr>
        <w:tab/>
        <w:t xml:space="preserve">3 </w:t>
      </w:r>
    </w:p>
    <w:p w14:paraId="604E9C39"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SLP 222:</w:t>
      </w:r>
      <w:r w:rsidRPr="002A6D65">
        <w:rPr>
          <w:rFonts w:ascii="Arial" w:hAnsi="Arial" w:cs="Arial"/>
        </w:rPr>
        <w:tab/>
        <w:t>Evidence-based Practice in Speech-Language Pathology</w:t>
      </w:r>
      <w:r w:rsidRPr="002A6D65">
        <w:rPr>
          <w:rFonts w:ascii="Arial" w:hAnsi="Arial" w:cs="Arial"/>
        </w:rPr>
        <w:tab/>
        <w:t xml:space="preserve">3 </w:t>
      </w:r>
    </w:p>
    <w:p w14:paraId="42CC3303"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MATH 242:</w:t>
      </w:r>
      <w:r w:rsidRPr="002A6D65">
        <w:rPr>
          <w:rFonts w:ascii="Arial" w:hAnsi="Arial" w:cs="Arial"/>
        </w:rPr>
        <w:tab/>
        <w:t>Introduction to Statistics</w:t>
      </w:r>
      <w:r w:rsidRPr="002A6D65">
        <w:rPr>
          <w:rFonts w:ascii="Arial" w:hAnsi="Arial" w:cs="Arial"/>
        </w:rPr>
        <w:tab/>
        <w:t>3</w:t>
      </w:r>
      <w:r w:rsidRPr="002A6D65">
        <w:rPr>
          <w:rFonts w:ascii="Arial" w:hAnsi="Arial" w:cs="Arial"/>
        </w:rPr>
        <w:tab/>
      </w:r>
    </w:p>
    <w:p w14:paraId="2ECDE10B"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251: </w:t>
      </w:r>
      <w:r w:rsidRPr="002A6D65">
        <w:rPr>
          <w:rFonts w:ascii="Arial" w:hAnsi="Arial" w:cs="Arial"/>
        </w:rPr>
        <w:tab/>
        <w:t>Language Acquisition/Assessment for Practitioners</w:t>
      </w:r>
      <w:r w:rsidRPr="002A6D65">
        <w:rPr>
          <w:rFonts w:ascii="Arial" w:hAnsi="Arial" w:cs="Arial"/>
        </w:rPr>
        <w:tab/>
        <w:t xml:space="preserve">3 </w:t>
      </w:r>
    </w:p>
    <w:p w14:paraId="2B3F2C81" w14:textId="77777777" w:rsidR="000E43E0" w:rsidRPr="002A6D65" w:rsidRDefault="000E43E0" w:rsidP="000E43E0">
      <w:pPr>
        <w:tabs>
          <w:tab w:val="left" w:pos="1620"/>
          <w:tab w:val="right" w:pos="7920"/>
        </w:tabs>
        <w:ind w:left="1620" w:hanging="1620"/>
        <w:outlineLvl w:val="0"/>
        <w:rPr>
          <w:rFonts w:ascii="Arial" w:hAnsi="Arial" w:cs="Arial"/>
          <w:highlight w:val="yellow"/>
          <w:u w:val="single"/>
        </w:rPr>
      </w:pPr>
    </w:p>
    <w:p w14:paraId="319B0B9C" w14:textId="77777777" w:rsidR="000E43E0" w:rsidRPr="002A6D65" w:rsidRDefault="000E43E0" w:rsidP="000E43E0">
      <w:pPr>
        <w:tabs>
          <w:tab w:val="left" w:pos="1620"/>
          <w:tab w:val="right" w:pos="7920"/>
        </w:tabs>
        <w:ind w:left="1620" w:hanging="1620"/>
        <w:outlineLvl w:val="0"/>
        <w:rPr>
          <w:rFonts w:ascii="Arial" w:hAnsi="Arial" w:cs="Arial"/>
        </w:rPr>
      </w:pPr>
      <w:r w:rsidRPr="002A6D65">
        <w:rPr>
          <w:rFonts w:ascii="Arial" w:hAnsi="Arial" w:cs="Arial"/>
          <w:b/>
        </w:rPr>
        <w:t>Upper-Division General Education Coursework</w:t>
      </w:r>
      <w:r w:rsidRPr="002A6D65">
        <w:rPr>
          <w:rFonts w:ascii="Arial" w:hAnsi="Arial" w:cs="Arial"/>
        </w:rPr>
        <w:t xml:space="preserve"> (3 units)</w:t>
      </w:r>
    </w:p>
    <w:p w14:paraId="241922BC" w14:textId="77777777" w:rsidR="000E43E0" w:rsidRPr="002A6D65" w:rsidRDefault="000E43E0" w:rsidP="000E43E0">
      <w:pPr>
        <w:tabs>
          <w:tab w:val="left" w:pos="1620"/>
          <w:tab w:val="right" w:pos="7920"/>
        </w:tabs>
        <w:ind w:left="1620" w:hanging="1620"/>
        <w:outlineLvl w:val="0"/>
        <w:rPr>
          <w:rFonts w:ascii="Arial" w:hAnsi="Arial" w:cs="Arial"/>
        </w:rPr>
      </w:pPr>
      <w:r w:rsidRPr="002A6D65">
        <w:rPr>
          <w:rFonts w:ascii="Arial" w:hAnsi="Arial" w:cs="Arial"/>
        </w:rPr>
        <w:tab/>
      </w:r>
      <w:r w:rsidRPr="002A6D65">
        <w:rPr>
          <w:rFonts w:ascii="Arial" w:hAnsi="Arial" w:cs="Arial"/>
        </w:rPr>
        <w:tab/>
        <w:t>Units</w:t>
      </w:r>
    </w:p>
    <w:p w14:paraId="73564F93" w14:textId="77777777" w:rsidR="000E43E0" w:rsidRPr="002A6D65" w:rsidRDefault="000E43E0" w:rsidP="000E43E0">
      <w:pPr>
        <w:tabs>
          <w:tab w:val="left" w:pos="1620"/>
          <w:tab w:val="right" w:pos="7920"/>
        </w:tabs>
        <w:ind w:left="1620" w:hanging="1620"/>
        <w:outlineLvl w:val="0"/>
        <w:rPr>
          <w:rFonts w:ascii="Arial" w:hAnsi="Arial" w:cs="Arial"/>
        </w:rPr>
      </w:pPr>
      <w:r w:rsidRPr="002A6D65">
        <w:rPr>
          <w:rFonts w:ascii="Arial" w:hAnsi="Arial" w:cs="Arial"/>
        </w:rPr>
        <w:t>EDUC 380:</w:t>
      </w:r>
      <w:r w:rsidRPr="002A6D65">
        <w:rPr>
          <w:rFonts w:ascii="Arial" w:hAnsi="Arial" w:cs="Arial"/>
        </w:rPr>
        <w:tab/>
      </w:r>
      <w:r w:rsidRPr="002A6D65">
        <w:rPr>
          <w:rFonts w:ascii="Arial" w:hAnsi="Arial" w:cs="Arial"/>
          <w:bCs/>
          <w:color w:val="221E1F"/>
        </w:rPr>
        <w:t>Applications in Child and Youth Development</w:t>
      </w:r>
      <w:r w:rsidRPr="002A6D65">
        <w:rPr>
          <w:rFonts w:ascii="Arial" w:hAnsi="Arial" w:cs="Arial"/>
        </w:rPr>
        <w:tab/>
        <w:t>3*</w:t>
      </w:r>
    </w:p>
    <w:p w14:paraId="5137ACF8" w14:textId="77777777" w:rsidR="000E43E0" w:rsidRPr="002A6D65" w:rsidRDefault="000E43E0" w:rsidP="000E43E0">
      <w:pPr>
        <w:tabs>
          <w:tab w:val="left" w:pos="1620"/>
          <w:tab w:val="right" w:pos="7920"/>
        </w:tabs>
        <w:ind w:left="1620" w:hanging="1620"/>
        <w:outlineLvl w:val="0"/>
        <w:rPr>
          <w:rFonts w:ascii="Arial" w:hAnsi="Arial" w:cs="Arial"/>
        </w:rPr>
      </w:pPr>
      <w:r w:rsidRPr="002A6D65">
        <w:rPr>
          <w:rFonts w:ascii="Arial" w:hAnsi="Arial" w:cs="Arial"/>
        </w:rPr>
        <w:t>PHYS 357</w:t>
      </w:r>
      <w:r w:rsidRPr="002A6D65">
        <w:rPr>
          <w:rFonts w:ascii="Arial" w:hAnsi="Arial" w:cs="Arial"/>
        </w:rPr>
        <w:tab/>
        <w:t>Science of Speech and Hearing</w:t>
      </w:r>
      <w:r w:rsidRPr="002A6D65">
        <w:rPr>
          <w:rFonts w:ascii="Arial" w:hAnsi="Arial" w:cs="Arial"/>
        </w:rPr>
        <w:tab/>
        <w:t>3^</w:t>
      </w:r>
    </w:p>
    <w:p w14:paraId="5FF37597" w14:textId="77777777" w:rsidR="000E43E0" w:rsidRPr="002A6D65" w:rsidRDefault="000E43E0" w:rsidP="000E43E0">
      <w:pPr>
        <w:tabs>
          <w:tab w:val="left" w:pos="1620"/>
          <w:tab w:val="right" w:pos="7920"/>
        </w:tabs>
        <w:ind w:left="1620" w:hanging="1620"/>
        <w:outlineLvl w:val="0"/>
        <w:rPr>
          <w:rFonts w:ascii="Arial" w:hAnsi="Arial" w:cs="Arial"/>
          <w:u w:val="single"/>
        </w:rPr>
      </w:pPr>
      <w:r w:rsidRPr="002A6D65">
        <w:rPr>
          <w:rFonts w:ascii="Arial" w:hAnsi="Arial" w:cs="Arial"/>
        </w:rPr>
        <w:t>PHIL 345</w:t>
      </w:r>
      <w:r w:rsidRPr="002A6D65">
        <w:rPr>
          <w:rFonts w:ascii="Arial" w:hAnsi="Arial" w:cs="Arial"/>
        </w:rPr>
        <w:tab/>
        <w:t>Bioethics and Medical Ethics</w:t>
      </w:r>
      <w:r w:rsidRPr="002A6D65">
        <w:rPr>
          <w:rFonts w:ascii="Arial" w:hAnsi="Arial" w:cs="Arial"/>
        </w:rPr>
        <w:tab/>
        <w:t>3`</w:t>
      </w:r>
    </w:p>
    <w:p w14:paraId="19F31758" w14:textId="77777777" w:rsidR="000E43E0" w:rsidRPr="002A6D65" w:rsidRDefault="000E43E0" w:rsidP="000E43E0">
      <w:pPr>
        <w:tabs>
          <w:tab w:val="left" w:pos="1620"/>
          <w:tab w:val="right" w:pos="7920"/>
        </w:tabs>
        <w:ind w:left="1620" w:hanging="1620"/>
        <w:outlineLvl w:val="0"/>
        <w:rPr>
          <w:rFonts w:ascii="Arial" w:hAnsi="Arial" w:cs="Arial"/>
          <w:u w:val="single"/>
        </w:rPr>
      </w:pPr>
    </w:p>
    <w:p w14:paraId="1DD35D9E" w14:textId="77777777" w:rsidR="000E43E0" w:rsidRPr="002A6D65" w:rsidRDefault="000E43E0" w:rsidP="000E43E0">
      <w:pPr>
        <w:tabs>
          <w:tab w:val="left" w:pos="1620"/>
          <w:tab w:val="right" w:pos="7920"/>
        </w:tabs>
        <w:ind w:left="1620" w:hanging="1620"/>
        <w:outlineLvl w:val="0"/>
        <w:rPr>
          <w:rFonts w:ascii="Arial" w:hAnsi="Arial" w:cs="Arial"/>
        </w:rPr>
      </w:pPr>
      <w:r w:rsidRPr="002A6D65">
        <w:rPr>
          <w:rFonts w:ascii="Arial" w:hAnsi="Arial" w:cs="Arial"/>
          <w:b/>
        </w:rPr>
        <w:t>Major Requirements</w:t>
      </w:r>
      <w:r w:rsidRPr="002A6D65">
        <w:rPr>
          <w:rFonts w:ascii="Arial" w:hAnsi="Arial" w:cs="Arial"/>
        </w:rPr>
        <w:t xml:space="preserve"> (51 units)</w:t>
      </w:r>
    </w:p>
    <w:p w14:paraId="50BB3749"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ab/>
      </w:r>
      <w:r w:rsidRPr="002A6D65">
        <w:rPr>
          <w:rFonts w:ascii="Arial" w:hAnsi="Arial" w:cs="Arial"/>
        </w:rPr>
        <w:tab/>
        <w:t>Units</w:t>
      </w:r>
    </w:p>
    <w:p w14:paraId="3944D0E6" w14:textId="77777777" w:rsidR="000E43E0" w:rsidRPr="002A6D65" w:rsidRDefault="000E43E0" w:rsidP="000E43E0">
      <w:pPr>
        <w:tabs>
          <w:tab w:val="left" w:pos="1620"/>
          <w:tab w:val="right" w:pos="7920"/>
        </w:tabs>
        <w:ind w:left="1620" w:hanging="1620"/>
        <w:outlineLvl w:val="0"/>
        <w:rPr>
          <w:rFonts w:ascii="Arial" w:hAnsi="Arial" w:cs="Arial"/>
          <w:bCs/>
          <w:color w:val="221E1F"/>
        </w:rPr>
      </w:pPr>
      <w:r w:rsidRPr="002A6D65">
        <w:rPr>
          <w:rFonts w:ascii="Arial" w:hAnsi="Arial" w:cs="Arial"/>
        </w:rPr>
        <w:t xml:space="preserve">SLP 320: </w:t>
      </w:r>
      <w:r w:rsidRPr="002A6D65">
        <w:rPr>
          <w:rFonts w:ascii="Arial" w:hAnsi="Arial" w:cs="Arial"/>
        </w:rPr>
        <w:tab/>
      </w:r>
      <w:r w:rsidRPr="002A6D65">
        <w:rPr>
          <w:rFonts w:ascii="Arial" w:hAnsi="Arial" w:cs="Arial"/>
          <w:bCs/>
          <w:color w:val="221E1F"/>
        </w:rPr>
        <w:t xml:space="preserve">Anatomy and Physiology of the Speech and </w:t>
      </w:r>
    </w:p>
    <w:p w14:paraId="200ED82E" w14:textId="77777777" w:rsidR="000E43E0" w:rsidRPr="002A6D65" w:rsidRDefault="000E43E0" w:rsidP="000E43E0">
      <w:pPr>
        <w:tabs>
          <w:tab w:val="left" w:pos="1620"/>
          <w:tab w:val="right" w:pos="7920"/>
        </w:tabs>
        <w:ind w:left="1620" w:hanging="1620"/>
        <w:outlineLvl w:val="0"/>
        <w:rPr>
          <w:rFonts w:ascii="Arial" w:hAnsi="Arial" w:cs="Arial"/>
        </w:rPr>
      </w:pPr>
      <w:r w:rsidRPr="002A6D65">
        <w:rPr>
          <w:rFonts w:ascii="Arial" w:hAnsi="Arial" w:cs="Arial"/>
        </w:rPr>
        <w:tab/>
      </w:r>
      <w:r w:rsidRPr="002A6D65">
        <w:rPr>
          <w:rFonts w:ascii="Arial" w:hAnsi="Arial" w:cs="Arial"/>
          <w:bCs/>
          <w:color w:val="221E1F"/>
        </w:rPr>
        <w:t>Hearing Mechanism</w:t>
      </w:r>
      <w:r w:rsidRPr="002A6D65">
        <w:rPr>
          <w:rFonts w:ascii="Arial" w:hAnsi="Arial" w:cs="Arial"/>
        </w:rPr>
        <w:tab/>
        <w:t xml:space="preserve">3 </w:t>
      </w:r>
    </w:p>
    <w:p w14:paraId="221273FF" w14:textId="3AEE31D5" w:rsidR="000E43E0" w:rsidRPr="002A6D65" w:rsidRDefault="000E43E0" w:rsidP="000E43E0">
      <w:pPr>
        <w:tabs>
          <w:tab w:val="left" w:pos="1620"/>
          <w:tab w:val="right" w:pos="7920"/>
        </w:tabs>
        <w:ind w:left="1620" w:hanging="1620"/>
        <w:rPr>
          <w:rFonts w:ascii="Arial" w:hAnsi="Arial" w:cs="Arial"/>
          <w:highlight w:val="green"/>
        </w:rPr>
      </w:pPr>
      <w:r w:rsidRPr="002A6D65">
        <w:rPr>
          <w:rFonts w:ascii="Arial" w:hAnsi="Arial" w:cs="Arial"/>
          <w:highlight w:val="green"/>
        </w:rPr>
        <w:t>SLP 350:</w:t>
      </w:r>
      <w:r w:rsidRPr="002A6D65">
        <w:rPr>
          <w:rFonts w:ascii="Arial" w:hAnsi="Arial" w:cs="Arial"/>
          <w:highlight w:val="green"/>
        </w:rPr>
        <w:tab/>
        <w:t>Introduction to Health Related Professions</w:t>
      </w:r>
      <w:r w:rsidRPr="002A6D65">
        <w:rPr>
          <w:rFonts w:ascii="Arial" w:hAnsi="Arial" w:cs="Arial"/>
          <w:highlight w:val="green"/>
        </w:rPr>
        <w:tab/>
        <w:t>3</w:t>
      </w:r>
    </w:p>
    <w:p w14:paraId="5EFA900B" w14:textId="0AD6DD3C"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highlight w:val="green"/>
        </w:rPr>
        <w:t>Or EDUC 350:</w:t>
      </w:r>
      <w:r w:rsidRPr="002A6D65">
        <w:rPr>
          <w:rFonts w:ascii="Arial" w:hAnsi="Arial" w:cs="Arial"/>
          <w:highlight w:val="green"/>
        </w:rPr>
        <w:tab/>
        <w:t>Foundations of Teaching as a Profession</w:t>
      </w:r>
      <w:r w:rsidRPr="002A6D65">
        <w:rPr>
          <w:rFonts w:ascii="Arial" w:hAnsi="Arial" w:cs="Arial"/>
        </w:rPr>
        <w:tab/>
      </w:r>
    </w:p>
    <w:p w14:paraId="74882144"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352: </w:t>
      </w:r>
      <w:r w:rsidRPr="002A6D65">
        <w:rPr>
          <w:rFonts w:ascii="Arial" w:hAnsi="Arial" w:cs="Arial"/>
        </w:rPr>
        <w:tab/>
        <w:t>Literacy Development &amp; Assessment for the Speech-</w:t>
      </w:r>
    </w:p>
    <w:p w14:paraId="257135A0"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ab/>
        <w:t>Language Pathologist</w:t>
      </w:r>
      <w:r w:rsidRPr="002A6D65">
        <w:rPr>
          <w:rFonts w:ascii="Arial" w:hAnsi="Arial" w:cs="Arial"/>
        </w:rPr>
        <w:tab/>
        <w:t>3</w:t>
      </w:r>
      <w:r w:rsidRPr="002A6D65">
        <w:rPr>
          <w:rFonts w:ascii="Arial" w:hAnsi="Arial" w:cs="Arial"/>
        </w:rPr>
        <w:tab/>
      </w:r>
    </w:p>
    <w:p w14:paraId="032301C9"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364: </w:t>
      </w:r>
      <w:r w:rsidRPr="002A6D65">
        <w:rPr>
          <w:rFonts w:ascii="Arial" w:hAnsi="Arial" w:cs="Arial"/>
        </w:rPr>
        <w:tab/>
        <w:t>Role of Cultural Diversity in Schooling</w:t>
      </w:r>
      <w:r w:rsidRPr="002A6D65">
        <w:rPr>
          <w:rFonts w:ascii="Arial" w:hAnsi="Arial" w:cs="Arial"/>
        </w:rPr>
        <w:tab/>
        <w:t xml:space="preserve">3 </w:t>
      </w:r>
    </w:p>
    <w:p w14:paraId="71083A82"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391: </w:t>
      </w:r>
      <w:r w:rsidRPr="002A6D65">
        <w:rPr>
          <w:rFonts w:ascii="Arial" w:hAnsi="Arial" w:cs="Arial"/>
        </w:rPr>
        <w:tab/>
        <w:t xml:space="preserve">Clinical Phonetics and Analysis of Disordered Speech </w:t>
      </w:r>
    </w:p>
    <w:p w14:paraId="63B979CC"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ab/>
      </w:r>
      <w:proofErr w:type="gramStart"/>
      <w:r w:rsidRPr="002A6D65">
        <w:rPr>
          <w:rFonts w:ascii="Arial" w:hAnsi="Arial" w:cs="Arial"/>
        </w:rPr>
        <w:t>for</w:t>
      </w:r>
      <w:proofErr w:type="gramEnd"/>
      <w:r w:rsidRPr="002A6D65">
        <w:rPr>
          <w:rFonts w:ascii="Arial" w:hAnsi="Arial" w:cs="Arial"/>
        </w:rPr>
        <w:t xml:space="preserve"> Speech-Language Pathologists</w:t>
      </w:r>
      <w:r w:rsidRPr="002A6D65">
        <w:rPr>
          <w:rFonts w:ascii="Arial" w:hAnsi="Arial" w:cs="Arial"/>
        </w:rPr>
        <w:tab/>
        <w:t xml:space="preserve">3 </w:t>
      </w:r>
    </w:p>
    <w:p w14:paraId="5D827F85"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400: </w:t>
      </w:r>
      <w:r w:rsidRPr="002A6D65">
        <w:rPr>
          <w:rFonts w:ascii="Arial" w:hAnsi="Arial" w:cs="Arial"/>
        </w:rPr>
        <w:tab/>
        <w:t>Professional Speaking and Presentations in Speech-Language</w:t>
      </w:r>
    </w:p>
    <w:p w14:paraId="7262E72E"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ab/>
        <w:t>Pathology</w:t>
      </w:r>
      <w:r w:rsidRPr="002A6D65">
        <w:rPr>
          <w:rFonts w:ascii="Arial" w:hAnsi="Arial" w:cs="Arial"/>
        </w:rPr>
        <w:tab/>
        <w:t xml:space="preserve">3 </w:t>
      </w:r>
    </w:p>
    <w:p w14:paraId="574BD60E"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401: </w:t>
      </w:r>
      <w:r w:rsidRPr="002A6D65">
        <w:rPr>
          <w:rFonts w:ascii="Arial" w:hAnsi="Arial" w:cs="Arial"/>
        </w:rPr>
        <w:tab/>
        <w:t xml:space="preserve">Professional Report Writing for Speech-Language </w:t>
      </w:r>
    </w:p>
    <w:p w14:paraId="135FCB27"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ab/>
        <w:t>Pathologists</w:t>
      </w:r>
      <w:r w:rsidRPr="002A6D65">
        <w:rPr>
          <w:rFonts w:ascii="Arial" w:hAnsi="Arial" w:cs="Arial"/>
        </w:rPr>
        <w:tab/>
        <w:t xml:space="preserve">3 </w:t>
      </w:r>
    </w:p>
    <w:p w14:paraId="6AF17F32"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SLP 450:</w:t>
      </w:r>
      <w:r w:rsidRPr="002A6D65">
        <w:rPr>
          <w:rFonts w:ascii="Arial" w:hAnsi="Arial" w:cs="Arial"/>
        </w:rPr>
        <w:tab/>
        <w:t>Diagnostics in Speech-Language Pathology</w:t>
      </w:r>
      <w:r w:rsidRPr="002A6D65">
        <w:rPr>
          <w:rFonts w:ascii="Arial" w:hAnsi="Arial" w:cs="Arial"/>
        </w:rPr>
        <w:tab/>
        <w:t xml:space="preserve">3 </w:t>
      </w:r>
    </w:p>
    <w:p w14:paraId="4DA98E56"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451: </w:t>
      </w:r>
      <w:r w:rsidRPr="002A6D65">
        <w:rPr>
          <w:rFonts w:ascii="Arial" w:hAnsi="Arial" w:cs="Arial"/>
        </w:rPr>
        <w:tab/>
        <w:t>Professional Aspects of Speech Language Pathology</w:t>
      </w:r>
      <w:r w:rsidRPr="002A6D65">
        <w:rPr>
          <w:rFonts w:ascii="Arial" w:hAnsi="Arial" w:cs="Arial"/>
        </w:rPr>
        <w:tab/>
        <w:t xml:space="preserve">3 </w:t>
      </w:r>
    </w:p>
    <w:p w14:paraId="7CC645BE"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452: </w:t>
      </w:r>
      <w:r w:rsidRPr="002A6D65">
        <w:rPr>
          <w:rFonts w:ascii="Arial" w:hAnsi="Arial" w:cs="Arial"/>
        </w:rPr>
        <w:tab/>
        <w:t>Introduction to Clinical Practice</w:t>
      </w:r>
      <w:r w:rsidRPr="002A6D65">
        <w:rPr>
          <w:rFonts w:ascii="Arial" w:hAnsi="Arial" w:cs="Arial"/>
        </w:rPr>
        <w:tab/>
        <w:t xml:space="preserve">3 </w:t>
      </w:r>
    </w:p>
    <w:p w14:paraId="5D6E7552" w14:textId="2FCAD03C"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highlight w:val="green"/>
        </w:rPr>
        <w:t xml:space="preserve">SLP 461: </w:t>
      </w:r>
      <w:r w:rsidRPr="002A6D65">
        <w:rPr>
          <w:rFonts w:ascii="Arial" w:hAnsi="Arial" w:cs="Arial"/>
          <w:highlight w:val="green"/>
        </w:rPr>
        <w:tab/>
        <w:t>Speech Development and Disorders</w:t>
      </w:r>
      <w:r w:rsidRPr="002A6D65">
        <w:rPr>
          <w:rFonts w:ascii="Arial" w:hAnsi="Arial" w:cs="Arial"/>
          <w:highlight w:val="green"/>
        </w:rPr>
        <w:tab/>
        <w:t>2</w:t>
      </w:r>
      <w:r w:rsidRPr="002A6D65">
        <w:rPr>
          <w:rFonts w:ascii="Arial" w:hAnsi="Arial" w:cs="Arial"/>
        </w:rPr>
        <w:t xml:space="preserve"> </w:t>
      </w:r>
    </w:p>
    <w:p w14:paraId="7197A8D2" w14:textId="11F80D95"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highlight w:val="green"/>
        </w:rPr>
        <w:t>SLP</w:t>
      </w:r>
      <w:r w:rsidR="00C63B37">
        <w:rPr>
          <w:rFonts w:ascii="Arial" w:hAnsi="Arial" w:cs="Arial"/>
          <w:highlight w:val="green"/>
        </w:rPr>
        <w:t xml:space="preserve"> 463: </w:t>
      </w:r>
      <w:r w:rsidR="00C63B37">
        <w:rPr>
          <w:rFonts w:ascii="Arial" w:hAnsi="Arial" w:cs="Arial"/>
          <w:highlight w:val="green"/>
        </w:rPr>
        <w:tab/>
        <w:t>Low Incidence Disorders</w:t>
      </w:r>
      <w:r w:rsidR="00C63B37">
        <w:rPr>
          <w:rFonts w:ascii="Arial" w:hAnsi="Arial" w:cs="Arial"/>
          <w:highlight w:val="green"/>
        </w:rPr>
        <w:tab/>
        <w:t>3</w:t>
      </w:r>
      <w:r w:rsidRPr="002A6D65">
        <w:rPr>
          <w:rFonts w:ascii="Arial" w:hAnsi="Arial" w:cs="Arial"/>
        </w:rPr>
        <w:t xml:space="preserve"> </w:t>
      </w:r>
    </w:p>
    <w:p w14:paraId="62347EEB"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471: </w:t>
      </w:r>
      <w:r w:rsidRPr="002A6D65">
        <w:rPr>
          <w:rFonts w:ascii="Arial" w:hAnsi="Arial" w:cs="Arial"/>
        </w:rPr>
        <w:tab/>
        <w:t>Developmental Language and Literacy Disorders</w:t>
      </w:r>
      <w:r w:rsidRPr="002A6D65">
        <w:rPr>
          <w:rFonts w:ascii="Arial" w:hAnsi="Arial" w:cs="Arial"/>
        </w:rPr>
        <w:tab/>
        <w:t xml:space="preserve">3 </w:t>
      </w:r>
    </w:p>
    <w:p w14:paraId="12F5D650" w14:textId="77777777"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rPr>
        <w:t xml:space="preserve">SLP 473: </w:t>
      </w:r>
      <w:r w:rsidRPr="002A6D65">
        <w:rPr>
          <w:rFonts w:ascii="Arial" w:hAnsi="Arial" w:cs="Arial"/>
        </w:rPr>
        <w:tab/>
        <w:t>Adult Neurogenic Communication Disorders</w:t>
      </w:r>
      <w:r w:rsidRPr="002A6D65">
        <w:rPr>
          <w:rFonts w:ascii="Arial" w:hAnsi="Arial" w:cs="Arial"/>
        </w:rPr>
        <w:tab/>
        <w:t xml:space="preserve">3 </w:t>
      </w:r>
    </w:p>
    <w:p w14:paraId="555A0B42" w14:textId="4F6BA165"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highlight w:val="green"/>
        </w:rPr>
        <w:t>SLP 481:</w:t>
      </w:r>
      <w:r w:rsidRPr="002A6D65">
        <w:rPr>
          <w:rFonts w:ascii="Arial" w:hAnsi="Arial" w:cs="Arial"/>
          <w:highlight w:val="green"/>
        </w:rPr>
        <w:tab/>
        <w:t xml:space="preserve">Seminary in </w:t>
      </w:r>
      <w:r w:rsidR="00AC684A" w:rsidRPr="002A6D65">
        <w:rPr>
          <w:rFonts w:ascii="Arial" w:hAnsi="Arial" w:cs="Arial"/>
          <w:highlight w:val="green"/>
        </w:rPr>
        <w:t>Audiology</w:t>
      </w:r>
      <w:r w:rsidR="00AC684A" w:rsidRPr="002A6D65">
        <w:rPr>
          <w:rFonts w:ascii="Arial" w:hAnsi="Arial" w:cs="Arial"/>
          <w:highlight w:val="green"/>
        </w:rPr>
        <w:tab/>
        <w:t>3</w:t>
      </w:r>
    </w:p>
    <w:p w14:paraId="3F62FBD8" w14:textId="536471B9" w:rsidR="00AC684A" w:rsidRPr="002A6D65" w:rsidRDefault="000E43E0" w:rsidP="00AC684A">
      <w:pPr>
        <w:tabs>
          <w:tab w:val="left" w:pos="1620"/>
          <w:tab w:val="right" w:pos="7920"/>
        </w:tabs>
        <w:ind w:left="1620" w:hanging="1620"/>
        <w:rPr>
          <w:rFonts w:ascii="Arial" w:hAnsi="Arial" w:cs="Arial"/>
        </w:rPr>
      </w:pPr>
      <w:r w:rsidRPr="002A6D65">
        <w:rPr>
          <w:rFonts w:ascii="Arial" w:hAnsi="Arial" w:cs="Arial"/>
        </w:rPr>
        <w:t>SLP 491:</w:t>
      </w:r>
      <w:r w:rsidRPr="002A6D65">
        <w:rPr>
          <w:rFonts w:ascii="Arial" w:hAnsi="Arial" w:cs="Arial"/>
        </w:rPr>
        <w:tab/>
        <w:t>Neural Correlates for Speech, Language and Swallowing Functions</w:t>
      </w:r>
      <w:r w:rsidRPr="002A6D65">
        <w:rPr>
          <w:rFonts w:ascii="Arial" w:hAnsi="Arial" w:cs="Arial"/>
        </w:rPr>
        <w:tab/>
        <w:t>3</w:t>
      </w:r>
    </w:p>
    <w:p w14:paraId="2CBA6D96" w14:textId="08418A0F" w:rsidR="000E43E0" w:rsidRPr="002A6D65" w:rsidRDefault="000E43E0" w:rsidP="000E43E0">
      <w:pPr>
        <w:tabs>
          <w:tab w:val="left" w:pos="1620"/>
          <w:tab w:val="right" w:pos="7920"/>
        </w:tabs>
        <w:ind w:left="1620" w:hanging="1620"/>
        <w:rPr>
          <w:rFonts w:ascii="Arial" w:hAnsi="Arial" w:cs="Arial"/>
        </w:rPr>
      </w:pPr>
      <w:r w:rsidRPr="002A6D65">
        <w:rPr>
          <w:rFonts w:ascii="Arial" w:hAnsi="Arial" w:cs="Arial"/>
          <w:highlight w:val="green"/>
        </w:rPr>
        <w:t xml:space="preserve">SLP 492: </w:t>
      </w:r>
      <w:r w:rsidRPr="002A6D65">
        <w:rPr>
          <w:rFonts w:ascii="Arial" w:hAnsi="Arial" w:cs="Arial"/>
          <w:highlight w:val="green"/>
        </w:rPr>
        <w:tab/>
        <w:t>Deglutition</w:t>
      </w:r>
      <w:r w:rsidRPr="002A6D65">
        <w:rPr>
          <w:rFonts w:ascii="Arial" w:hAnsi="Arial" w:cs="Arial"/>
          <w:highlight w:val="green"/>
        </w:rPr>
        <w:tab/>
        <w:t>1</w:t>
      </w:r>
      <w:r w:rsidRPr="002A6D65">
        <w:rPr>
          <w:rFonts w:ascii="Arial" w:hAnsi="Arial" w:cs="Arial"/>
        </w:rPr>
        <w:t xml:space="preserve"> </w:t>
      </w:r>
    </w:p>
    <w:p w14:paraId="070ADD4D" w14:textId="405D3C67" w:rsidR="000E43E0" w:rsidRPr="002A6D65" w:rsidRDefault="00AC684A" w:rsidP="000E43E0">
      <w:pPr>
        <w:tabs>
          <w:tab w:val="left" w:pos="1620"/>
          <w:tab w:val="right" w:pos="7920"/>
        </w:tabs>
        <w:ind w:left="1620" w:hanging="1620"/>
        <w:rPr>
          <w:rFonts w:ascii="Arial" w:hAnsi="Arial" w:cs="Arial"/>
        </w:rPr>
      </w:pPr>
      <w:r w:rsidRPr="002A6D65">
        <w:rPr>
          <w:rFonts w:ascii="Arial" w:hAnsi="Arial" w:cs="Arial"/>
          <w:highlight w:val="green"/>
        </w:rPr>
        <w:t>SLP 495:</w:t>
      </w:r>
      <w:r w:rsidRPr="002A6D65">
        <w:rPr>
          <w:rFonts w:ascii="Arial" w:hAnsi="Arial" w:cs="Arial"/>
          <w:highlight w:val="green"/>
        </w:rPr>
        <w:tab/>
        <w:t>Capstone in SLP</w:t>
      </w:r>
      <w:r w:rsidRPr="002A6D65">
        <w:rPr>
          <w:rFonts w:ascii="Arial" w:hAnsi="Arial" w:cs="Arial"/>
          <w:highlight w:val="green"/>
        </w:rPr>
        <w:tab/>
      </w:r>
      <w:r w:rsidR="000E43E0" w:rsidRPr="002A6D65">
        <w:rPr>
          <w:rFonts w:ascii="Arial" w:hAnsi="Arial" w:cs="Arial"/>
          <w:highlight w:val="green"/>
        </w:rPr>
        <w:t>3</w:t>
      </w:r>
    </w:p>
    <w:p w14:paraId="06873693" w14:textId="77777777" w:rsidR="004B34E6" w:rsidRPr="002A6D65" w:rsidRDefault="004B34E6" w:rsidP="000B658A">
      <w:pPr>
        <w:rPr>
          <w:rFonts w:ascii="Arial" w:hAnsi="Arial" w:cs="Arial"/>
        </w:rPr>
      </w:pPr>
    </w:p>
    <w:p w14:paraId="25BDF06D" w14:textId="77777777" w:rsidR="004B34E6" w:rsidRPr="002A6D65" w:rsidRDefault="004B34E6" w:rsidP="000B658A">
      <w:pPr>
        <w:rPr>
          <w:rFonts w:ascii="Arial" w:hAnsi="Arial" w:cs="Arial"/>
        </w:rPr>
      </w:pPr>
    </w:p>
    <w:p w14:paraId="02BD557A" w14:textId="1010E519" w:rsidR="00244E36" w:rsidRPr="002A6D65" w:rsidRDefault="00C20C29" w:rsidP="000B658A">
      <w:pPr>
        <w:rPr>
          <w:rFonts w:ascii="Arial" w:hAnsi="Arial" w:cs="Arial"/>
        </w:rPr>
      </w:pPr>
      <w:r w:rsidRPr="002A6D65">
        <w:rPr>
          <w:rFonts w:ascii="Arial" w:hAnsi="Arial" w:cs="Arial"/>
        </w:rPr>
        <w:t xml:space="preserve">Proposed Catalog descriptions for </w:t>
      </w:r>
      <w:r w:rsidR="00E11EF9" w:rsidRPr="002A6D65">
        <w:rPr>
          <w:rFonts w:ascii="Arial" w:hAnsi="Arial" w:cs="Arial"/>
          <w:b/>
          <w:u w:val="single"/>
        </w:rPr>
        <w:t>new</w:t>
      </w:r>
      <w:r w:rsidR="00E11EF9" w:rsidRPr="002A6D65">
        <w:rPr>
          <w:rFonts w:ascii="Arial" w:hAnsi="Arial" w:cs="Arial"/>
        </w:rPr>
        <w:t xml:space="preserve"> course</w:t>
      </w:r>
      <w:r w:rsidRPr="002A6D65">
        <w:rPr>
          <w:rFonts w:ascii="Arial" w:hAnsi="Arial" w:cs="Arial"/>
        </w:rPr>
        <w:t xml:space="preserve"> </w:t>
      </w:r>
    </w:p>
    <w:p w14:paraId="3484CE90" w14:textId="77777777" w:rsidR="00B55518" w:rsidRPr="002A6D65" w:rsidRDefault="00B55518" w:rsidP="000B658A">
      <w:pPr>
        <w:rPr>
          <w:rFonts w:ascii="Arial" w:hAnsi="Arial" w:cs="Arial"/>
        </w:rPr>
      </w:pPr>
    </w:p>
    <w:p w14:paraId="6F72D642" w14:textId="03BBC8F5" w:rsidR="00DE5E57" w:rsidRPr="002A6D65" w:rsidRDefault="00211EB7" w:rsidP="00906960">
      <w:pPr>
        <w:rPr>
          <w:rFonts w:ascii="Arial" w:hAnsi="Arial" w:cs="Arial"/>
        </w:rPr>
      </w:pPr>
      <w:r w:rsidRPr="002A6D65">
        <w:rPr>
          <w:rFonts w:ascii="Arial" w:hAnsi="Arial" w:cs="Arial"/>
        </w:rPr>
        <w:t>SLP 350: Introduction to Health Related Professions (3 units)</w:t>
      </w:r>
      <w:r w:rsidR="002A6D65" w:rsidRPr="002A6D65">
        <w:rPr>
          <w:rFonts w:ascii="Arial" w:hAnsi="Arial" w:cs="Arial"/>
        </w:rPr>
        <w:t xml:space="preserve">: Introduces various health professions, including coverage of the US healthcare system, and current </w:t>
      </w:r>
      <w:r w:rsidR="002A6D65" w:rsidRPr="002A6D65">
        <w:rPr>
          <w:rFonts w:ascii="Arial" w:hAnsi="Arial" w:cs="Arial"/>
        </w:rPr>
        <w:lastRenderedPageBreak/>
        <w:t>issues in healthcare. Considers career goals, and understanding the education and skills required for various professions.</w:t>
      </w:r>
    </w:p>
    <w:p w14:paraId="56190E0F" w14:textId="77777777" w:rsidR="002A6D65" w:rsidRPr="002A6D65" w:rsidRDefault="002A6D65" w:rsidP="00906960">
      <w:pPr>
        <w:rPr>
          <w:rFonts w:ascii="Arial" w:hAnsi="Arial" w:cs="Arial"/>
        </w:rPr>
      </w:pPr>
    </w:p>
    <w:p w14:paraId="24AEEB77" w14:textId="037DDAB0" w:rsidR="002A6D65" w:rsidRPr="002A6D65" w:rsidRDefault="00211EB7" w:rsidP="002A6D65">
      <w:pPr>
        <w:widowControl w:val="0"/>
        <w:tabs>
          <w:tab w:val="left" w:pos="5670"/>
          <w:tab w:val="left" w:pos="10520"/>
        </w:tabs>
        <w:ind w:right="100"/>
        <w:rPr>
          <w:rFonts w:ascii="Arial" w:hAnsi="Arial" w:cs="Arial"/>
          <w:b/>
          <w:i/>
        </w:rPr>
      </w:pPr>
      <w:r w:rsidRPr="002A6D65">
        <w:rPr>
          <w:rFonts w:ascii="Arial" w:hAnsi="Arial" w:cs="Arial"/>
        </w:rPr>
        <w:t>SLP 481: Seminar in Audiology (3 units)</w:t>
      </w:r>
      <w:r w:rsidR="002A6D65" w:rsidRPr="002A6D65">
        <w:rPr>
          <w:rFonts w:ascii="Arial" w:hAnsi="Arial" w:cs="Arial"/>
        </w:rPr>
        <w:t xml:space="preserve">: Develops skills in conducting a basic audiometric evaluation. Introduces the professional responsibilities of an audiologist, role of the educational audiologist in various practice settings, and the implications of deaf and hard of hearing status on mainstreaming children into classrooms and adults into work-place and social settings. </w:t>
      </w:r>
      <w:r w:rsidR="002A6D65" w:rsidRPr="002A6D65">
        <w:rPr>
          <w:rFonts w:ascii="Arial" w:hAnsi="Arial" w:cs="Arial"/>
          <w:i/>
        </w:rPr>
        <w:t>Prerequisite SLP 201</w:t>
      </w:r>
    </w:p>
    <w:p w14:paraId="40303E81" w14:textId="66DC10A1" w:rsidR="00211EB7" w:rsidRPr="002A6D65" w:rsidRDefault="00211EB7" w:rsidP="00906960">
      <w:pPr>
        <w:rPr>
          <w:rFonts w:ascii="Arial" w:hAnsi="Arial" w:cs="Arial"/>
        </w:rPr>
      </w:pPr>
    </w:p>
    <w:p w14:paraId="032225C1" w14:textId="43528722" w:rsidR="00211EB7" w:rsidRPr="002A6D65" w:rsidRDefault="00211EB7" w:rsidP="00906960">
      <w:pPr>
        <w:rPr>
          <w:rFonts w:ascii="Arial" w:hAnsi="Arial" w:cs="Arial"/>
        </w:rPr>
      </w:pPr>
      <w:r w:rsidRPr="002A6D65">
        <w:rPr>
          <w:rFonts w:ascii="Arial" w:hAnsi="Arial" w:cs="Arial"/>
        </w:rPr>
        <w:t>SLP 495: Capstone in SLP (3 units)</w:t>
      </w:r>
      <w:r w:rsidR="002A6D65" w:rsidRPr="002A6D65">
        <w:rPr>
          <w:rFonts w:ascii="Arial" w:hAnsi="Arial" w:cs="Arial"/>
        </w:rPr>
        <w:t>: Consolidates learning across major coursework in the speech-language pathology major. Provides an opportunity for team-based learning, application of evidence-based practice to clinical cases, practice of problem-based learning.</w:t>
      </w:r>
    </w:p>
    <w:p w14:paraId="2392A5C7" w14:textId="77777777" w:rsidR="00DE5E57" w:rsidRPr="002A6D65" w:rsidRDefault="00DE5E57" w:rsidP="00906960">
      <w:pPr>
        <w:rPr>
          <w:rFonts w:ascii="Arial" w:hAnsi="Arial" w:cs="Arial"/>
        </w:rPr>
      </w:pPr>
    </w:p>
    <w:p w14:paraId="4C1C13E4" w14:textId="77777777" w:rsidR="00B55518" w:rsidRPr="002A6D65" w:rsidRDefault="00B55518" w:rsidP="00B55518">
      <w:pPr>
        <w:ind w:right="12"/>
        <w:jc w:val="both"/>
        <w:rPr>
          <w:rFonts w:ascii="Arial" w:hAnsi="Arial" w:cs="Arial"/>
        </w:rPr>
      </w:pPr>
    </w:p>
    <w:p w14:paraId="1FBA6BC4" w14:textId="77777777" w:rsidR="00A73693" w:rsidRPr="002A6D65" w:rsidRDefault="00A73693" w:rsidP="00B55518">
      <w:pPr>
        <w:autoSpaceDE w:val="0"/>
        <w:autoSpaceDN w:val="0"/>
        <w:adjustRightInd w:val="0"/>
        <w:rPr>
          <w:rFonts w:ascii="Arial" w:hAnsi="Arial" w:cs="Arial"/>
        </w:rPr>
      </w:pPr>
    </w:p>
    <w:p w14:paraId="002211B3" w14:textId="7793E686" w:rsidR="00947E7B" w:rsidRPr="002A6D65" w:rsidRDefault="00947E7B" w:rsidP="00DE0205">
      <w:pPr>
        <w:rPr>
          <w:rFonts w:ascii="Arial" w:hAnsi="Arial" w:cs="Arial"/>
        </w:rPr>
      </w:pPr>
    </w:p>
    <w:sectPr w:rsidR="00947E7B" w:rsidRPr="002A6D65" w:rsidSect="005F70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073C5" w14:textId="77777777" w:rsidR="009F46CC" w:rsidRDefault="009F46CC" w:rsidP="006D309F">
      <w:r>
        <w:separator/>
      </w:r>
    </w:p>
  </w:endnote>
  <w:endnote w:type="continuationSeparator" w:id="0">
    <w:p w14:paraId="5F0E3785" w14:textId="77777777" w:rsidR="009F46CC" w:rsidRDefault="009F46CC" w:rsidP="006D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Univers LT Std 55">
    <w:altName w:val="Helvetica Neue Black Condens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1116698121"/>
      <w:docPartObj>
        <w:docPartGallery w:val="Page Numbers (Bottom of Page)"/>
        <w:docPartUnique/>
      </w:docPartObj>
    </w:sdtPr>
    <w:sdtEndPr/>
    <w:sdtContent>
      <w:p w14:paraId="0DBAB752" w14:textId="77777777" w:rsidR="003D09A4" w:rsidRPr="006D309F" w:rsidRDefault="003D09A4" w:rsidP="006D309F">
        <w:pPr>
          <w:pStyle w:val="Footer"/>
          <w:rPr>
            <w:rFonts w:ascii="Times New Roman" w:hAnsi="Times New Roman" w:cs="Times New Roman"/>
            <w:sz w:val="22"/>
            <w:szCs w:val="22"/>
          </w:rPr>
        </w:pPr>
        <w:r w:rsidRPr="006D309F">
          <w:rPr>
            <w:rFonts w:ascii="Times New Roman" w:hAnsi="Times New Roman" w:cs="Times New Roman"/>
            <w:sz w:val="22"/>
            <w:szCs w:val="22"/>
          </w:rPr>
          <w:t>B.S. in Speech-Language Pathology</w:t>
        </w:r>
        <w:r w:rsidRPr="006D309F">
          <w:rPr>
            <w:rFonts w:ascii="Times New Roman" w:hAnsi="Times New Roman" w:cs="Times New Roman"/>
            <w:sz w:val="22"/>
            <w:szCs w:val="22"/>
          </w:rPr>
          <w:tab/>
        </w:r>
        <w:r w:rsidRPr="006D309F">
          <w:rPr>
            <w:rFonts w:ascii="Times New Roman" w:hAnsi="Times New Roman" w:cs="Times New Roman"/>
            <w:sz w:val="22"/>
            <w:szCs w:val="22"/>
          </w:rPr>
          <w:fldChar w:fldCharType="begin"/>
        </w:r>
        <w:r w:rsidRPr="006D309F">
          <w:rPr>
            <w:rFonts w:ascii="Times New Roman" w:hAnsi="Times New Roman" w:cs="Times New Roman"/>
            <w:sz w:val="22"/>
            <w:szCs w:val="22"/>
          </w:rPr>
          <w:instrText xml:space="preserve"> PAGE   \* MERGEFORMAT </w:instrText>
        </w:r>
        <w:r w:rsidRPr="006D309F">
          <w:rPr>
            <w:rFonts w:ascii="Times New Roman" w:hAnsi="Times New Roman" w:cs="Times New Roman"/>
            <w:sz w:val="22"/>
            <w:szCs w:val="22"/>
          </w:rPr>
          <w:fldChar w:fldCharType="separate"/>
        </w:r>
        <w:r w:rsidR="0073571B">
          <w:rPr>
            <w:rFonts w:ascii="Times New Roman" w:hAnsi="Times New Roman" w:cs="Times New Roman"/>
            <w:noProof/>
            <w:sz w:val="22"/>
            <w:szCs w:val="22"/>
          </w:rPr>
          <w:t>1</w:t>
        </w:r>
        <w:r w:rsidRPr="006D309F">
          <w:rPr>
            <w:rFonts w:ascii="Times New Roman" w:hAnsi="Times New Roman" w:cs="Times New Roman"/>
            <w:sz w:val="22"/>
            <w:szCs w:val="22"/>
          </w:rPr>
          <w:fldChar w:fldCharType="end"/>
        </w:r>
        <w:r w:rsidRPr="006D309F">
          <w:rPr>
            <w:rFonts w:ascii="Times New Roman" w:hAnsi="Times New Roman" w:cs="Times New Roman"/>
            <w:sz w:val="22"/>
            <w:szCs w:val="22"/>
          </w:rPr>
          <w:tab/>
          <w:t>CSUSM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D548" w14:textId="77777777" w:rsidR="009F46CC" w:rsidRDefault="009F46CC" w:rsidP="006D309F">
      <w:r>
        <w:separator/>
      </w:r>
    </w:p>
  </w:footnote>
  <w:footnote w:type="continuationSeparator" w:id="0">
    <w:p w14:paraId="374B0D70" w14:textId="77777777" w:rsidR="009F46CC" w:rsidRDefault="009F46CC" w:rsidP="006D3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167"/>
    <w:multiLevelType w:val="hybridMultilevel"/>
    <w:tmpl w:val="D2D26140"/>
    <w:lvl w:ilvl="0" w:tplc="F126D0AC">
      <w:start w:val="27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34284"/>
    <w:multiLevelType w:val="hybridMultilevel"/>
    <w:tmpl w:val="1D2A1368"/>
    <w:lvl w:ilvl="0" w:tplc="FAB82F1C">
      <w:start w:val="1"/>
      <w:numFmt w:val="low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73CB7"/>
    <w:multiLevelType w:val="hybridMultilevel"/>
    <w:tmpl w:val="E5AA367E"/>
    <w:lvl w:ilvl="0" w:tplc="C81C4F0C">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D85D60"/>
    <w:multiLevelType w:val="hybridMultilevel"/>
    <w:tmpl w:val="9EC0D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D3DA5"/>
    <w:multiLevelType w:val="hybridMultilevel"/>
    <w:tmpl w:val="2EE0B69E"/>
    <w:lvl w:ilvl="0" w:tplc="FAB82F1C">
      <w:start w:val="1"/>
      <w:numFmt w:val="low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26C2C"/>
    <w:multiLevelType w:val="hybridMultilevel"/>
    <w:tmpl w:val="D062EF46"/>
    <w:lvl w:ilvl="0" w:tplc="D262A984">
      <w:start w:val="10"/>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434A4"/>
    <w:multiLevelType w:val="hybridMultilevel"/>
    <w:tmpl w:val="807CAE3E"/>
    <w:lvl w:ilvl="0" w:tplc="D87CCC8E">
      <w:start w:val="4"/>
      <w:numFmt w:val="decimal"/>
      <w:lvlText w:val="%1."/>
      <w:lvlJc w:val="left"/>
      <w:pPr>
        <w:tabs>
          <w:tab w:val="num" w:pos="720"/>
        </w:tabs>
        <w:ind w:left="720" w:hanging="360"/>
      </w:pPr>
      <w:rPr>
        <w:rFonts w:hint="default"/>
        <w:b/>
        <w:i w:val="0"/>
      </w:rPr>
    </w:lvl>
    <w:lvl w:ilvl="1" w:tplc="FAB82F1C">
      <w:start w:val="1"/>
      <w:numFmt w:val="lowerLetter"/>
      <w:lvlText w:val="%2."/>
      <w:lvlJc w:val="left"/>
      <w:pPr>
        <w:tabs>
          <w:tab w:val="num" w:pos="1440"/>
        </w:tabs>
        <w:ind w:left="1440" w:hanging="360"/>
      </w:pPr>
      <w:rPr>
        <w:rFonts w:ascii="Times New Roman" w:hAnsi="Times New Roman" w:cs="Times New Roman" w:hint="default"/>
        <w:sz w:val="22"/>
        <w:szCs w:val="22"/>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006C6"/>
    <w:multiLevelType w:val="hybridMultilevel"/>
    <w:tmpl w:val="18364200"/>
    <w:lvl w:ilvl="0" w:tplc="D7B25F50">
      <w:start w:val="1"/>
      <w:numFmt w:val="lowerLetter"/>
      <w:lvlText w:val="%1."/>
      <w:lvlJc w:val="left"/>
      <w:pPr>
        <w:tabs>
          <w:tab w:val="num" w:pos="1080"/>
        </w:tabs>
        <w:ind w:left="1080" w:hanging="432"/>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A1691"/>
    <w:multiLevelType w:val="hybridMultilevel"/>
    <w:tmpl w:val="A88A4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226BD"/>
    <w:multiLevelType w:val="hybridMultilevel"/>
    <w:tmpl w:val="1CDC63B4"/>
    <w:lvl w:ilvl="0" w:tplc="515EF636">
      <w:start w:val="27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F374F"/>
    <w:multiLevelType w:val="hybridMultilevel"/>
    <w:tmpl w:val="22D0CA5E"/>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tabs>
          <w:tab w:val="num" w:pos="1440"/>
        </w:tabs>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3537DA"/>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070C69"/>
    <w:multiLevelType w:val="hybridMultilevel"/>
    <w:tmpl w:val="79149928"/>
    <w:lvl w:ilvl="0" w:tplc="D7B25F50">
      <w:start w:val="1"/>
      <w:numFmt w:val="lowerLetter"/>
      <w:lvlText w:val="%1."/>
      <w:lvlJc w:val="left"/>
      <w:pPr>
        <w:tabs>
          <w:tab w:val="num" w:pos="1080"/>
        </w:tabs>
        <w:ind w:left="1080" w:hanging="432"/>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A3FBF"/>
    <w:multiLevelType w:val="hybridMultilevel"/>
    <w:tmpl w:val="0AACAA3C"/>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424F3B"/>
    <w:multiLevelType w:val="hybridMultilevel"/>
    <w:tmpl w:val="916C6F7A"/>
    <w:lvl w:ilvl="0" w:tplc="E78A39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D426CA"/>
    <w:multiLevelType w:val="hybridMultilevel"/>
    <w:tmpl w:val="76A0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F55A4"/>
    <w:multiLevelType w:val="hybridMultilevel"/>
    <w:tmpl w:val="4F26C4DA"/>
    <w:lvl w:ilvl="0" w:tplc="603EC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0973EA"/>
    <w:multiLevelType w:val="hybridMultilevel"/>
    <w:tmpl w:val="04A69634"/>
    <w:lvl w:ilvl="0" w:tplc="0C56BD1A">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0268B1"/>
    <w:multiLevelType w:val="hybridMultilevel"/>
    <w:tmpl w:val="5868EA26"/>
    <w:lvl w:ilvl="0" w:tplc="FAB82F1C">
      <w:start w:val="1"/>
      <w:numFmt w:val="low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87244"/>
    <w:multiLevelType w:val="hybridMultilevel"/>
    <w:tmpl w:val="DB668E86"/>
    <w:lvl w:ilvl="0" w:tplc="61903BEE">
      <w:start w:val="7"/>
      <w:numFmt w:val="decimal"/>
      <w:lvlText w:val="%1."/>
      <w:lvlJc w:val="left"/>
      <w:pPr>
        <w:tabs>
          <w:tab w:val="num" w:pos="1800"/>
        </w:tabs>
        <w:ind w:left="1800" w:hanging="360"/>
      </w:pPr>
      <w:rPr>
        <w:rFonts w:ascii="Arial" w:hAnsi="Arial"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306289"/>
    <w:multiLevelType w:val="hybridMultilevel"/>
    <w:tmpl w:val="F364D30A"/>
    <w:lvl w:ilvl="0" w:tplc="FAB82F1C">
      <w:start w:val="1"/>
      <w:numFmt w:val="low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B421F"/>
    <w:multiLevelType w:val="hybridMultilevel"/>
    <w:tmpl w:val="CE42444E"/>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24"/>
  </w:num>
  <w:num w:numId="4">
    <w:abstractNumId w:val="15"/>
  </w:num>
  <w:num w:numId="5">
    <w:abstractNumId w:val="11"/>
  </w:num>
  <w:num w:numId="6">
    <w:abstractNumId w:val="3"/>
  </w:num>
  <w:num w:numId="7">
    <w:abstractNumId w:val="7"/>
  </w:num>
  <w:num w:numId="8">
    <w:abstractNumId w:val="16"/>
  </w:num>
  <w:num w:numId="9">
    <w:abstractNumId w:val="1"/>
  </w:num>
  <w:num w:numId="10">
    <w:abstractNumId w:val="21"/>
  </w:num>
  <w:num w:numId="11">
    <w:abstractNumId w:val="23"/>
  </w:num>
  <w:num w:numId="12">
    <w:abstractNumId w:val="20"/>
  </w:num>
  <w:num w:numId="13">
    <w:abstractNumId w:val="5"/>
  </w:num>
  <w:num w:numId="14">
    <w:abstractNumId w:val="6"/>
  </w:num>
  <w:num w:numId="15">
    <w:abstractNumId w:val="2"/>
  </w:num>
  <w:num w:numId="16">
    <w:abstractNumId w:val="8"/>
  </w:num>
  <w:num w:numId="17">
    <w:abstractNumId w:val="13"/>
  </w:num>
  <w:num w:numId="18">
    <w:abstractNumId w:val="22"/>
  </w:num>
  <w:num w:numId="19">
    <w:abstractNumId w:val="17"/>
  </w:num>
  <w:num w:numId="20">
    <w:abstractNumId w:val="12"/>
  </w:num>
  <w:num w:numId="21">
    <w:abstractNumId w:val="14"/>
  </w:num>
  <w:num w:numId="22">
    <w:abstractNumId w:val="18"/>
  </w:num>
  <w:num w:numId="23">
    <w:abstractNumId w:val="4"/>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E9"/>
    <w:rsid w:val="000369AB"/>
    <w:rsid w:val="00040080"/>
    <w:rsid w:val="00043F1E"/>
    <w:rsid w:val="00046503"/>
    <w:rsid w:val="00046A60"/>
    <w:rsid w:val="00057923"/>
    <w:rsid w:val="00072293"/>
    <w:rsid w:val="00080A48"/>
    <w:rsid w:val="00083844"/>
    <w:rsid w:val="00085FFB"/>
    <w:rsid w:val="00094EE4"/>
    <w:rsid w:val="00095888"/>
    <w:rsid w:val="000A2E69"/>
    <w:rsid w:val="000A35C6"/>
    <w:rsid w:val="000B658A"/>
    <w:rsid w:val="000E2CF5"/>
    <w:rsid w:val="000E43E0"/>
    <w:rsid w:val="000E5464"/>
    <w:rsid w:val="000F57F5"/>
    <w:rsid w:val="0010426C"/>
    <w:rsid w:val="00104B2E"/>
    <w:rsid w:val="0010560C"/>
    <w:rsid w:val="00112FEE"/>
    <w:rsid w:val="0012376A"/>
    <w:rsid w:val="001458B4"/>
    <w:rsid w:val="00153155"/>
    <w:rsid w:val="00155103"/>
    <w:rsid w:val="001561B7"/>
    <w:rsid w:val="00162445"/>
    <w:rsid w:val="00173A1F"/>
    <w:rsid w:val="0017470F"/>
    <w:rsid w:val="00197D4E"/>
    <w:rsid w:val="001A17A7"/>
    <w:rsid w:val="001B618B"/>
    <w:rsid w:val="001C1B9D"/>
    <w:rsid w:val="001C40F7"/>
    <w:rsid w:val="001D57B6"/>
    <w:rsid w:val="001E12B7"/>
    <w:rsid w:val="001E3AA3"/>
    <w:rsid w:val="001F6813"/>
    <w:rsid w:val="00202180"/>
    <w:rsid w:val="00211EB7"/>
    <w:rsid w:val="00212A4E"/>
    <w:rsid w:val="00227207"/>
    <w:rsid w:val="0023169E"/>
    <w:rsid w:val="00233994"/>
    <w:rsid w:val="00234EE9"/>
    <w:rsid w:val="00237A24"/>
    <w:rsid w:val="002428A6"/>
    <w:rsid w:val="00244E36"/>
    <w:rsid w:val="00247123"/>
    <w:rsid w:val="00251DAC"/>
    <w:rsid w:val="00255D18"/>
    <w:rsid w:val="00262689"/>
    <w:rsid w:val="002626F6"/>
    <w:rsid w:val="00271B0D"/>
    <w:rsid w:val="00271E9E"/>
    <w:rsid w:val="00274DD6"/>
    <w:rsid w:val="0028419A"/>
    <w:rsid w:val="00293DB6"/>
    <w:rsid w:val="002A6D65"/>
    <w:rsid w:val="002A7E25"/>
    <w:rsid w:val="002B1E83"/>
    <w:rsid w:val="002B2290"/>
    <w:rsid w:val="002C2A09"/>
    <w:rsid w:val="002C6BE5"/>
    <w:rsid w:val="002E0F93"/>
    <w:rsid w:val="002E73E7"/>
    <w:rsid w:val="002F1013"/>
    <w:rsid w:val="002F3825"/>
    <w:rsid w:val="00303B02"/>
    <w:rsid w:val="00303C4E"/>
    <w:rsid w:val="003217E1"/>
    <w:rsid w:val="00327B12"/>
    <w:rsid w:val="00335967"/>
    <w:rsid w:val="00342E25"/>
    <w:rsid w:val="003442A0"/>
    <w:rsid w:val="00356625"/>
    <w:rsid w:val="003931A0"/>
    <w:rsid w:val="003A3B7D"/>
    <w:rsid w:val="003A4668"/>
    <w:rsid w:val="003B246C"/>
    <w:rsid w:val="003D09A4"/>
    <w:rsid w:val="003D1DAD"/>
    <w:rsid w:val="003E18C8"/>
    <w:rsid w:val="003F0299"/>
    <w:rsid w:val="00405BB0"/>
    <w:rsid w:val="00430CFB"/>
    <w:rsid w:val="004374B1"/>
    <w:rsid w:val="00447D40"/>
    <w:rsid w:val="00453B6F"/>
    <w:rsid w:val="00455BA5"/>
    <w:rsid w:val="004617F8"/>
    <w:rsid w:val="00461844"/>
    <w:rsid w:val="00472158"/>
    <w:rsid w:val="0047327B"/>
    <w:rsid w:val="00493911"/>
    <w:rsid w:val="004A559D"/>
    <w:rsid w:val="004B1B9C"/>
    <w:rsid w:val="004B34E6"/>
    <w:rsid w:val="004B797B"/>
    <w:rsid w:val="004D2C91"/>
    <w:rsid w:val="004E3412"/>
    <w:rsid w:val="004F1590"/>
    <w:rsid w:val="004F6431"/>
    <w:rsid w:val="00503E76"/>
    <w:rsid w:val="00511F37"/>
    <w:rsid w:val="00514551"/>
    <w:rsid w:val="0052172F"/>
    <w:rsid w:val="00521C16"/>
    <w:rsid w:val="005262C8"/>
    <w:rsid w:val="00534722"/>
    <w:rsid w:val="0057118F"/>
    <w:rsid w:val="00572779"/>
    <w:rsid w:val="00580A15"/>
    <w:rsid w:val="005B66E3"/>
    <w:rsid w:val="005C0D26"/>
    <w:rsid w:val="005D35AE"/>
    <w:rsid w:val="005F7021"/>
    <w:rsid w:val="005F7CD1"/>
    <w:rsid w:val="00605B74"/>
    <w:rsid w:val="00610881"/>
    <w:rsid w:val="00611288"/>
    <w:rsid w:val="006170BE"/>
    <w:rsid w:val="00617B00"/>
    <w:rsid w:val="006221EA"/>
    <w:rsid w:val="00641B19"/>
    <w:rsid w:val="00643B44"/>
    <w:rsid w:val="0068278C"/>
    <w:rsid w:val="00696554"/>
    <w:rsid w:val="006973D7"/>
    <w:rsid w:val="006A116E"/>
    <w:rsid w:val="006A6D82"/>
    <w:rsid w:val="006B6C8A"/>
    <w:rsid w:val="006D309F"/>
    <w:rsid w:val="006F1C6A"/>
    <w:rsid w:val="006F43A3"/>
    <w:rsid w:val="00702C9B"/>
    <w:rsid w:val="007070FA"/>
    <w:rsid w:val="00707CA5"/>
    <w:rsid w:val="00715746"/>
    <w:rsid w:val="00715FC7"/>
    <w:rsid w:val="0073571B"/>
    <w:rsid w:val="0074517C"/>
    <w:rsid w:val="007600B9"/>
    <w:rsid w:val="00762215"/>
    <w:rsid w:val="00765F76"/>
    <w:rsid w:val="00776108"/>
    <w:rsid w:val="007840FC"/>
    <w:rsid w:val="007908B3"/>
    <w:rsid w:val="00791EB5"/>
    <w:rsid w:val="007A3AB2"/>
    <w:rsid w:val="007D346B"/>
    <w:rsid w:val="007D622B"/>
    <w:rsid w:val="007E4A67"/>
    <w:rsid w:val="007E4C73"/>
    <w:rsid w:val="007F7082"/>
    <w:rsid w:val="00814FC8"/>
    <w:rsid w:val="00822F93"/>
    <w:rsid w:val="00827B60"/>
    <w:rsid w:val="008417C3"/>
    <w:rsid w:val="008517F9"/>
    <w:rsid w:val="00857DFB"/>
    <w:rsid w:val="00860BC8"/>
    <w:rsid w:val="0086693F"/>
    <w:rsid w:val="008813C2"/>
    <w:rsid w:val="008902F2"/>
    <w:rsid w:val="008C1EB9"/>
    <w:rsid w:val="008D4340"/>
    <w:rsid w:val="008D624F"/>
    <w:rsid w:val="008E1DBC"/>
    <w:rsid w:val="008E4D11"/>
    <w:rsid w:val="008F05E0"/>
    <w:rsid w:val="008F1309"/>
    <w:rsid w:val="008F2960"/>
    <w:rsid w:val="008F73D6"/>
    <w:rsid w:val="00906960"/>
    <w:rsid w:val="009104BA"/>
    <w:rsid w:val="00912E25"/>
    <w:rsid w:val="009152C7"/>
    <w:rsid w:val="00916EBF"/>
    <w:rsid w:val="00922D10"/>
    <w:rsid w:val="00932EC8"/>
    <w:rsid w:val="00947252"/>
    <w:rsid w:val="00947E7B"/>
    <w:rsid w:val="00965972"/>
    <w:rsid w:val="00966B8E"/>
    <w:rsid w:val="00973287"/>
    <w:rsid w:val="00975954"/>
    <w:rsid w:val="009A1CF9"/>
    <w:rsid w:val="009A46B5"/>
    <w:rsid w:val="009B37DD"/>
    <w:rsid w:val="009C7D53"/>
    <w:rsid w:val="009C7FAE"/>
    <w:rsid w:val="009F46CC"/>
    <w:rsid w:val="00A024F6"/>
    <w:rsid w:val="00A20FDA"/>
    <w:rsid w:val="00A21E13"/>
    <w:rsid w:val="00A3220C"/>
    <w:rsid w:val="00A33B18"/>
    <w:rsid w:val="00A34381"/>
    <w:rsid w:val="00A3561D"/>
    <w:rsid w:val="00A4185C"/>
    <w:rsid w:val="00A4302C"/>
    <w:rsid w:val="00A475EE"/>
    <w:rsid w:val="00A6304A"/>
    <w:rsid w:val="00A65F4B"/>
    <w:rsid w:val="00A73693"/>
    <w:rsid w:val="00A87F24"/>
    <w:rsid w:val="00AB2985"/>
    <w:rsid w:val="00AB29F5"/>
    <w:rsid w:val="00AB2A49"/>
    <w:rsid w:val="00AC684A"/>
    <w:rsid w:val="00AD15CC"/>
    <w:rsid w:val="00AF5584"/>
    <w:rsid w:val="00B16F68"/>
    <w:rsid w:val="00B26DB5"/>
    <w:rsid w:val="00B5311C"/>
    <w:rsid w:val="00B55518"/>
    <w:rsid w:val="00B61E0F"/>
    <w:rsid w:val="00B83538"/>
    <w:rsid w:val="00B85FB0"/>
    <w:rsid w:val="00B923FC"/>
    <w:rsid w:val="00B9380E"/>
    <w:rsid w:val="00BA4E94"/>
    <w:rsid w:val="00BB545C"/>
    <w:rsid w:val="00BC494E"/>
    <w:rsid w:val="00BD6546"/>
    <w:rsid w:val="00BE14E1"/>
    <w:rsid w:val="00BE407E"/>
    <w:rsid w:val="00C20C29"/>
    <w:rsid w:val="00C30DF9"/>
    <w:rsid w:val="00C34FEF"/>
    <w:rsid w:val="00C63B37"/>
    <w:rsid w:val="00C646BF"/>
    <w:rsid w:val="00C84CF2"/>
    <w:rsid w:val="00C91B61"/>
    <w:rsid w:val="00C9598A"/>
    <w:rsid w:val="00CB72E2"/>
    <w:rsid w:val="00CC0235"/>
    <w:rsid w:val="00CD4F35"/>
    <w:rsid w:val="00CE6BED"/>
    <w:rsid w:val="00CE7875"/>
    <w:rsid w:val="00D05671"/>
    <w:rsid w:val="00D20BAC"/>
    <w:rsid w:val="00D2494F"/>
    <w:rsid w:val="00D24A13"/>
    <w:rsid w:val="00D81F5C"/>
    <w:rsid w:val="00D85F3E"/>
    <w:rsid w:val="00DB0205"/>
    <w:rsid w:val="00DB1942"/>
    <w:rsid w:val="00DD14F5"/>
    <w:rsid w:val="00DD38F7"/>
    <w:rsid w:val="00DD5FED"/>
    <w:rsid w:val="00DE0205"/>
    <w:rsid w:val="00DE33D8"/>
    <w:rsid w:val="00DE591A"/>
    <w:rsid w:val="00DE5E57"/>
    <w:rsid w:val="00DE71F1"/>
    <w:rsid w:val="00DF0B13"/>
    <w:rsid w:val="00DF456B"/>
    <w:rsid w:val="00E009FD"/>
    <w:rsid w:val="00E11EF9"/>
    <w:rsid w:val="00E1303E"/>
    <w:rsid w:val="00E621D2"/>
    <w:rsid w:val="00E66C1F"/>
    <w:rsid w:val="00E7205C"/>
    <w:rsid w:val="00E83281"/>
    <w:rsid w:val="00E9530A"/>
    <w:rsid w:val="00EA1B92"/>
    <w:rsid w:val="00EB3EC3"/>
    <w:rsid w:val="00EB4832"/>
    <w:rsid w:val="00EB5454"/>
    <w:rsid w:val="00EC28E5"/>
    <w:rsid w:val="00EC6D30"/>
    <w:rsid w:val="00ED1912"/>
    <w:rsid w:val="00ED7808"/>
    <w:rsid w:val="00EE25D9"/>
    <w:rsid w:val="00EE6706"/>
    <w:rsid w:val="00EF5C2B"/>
    <w:rsid w:val="00F07C9A"/>
    <w:rsid w:val="00F2340D"/>
    <w:rsid w:val="00F26D0B"/>
    <w:rsid w:val="00F335FE"/>
    <w:rsid w:val="00F37E52"/>
    <w:rsid w:val="00F61B09"/>
    <w:rsid w:val="00F67E96"/>
    <w:rsid w:val="00F71EC6"/>
    <w:rsid w:val="00F7629F"/>
    <w:rsid w:val="00F80EBB"/>
    <w:rsid w:val="00F81342"/>
    <w:rsid w:val="00F93BF6"/>
    <w:rsid w:val="00F95056"/>
    <w:rsid w:val="00FB1133"/>
    <w:rsid w:val="00FB5E01"/>
    <w:rsid w:val="00FE3E7A"/>
    <w:rsid w:val="00FF64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FBA96"/>
  <w15:docId w15:val="{DA13C5D8-7546-4089-A423-FA41ACB2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55518"/>
    <w:pPr>
      <w:keepNext/>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58A"/>
    <w:pPr>
      <w:ind w:left="720"/>
      <w:contextualSpacing/>
    </w:pPr>
  </w:style>
  <w:style w:type="character" w:customStyle="1" w:styleId="Heading2Char">
    <w:name w:val="Heading 2 Char"/>
    <w:basedOn w:val="DefaultParagraphFont"/>
    <w:link w:val="Heading2"/>
    <w:rsid w:val="00B55518"/>
    <w:rPr>
      <w:rFonts w:ascii="Times New Roman" w:eastAsia="Times New Roman" w:hAnsi="Times New Roman" w:cs="Times New Roman"/>
      <w:b/>
      <w:szCs w:val="20"/>
    </w:rPr>
  </w:style>
  <w:style w:type="paragraph" w:customStyle="1" w:styleId="Example">
    <w:name w:val="Example"/>
    <w:basedOn w:val="Normal"/>
    <w:rsid w:val="00F335FE"/>
    <w:rPr>
      <w:rFonts w:ascii="Palatino" w:eastAsia="Times New Roman" w:hAnsi="Palatino" w:cs="Times New Roman"/>
      <w:szCs w:val="20"/>
    </w:rPr>
  </w:style>
  <w:style w:type="character" w:styleId="Hyperlink">
    <w:name w:val="Hyperlink"/>
    <w:basedOn w:val="DefaultParagraphFont"/>
    <w:uiPriority w:val="99"/>
    <w:rsid w:val="00F335FE"/>
    <w:rPr>
      <w:color w:val="0000FF"/>
      <w:u w:val="single"/>
    </w:rPr>
  </w:style>
  <w:style w:type="character" w:styleId="FollowedHyperlink">
    <w:name w:val="FollowedHyperlink"/>
    <w:basedOn w:val="DefaultParagraphFont"/>
    <w:uiPriority w:val="99"/>
    <w:semiHidden/>
    <w:unhideWhenUsed/>
    <w:rsid w:val="00F335FE"/>
    <w:rPr>
      <w:color w:val="800080" w:themeColor="followedHyperlink"/>
      <w:u w:val="single"/>
    </w:rPr>
  </w:style>
  <w:style w:type="paragraph" w:customStyle="1" w:styleId="letters">
    <w:name w:val="letters"/>
    <w:basedOn w:val="Example"/>
    <w:rsid w:val="00F335FE"/>
    <w:pPr>
      <w:ind w:left="720" w:hanging="360"/>
      <w:jc w:val="both"/>
    </w:pPr>
    <w:rPr>
      <w:sz w:val="22"/>
    </w:rPr>
  </w:style>
  <w:style w:type="paragraph" w:customStyle="1" w:styleId="numbers">
    <w:name w:val="numbers"/>
    <w:basedOn w:val="Example"/>
    <w:rsid w:val="001C40F7"/>
    <w:pPr>
      <w:ind w:left="360" w:hanging="360"/>
      <w:jc w:val="both"/>
    </w:pPr>
    <w:rPr>
      <w:sz w:val="22"/>
    </w:rPr>
  </w:style>
  <w:style w:type="paragraph" w:styleId="Header">
    <w:name w:val="header"/>
    <w:basedOn w:val="Normal"/>
    <w:link w:val="HeaderChar"/>
    <w:uiPriority w:val="99"/>
    <w:semiHidden/>
    <w:unhideWhenUsed/>
    <w:rsid w:val="006D309F"/>
    <w:pPr>
      <w:tabs>
        <w:tab w:val="center" w:pos="4680"/>
        <w:tab w:val="right" w:pos="9360"/>
      </w:tabs>
    </w:pPr>
  </w:style>
  <w:style w:type="character" w:customStyle="1" w:styleId="HeaderChar">
    <w:name w:val="Header Char"/>
    <w:basedOn w:val="DefaultParagraphFont"/>
    <w:link w:val="Header"/>
    <w:uiPriority w:val="99"/>
    <w:semiHidden/>
    <w:rsid w:val="006D309F"/>
  </w:style>
  <w:style w:type="paragraph" w:styleId="Footer">
    <w:name w:val="footer"/>
    <w:basedOn w:val="Normal"/>
    <w:link w:val="FooterChar"/>
    <w:uiPriority w:val="99"/>
    <w:unhideWhenUsed/>
    <w:rsid w:val="006D309F"/>
    <w:pPr>
      <w:tabs>
        <w:tab w:val="center" w:pos="4680"/>
        <w:tab w:val="right" w:pos="9360"/>
      </w:tabs>
    </w:pPr>
  </w:style>
  <w:style w:type="character" w:customStyle="1" w:styleId="FooterChar">
    <w:name w:val="Footer Char"/>
    <w:basedOn w:val="DefaultParagraphFont"/>
    <w:link w:val="Footer"/>
    <w:uiPriority w:val="99"/>
    <w:rsid w:val="006D309F"/>
  </w:style>
  <w:style w:type="paragraph" w:styleId="BalloonText">
    <w:name w:val="Balloon Text"/>
    <w:basedOn w:val="Normal"/>
    <w:link w:val="BalloonTextChar"/>
    <w:uiPriority w:val="99"/>
    <w:semiHidden/>
    <w:unhideWhenUsed/>
    <w:rsid w:val="006D309F"/>
    <w:rPr>
      <w:rFonts w:ascii="Tahoma" w:hAnsi="Tahoma" w:cs="Tahoma"/>
      <w:sz w:val="16"/>
      <w:szCs w:val="16"/>
    </w:rPr>
  </w:style>
  <w:style w:type="character" w:customStyle="1" w:styleId="BalloonTextChar">
    <w:name w:val="Balloon Text Char"/>
    <w:basedOn w:val="DefaultParagraphFont"/>
    <w:link w:val="BalloonText"/>
    <w:uiPriority w:val="99"/>
    <w:semiHidden/>
    <w:rsid w:val="006D309F"/>
    <w:rPr>
      <w:rFonts w:ascii="Tahoma" w:hAnsi="Tahoma" w:cs="Tahoma"/>
      <w:sz w:val="16"/>
      <w:szCs w:val="16"/>
    </w:rPr>
  </w:style>
  <w:style w:type="character" w:styleId="CommentReference">
    <w:name w:val="annotation reference"/>
    <w:basedOn w:val="DefaultParagraphFont"/>
    <w:uiPriority w:val="99"/>
    <w:semiHidden/>
    <w:unhideWhenUsed/>
    <w:rsid w:val="00057923"/>
    <w:rPr>
      <w:sz w:val="16"/>
      <w:szCs w:val="16"/>
    </w:rPr>
  </w:style>
  <w:style w:type="paragraph" w:styleId="CommentText">
    <w:name w:val="annotation text"/>
    <w:basedOn w:val="Normal"/>
    <w:link w:val="CommentTextChar"/>
    <w:uiPriority w:val="99"/>
    <w:semiHidden/>
    <w:unhideWhenUsed/>
    <w:rsid w:val="00057923"/>
    <w:rPr>
      <w:sz w:val="20"/>
      <w:szCs w:val="20"/>
    </w:rPr>
  </w:style>
  <w:style w:type="character" w:customStyle="1" w:styleId="CommentTextChar">
    <w:name w:val="Comment Text Char"/>
    <w:basedOn w:val="DefaultParagraphFont"/>
    <w:link w:val="CommentText"/>
    <w:uiPriority w:val="99"/>
    <w:semiHidden/>
    <w:rsid w:val="00057923"/>
    <w:rPr>
      <w:sz w:val="20"/>
      <w:szCs w:val="20"/>
    </w:rPr>
  </w:style>
  <w:style w:type="paragraph" w:styleId="CommentSubject">
    <w:name w:val="annotation subject"/>
    <w:basedOn w:val="CommentText"/>
    <w:next w:val="CommentText"/>
    <w:link w:val="CommentSubjectChar"/>
    <w:uiPriority w:val="99"/>
    <w:semiHidden/>
    <w:unhideWhenUsed/>
    <w:rsid w:val="00057923"/>
    <w:rPr>
      <w:b/>
      <w:bCs/>
    </w:rPr>
  </w:style>
  <w:style w:type="character" w:customStyle="1" w:styleId="CommentSubjectChar">
    <w:name w:val="Comment Subject Char"/>
    <w:basedOn w:val="CommentTextChar"/>
    <w:link w:val="CommentSubject"/>
    <w:uiPriority w:val="99"/>
    <w:semiHidden/>
    <w:rsid w:val="00057923"/>
    <w:rPr>
      <w:b/>
      <w:bCs/>
      <w:sz w:val="20"/>
      <w:szCs w:val="20"/>
    </w:rPr>
  </w:style>
  <w:style w:type="paragraph" w:customStyle="1" w:styleId="Pa112">
    <w:name w:val="Pa11+2"/>
    <w:basedOn w:val="Normal"/>
    <w:next w:val="Normal"/>
    <w:uiPriority w:val="99"/>
    <w:rsid w:val="00B923FC"/>
    <w:pPr>
      <w:autoSpaceDE w:val="0"/>
      <w:autoSpaceDN w:val="0"/>
      <w:adjustRightInd w:val="0"/>
      <w:spacing w:line="181" w:lineRule="atLeast"/>
    </w:pPr>
    <w:rPr>
      <w:rFonts w:ascii="Univers LT Std 55" w:hAnsi="Univers LT Std 55"/>
    </w:rPr>
  </w:style>
  <w:style w:type="paragraph" w:customStyle="1" w:styleId="Pa22">
    <w:name w:val="Pa2+2"/>
    <w:basedOn w:val="Normal"/>
    <w:next w:val="Normal"/>
    <w:uiPriority w:val="99"/>
    <w:rsid w:val="00B923FC"/>
    <w:pPr>
      <w:autoSpaceDE w:val="0"/>
      <w:autoSpaceDN w:val="0"/>
      <w:adjustRightInd w:val="0"/>
      <w:spacing w:line="161" w:lineRule="atLeast"/>
    </w:pPr>
    <w:rPr>
      <w:rFonts w:ascii="Univers LT Std 55" w:hAnsi="Univers LT Std 55"/>
    </w:rPr>
  </w:style>
  <w:style w:type="character" w:styleId="Emphasis">
    <w:name w:val="Emphasis"/>
    <w:basedOn w:val="DefaultParagraphFont"/>
    <w:uiPriority w:val="20"/>
    <w:qFormat/>
    <w:rsid w:val="00335967"/>
    <w:rPr>
      <w:i/>
      <w:iCs/>
    </w:rPr>
  </w:style>
  <w:style w:type="table" w:styleId="TableGrid">
    <w:name w:val="Table Grid"/>
    <w:basedOn w:val="TableNormal"/>
    <w:uiPriority w:val="59"/>
    <w:rsid w:val="00FB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uploadedFiles/AAB-Report-Role-Undergrad-Ed-CS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079C-8574-4AFE-99B5-0B570D5A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 Administrator</dc:creator>
  <cp:lastModifiedBy>Criselda Yee</cp:lastModifiedBy>
  <cp:revision>2</cp:revision>
  <cp:lastPrinted>2014-09-26T16:43:00Z</cp:lastPrinted>
  <dcterms:created xsi:type="dcterms:W3CDTF">2016-10-27T19:36:00Z</dcterms:created>
  <dcterms:modified xsi:type="dcterms:W3CDTF">2016-10-27T19:36:00Z</dcterms:modified>
</cp:coreProperties>
</file>