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0" w:rsidRDefault="009A3F90" w:rsidP="009A3F90">
      <w:pPr>
        <w:spacing w:after="0" w:line="240" w:lineRule="auto"/>
        <w:jc w:val="center"/>
      </w:pPr>
    </w:p>
    <w:p w:rsidR="004F2F12" w:rsidRDefault="004F2F12" w:rsidP="004F2F12">
      <w:pPr>
        <w:spacing w:after="0" w:line="240" w:lineRule="auto"/>
        <w:jc w:val="center"/>
        <w:rPr>
          <w:b/>
        </w:rPr>
      </w:pPr>
      <w:r>
        <w:rPr>
          <w:b/>
        </w:rPr>
        <w:t>ABSTRACT</w:t>
      </w:r>
    </w:p>
    <w:tbl>
      <w:tblPr>
        <w:tblStyle w:val="TableGrid"/>
        <w:tblW w:w="0" w:type="auto"/>
        <w:tblInd w:w="-72" w:type="dxa"/>
        <w:tblLook w:val="04A0"/>
      </w:tblPr>
      <w:tblGrid>
        <w:gridCol w:w="4502"/>
        <w:gridCol w:w="3120"/>
        <w:gridCol w:w="2026"/>
      </w:tblGrid>
      <w:tr w:rsidR="004F2F12" w:rsidTr="006B37D2">
        <w:trPr>
          <w:trHeight w:val="360"/>
        </w:trPr>
        <w:tc>
          <w:tcPr>
            <w:tcW w:w="4502" w:type="dxa"/>
          </w:tcPr>
          <w:p w:rsidR="004F2F12" w:rsidRPr="00BA5DEB" w:rsidRDefault="004F2F12" w:rsidP="006B37D2">
            <w:pPr>
              <w:widowControl w:val="0"/>
              <w:tabs>
                <w:tab w:val="right" w:pos="4270"/>
              </w:tabs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Abbreviation and Number:</w:t>
            </w:r>
            <w:r w:rsidR="0082429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6A3F">
              <w:rPr>
                <w:b/>
                <w:sz w:val="20"/>
                <w:szCs w:val="20"/>
              </w:rPr>
              <w:instrText xml:space="preserve"> FORMTEXT </w:instrText>
            </w:r>
            <w:r w:rsidR="00824297">
              <w:rPr>
                <w:b/>
                <w:sz w:val="20"/>
                <w:szCs w:val="20"/>
              </w:rPr>
            </w:r>
            <w:r w:rsidR="00824297">
              <w:rPr>
                <w:b/>
                <w:sz w:val="20"/>
                <w:szCs w:val="20"/>
              </w:rPr>
              <w:fldChar w:fldCharType="separate"/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824297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ab/>
            </w:r>
          </w:p>
          <w:p w:rsidR="004F2F12" w:rsidRDefault="004F2F12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vMerge w:val="restart"/>
          </w:tcPr>
          <w:p w:rsidR="004F2F12" w:rsidRPr="00BA5DEB" w:rsidRDefault="004F2F12" w:rsidP="006B37D2">
            <w:pPr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Title:</w:t>
            </w:r>
            <w:r w:rsidR="00824297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D6A3F">
              <w:rPr>
                <w:b/>
                <w:sz w:val="20"/>
                <w:szCs w:val="20"/>
              </w:rPr>
              <w:instrText xml:space="preserve"> FORMTEXT </w:instrText>
            </w:r>
            <w:r w:rsidR="00824297">
              <w:rPr>
                <w:b/>
                <w:sz w:val="20"/>
                <w:szCs w:val="20"/>
              </w:rPr>
            </w:r>
            <w:r w:rsidR="00824297">
              <w:rPr>
                <w:b/>
                <w:sz w:val="20"/>
                <w:szCs w:val="20"/>
              </w:rPr>
              <w:fldChar w:fldCharType="separate"/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824297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4F2F12" w:rsidRDefault="004F2F12" w:rsidP="006B37D2">
            <w:pPr>
              <w:rPr>
                <w:sz w:val="20"/>
                <w:szCs w:val="20"/>
              </w:rPr>
            </w:pPr>
          </w:p>
          <w:p w:rsidR="004F2F12" w:rsidRDefault="004F2F12" w:rsidP="006B37D2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  <w:tr w:rsidR="004F2F12" w:rsidTr="006B37D2">
        <w:trPr>
          <w:trHeight w:val="285"/>
        </w:trPr>
        <w:tc>
          <w:tcPr>
            <w:tcW w:w="4502" w:type="dxa"/>
          </w:tcPr>
          <w:p w:rsidR="004F2F12" w:rsidRPr="00BA5DEB" w:rsidRDefault="004F2F12" w:rsidP="00DD6A3F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Units:</w:t>
            </w:r>
            <w:r w:rsidR="00824297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"/>
            <w:r w:rsidR="00DD6A3F">
              <w:rPr>
                <w:b/>
                <w:sz w:val="20"/>
                <w:szCs w:val="20"/>
              </w:rPr>
              <w:instrText xml:space="preserve"> FORMTEXT </w:instrText>
            </w:r>
            <w:r w:rsidR="00824297">
              <w:rPr>
                <w:b/>
                <w:sz w:val="20"/>
                <w:szCs w:val="20"/>
              </w:rPr>
            </w:r>
            <w:r w:rsidR="00824297">
              <w:rPr>
                <w:b/>
                <w:sz w:val="20"/>
                <w:szCs w:val="20"/>
              </w:rPr>
              <w:fldChar w:fldCharType="separate"/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824297"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_____</w:t>
            </w:r>
          </w:p>
        </w:tc>
        <w:tc>
          <w:tcPr>
            <w:tcW w:w="5146" w:type="dxa"/>
            <w:gridSpan w:val="2"/>
            <w:vMerge/>
          </w:tcPr>
          <w:p w:rsidR="004F2F12" w:rsidRPr="00BA5DEB" w:rsidRDefault="004F2F12" w:rsidP="006B37D2">
            <w:pPr>
              <w:rPr>
                <w:b/>
                <w:sz w:val="20"/>
                <w:szCs w:val="20"/>
              </w:rPr>
            </w:pPr>
          </w:p>
        </w:tc>
      </w:tr>
      <w:tr w:rsidR="004F2F12" w:rsidTr="006B37D2">
        <w:tc>
          <w:tcPr>
            <w:tcW w:w="4502" w:type="dxa"/>
          </w:tcPr>
          <w:p w:rsidR="004F2F12" w:rsidRDefault="004F2F12" w:rsidP="006B37D2">
            <w:pPr>
              <w:widowControl w:val="0"/>
              <w:spacing w:after="120" w:line="192" w:lineRule="auto"/>
              <w:ind w:left="274" w:right="14" w:hanging="274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College</w:t>
            </w:r>
            <w:r>
              <w:rPr>
                <w:b/>
                <w:sz w:val="20"/>
                <w:szCs w:val="20"/>
              </w:rPr>
              <w:t xml:space="preserve"> or Program</w:t>
            </w:r>
            <w:r w:rsidRPr="00BA5DEB">
              <w:rPr>
                <w:b/>
                <w:sz w:val="20"/>
                <w:szCs w:val="20"/>
              </w:rPr>
              <w:t>:</w:t>
            </w:r>
            <w:r w:rsidR="0082429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D6A3F">
              <w:rPr>
                <w:b/>
                <w:sz w:val="20"/>
                <w:szCs w:val="20"/>
              </w:rPr>
              <w:instrText xml:space="preserve"> FORMTEXT </w:instrText>
            </w:r>
            <w:r w:rsidR="00824297">
              <w:rPr>
                <w:b/>
                <w:sz w:val="20"/>
                <w:szCs w:val="20"/>
              </w:rPr>
            </w:r>
            <w:r w:rsidR="00824297">
              <w:rPr>
                <w:b/>
                <w:sz w:val="20"/>
                <w:szCs w:val="20"/>
              </w:rPr>
              <w:fldChar w:fldCharType="separate"/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824297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4F2F12" w:rsidRDefault="00824297" w:rsidP="006B37D2">
            <w:pPr>
              <w:widowControl w:val="0"/>
              <w:spacing w:before="120" w:after="120" w:line="192" w:lineRule="auto"/>
              <w:ind w:left="274" w:right="14" w:hanging="2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DD6A3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 w:rsidR="004F2F12">
              <w:rPr>
                <w:sz w:val="20"/>
                <w:szCs w:val="20"/>
              </w:rPr>
              <w:t xml:space="preserve">CHABSS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DD6A3F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5"/>
            <w:r w:rsidR="004F2F12">
              <w:rPr>
                <w:sz w:val="20"/>
                <w:szCs w:val="20"/>
              </w:rPr>
              <w:t>CSM</w:t>
            </w:r>
            <w:r w:rsidR="004F2F12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DD6A3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  <w:r w:rsidR="004F2F12">
              <w:rPr>
                <w:rFonts w:cs="Times New Roman"/>
                <w:sz w:val="20"/>
                <w:szCs w:val="20"/>
              </w:rPr>
              <w:t xml:space="preserve">CEHHS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DD6A3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  <w:r w:rsidR="004F2F12">
              <w:rPr>
                <w:rFonts w:cs="Times New Roman"/>
                <w:sz w:val="20"/>
                <w:szCs w:val="20"/>
              </w:rPr>
              <w:t xml:space="preserve">COBA   </w:t>
            </w:r>
          </w:p>
          <w:p w:rsidR="004F2F12" w:rsidRDefault="00824297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DD6A3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  <w:r w:rsidR="004F2F12">
              <w:rPr>
                <w:rFonts w:cs="Times New Roman"/>
                <w:sz w:val="20"/>
                <w:szCs w:val="20"/>
              </w:rPr>
              <w:t>Other______________________________</w:t>
            </w:r>
          </w:p>
        </w:tc>
        <w:tc>
          <w:tcPr>
            <w:tcW w:w="3120" w:type="dxa"/>
          </w:tcPr>
          <w:p w:rsidR="004F2F12" w:rsidRDefault="004F2F12" w:rsidP="006B37D2">
            <w:pPr>
              <w:spacing w:after="12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 xml:space="preserve">Desired term of implementation:  </w:t>
            </w:r>
          </w:p>
          <w:p w:rsidR="004F2F12" w:rsidRDefault="00824297" w:rsidP="006B37D2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DD6A3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 w:rsidR="004F2F12">
              <w:rPr>
                <w:sz w:val="20"/>
                <w:szCs w:val="20"/>
              </w:rPr>
              <w:t xml:space="preserve"> Fall  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DD6A3F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0"/>
            <w:r w:rsidR="004F2F12">
              <w:rPr>
                <w:sz w:val="20"/>
                <w:szCs w:val="20"/>
              </w:rPr>
              <w:t xml:space="preserve">Spring   </w:t>
            </w:r>
          </w:p>
          <w:p w:rsidR="004F2F12" w:rsidRDefault="004F2F12" w:rsidP="00DD6A3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429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DD6A3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24297">
              <w:rPr>
                <w:rFonts w:cs="Times New Roman"/>
                <w:sz w:val="20"/>
                <w:szCs w:val="20"/>
              </w:rPr>
            </w:r>
            <w:r w:rsidR="00824297">
              <w:rPr>
                <w:rFonts w:cs="Times New Roman"/>
                <w:sz w:val="20"/>
                <w:szCs w:val="20"/>
              </w:rPr>
              <w:fldChar w:fldCharType="separate"/>
            </w:r>
            <w:r w:rsidR="00824297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Summer    </w:t>
            </w:r>
            <w:r>
              <w:rPr>
                <w:rFonts w:cs="Times New Roman"/>
                <w:sz w:val="20"/>
                <w:szCs w:val="20"/>
              </w:rPr>
              <w:t>Year:</w:t>
            </w:r>
            <w:r w:rsidR="0082429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DD6A3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24297">
              <w:rPr>
                <w:rFonts w:cs="Times New Roman"/>
                <w:sz w:val="20"/>
                <w:szCs w:val="20"/>
              </w:rPr>
            </w:r>
            <w:r w:rsidR="00824297">
              <w:rPr>
                <w:rFonts w:cs="Times New Roman"/>
                <w:sz w:val="20"/>
                <w:szCs w:val="20"/>
              </w:rPr>
              <w:fldChar w:fldCharType="separate"/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824297"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26" w:type="dxa"/>
          </w:tcPr>
          <w:p w:rsidR="004F2F12" w:rsidRPr="00E1280B" w:rsidRDefault="004F2F12" w:rsidP="006B37D2">
            <w:pPr>
              <w:rPr>
                <w:b/>
                <w:sz w:val="20"/>
                <w:szCs w:val="20"/>
              </w:rPr>
            </w:pPr>
            <w:r w:rsidRPr="00E1280B">
              <w:rPr>
                <w:b/>
                <w:sz w:val="20"/>
                <w:szCs w:val="20"/>
              </w:rPr>
              <w:t>Mode of Delivery:</w:t>
            </w:r>
          </w:p>
          <w:p w:rsidR="004F2F12" w:rsidRDefault="00824297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DD6A3F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3"/>
            <w:r w:rsidR="004F2F12">
              <w:rPr>
                <w:rFonts w:asciiTheme="minorBidi" w:hAnsiTheme="minorBidi"/>
                <w:sz w:val="20"/>
                <w:szCs w:val="20"/>
              </w:rPr>
              <w:t xml:space="preserve"> face to face</w:t>
            </w:r>
          </w:p>
          <w:p w:rsidR="004F2F12" w:rsidRDefault="00824297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DD6A3F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4"/>
            <w:r w:rsidR="004F2F12">
              <w:rPr>
                <w:rFonts w:asciiTheme="minorBidi" w:hAnsiTheme="minorBidi"/>
                <w:sz w:val="20"/>
                <w:szCs w:val="20"/>
              </w:rPr>
              <w:t xml:space="preserve"> hybrid</w:t>
            </w:r>
          </w:p>
          <w:p w:rsidR="004F2F12" w:rsidRDefault="00824297" w:rsidP="006B37D2">
            <w:pPr>
              <w:rPr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DD6A3F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5"/>
            <w:r w:rsidR="004F2F12">
              <w:rPr>
                <w:rFonts w:asciiTheme="minorBidi" w:hAnsiTheme="minorBidi"/>
                <w:sz w:val="20"/>
                <w:szCs w:val="20"/>
              </w:rPr>
              <w:t>fully on-line</w:t>
            </w:r>
          </w:p>
        </w:tc>
      </w:tr>
      <w:tr w:rsidR="004F2F12" w:rsidTr="006B37D2">
        <w:tc>
          <w:tcPr>
            <w:tcW w:w="4502" w:type="dxa"/>
            <w:tcBorders>
              <w:bottom w:val="single" w:sz="4" w:space="0" w:color="auto"/>
            </w:tcBorders>
          </w:tcPr>
          <w:p w:rsidR="004F2F12" w:rsidRDefault="004F2F12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Proposer (please print):</w:t>
            </w:r>
            <w:r w:rsidR="0082429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DD6A3F">
              <w:rPr>
                <w:b/>
                <w:sz w:val="20"/>
                <w:szCs w:val="20"/>
              </w:rPr>
              <w:instrText xml:space="preserve"> FORMTEXT </w:instrText>
            </w:r>
            <w:r w:rsidR="00824297">
              <w:rPr>
                <w:b/>
                <w:sz w:val="20"/>
                <w:szCs w:val="20"/>
              </w:rPr>
            </w:r>
            <w:r w:rsidR="00824297">
              <w:rPr>
                <w:b/>
                <w:sz w:val="20"/>
                <w:szCs w:val="20"/>
              </w:rPr>
              <w:fldChar w:fldCharType="separate"/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824297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4F2F12" w:rsidRPr="00BA5DEB" w:rsidRDefault="004F2F12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2" w:space="0" w:color="auto"/>
            </w:tcBorders>
          </w:tcPr>
          <w:p w:rsidR="004F2F12" w:rsidRPr="00BA5DEB" w:rsidRDefault="004F2F12" w:rsidP="006B3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824297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DD6A3F">
              <w:rPr>
                <w:b/>
                <w:sz w:val="20"/>
                <w:szCs w:val="20"/>
              </w:rPr>
              <w:instrText xml:space="preserve"> FORMTEXT </w:instrText>
            </w:r>
            <w:r w:rsidR="00824297">
              <w:rPr>
                <w:b/>
                <w:sz w:val="20"/>
                <w:szCs w:val="20"/>
              </w:rPr>
            </w:r>
            <w:r w:rsidR="00824297">
              <w:rPr>
                <w:b/>
                <w:sz w:val="20"/>
                <w:szCs w:val="20"/>
              </w:rPr>
              <w:fldChar w:fldCharType="separate"/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824297">
              <w:rPr>
                <w:b/>
                <w:sz w:val="20"/>
                <w:szCs w:val="20"/>
              </w:rPr>
              <w:fldChar w:fldCharType="end"/>
            </w:r>
            <w:bookmarkEnd w:id="17"/>
          </w:p>
          <w:p w:rsidR="004F2F12" w:rsidRPr="00BA5DEB" w:rsidRDefault="004F2F12" w:rsidP="006B37D2">
            <w:pPr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</w:tcPr>
          <w:p w:rsidR="004F2F12" w:rsidRPr="00BA5DEB" w:rsidRDefault="004F2F12" w:rsidP="00FE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Date:</w:t>
            </w:r>
            <w:r w:rsidR="00824297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DD6A3F">
              <w:rPr>
                <w:b/>
                <w:sz w:val="20"/>
                <w:szCs w:val="20"/>
              </w:rPr>
              <w:instrText xml:space="preserve"> FORMTEXT </w:instrText>
            </w:r>
            <w:r w:rsidR="00824297">
              <w:rPr>
                <w:b/>
                <w:sz w:val="20"/>
                <w:szCs w:val="20"/>
              </w:rPr>
            </w:r>
            <w:r w:rsidR="00824297">
              <w:rPr>
                <w:b/>
                <w:sz w:val="20"/>
                <w:szCs w:val="20"/>
              </w:rPr>
              <w:fldChar w:fldCharType="separate"/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DD6A3F">
              <w:rPr>
                <w:b/>
                <w:noProof/>
                <w:sz w:val="20"/>
                <w:szCs w:val="20"/>
              </w:rPr>
              <w:t> </w:t>
            </w:r>
            <w:r w:rsidR="00824297">
              <w:rPr>
                <w:b/>
                <w:sz w:val="20"/>
                <w:szCs w:val="20"/>
              </w:rPr>
              <w:fldChar w:fldCharType="end"/>
            </w:r>
            <w:bookmarkEnd w:id="18"/>
            <w:r w:rsidR="00DD6A3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F2F12" w:rsidRPr="00E1280B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1.  Course Catalog Description:</w:t>
      </w:r>
      <w:r w:rsidR="00824297">
        <w:rPr>
          <w:rFonts w:cs="Times New Roman"/>
          <w:b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DD6A3F">
        <w:rPr>
          <w:rFonts w:cs="Times New Roman"/>
          <w:b/>
          <w:color w:val="000000"/>
          <w:sz w:val="20"/>
          <w:szCs w:val="20"/>
        </w:rPr>
        <w:instrText xml:space="preserve"> FORMTEXT </w:instrText>
      </w:r>
      <w:r w:rsidR="00824297">
        <w:rPr>
          <w:rFonts w:cs="Times New Roman"/>
          <w:b/>
          <w:color w:val="000000"/>
          <w:sz w:val="20"/>
          <w:szCs w:val="20"/>
        </w:rPr>
      </w:r>
      <w:r w:rsidR="00824297">
        <w:rPr>
          <w:rFonts w:cs="Times New Roman"/>
          <w:b/>
          <w:color w:val="000000"/>
          <w:sz w:val="20"/>
          <w:szCs w:val="20"/>
        </w:rPr>
        <w:fldChar w:fldCharType="separate"/>
      </w:r>
      <w:r w:rsidR="00DD6A3F">
        <w:rPr>
          <w:rFonts w:cs="Times New Roman"/>
          <w:b/>
          <w:noProof/>
          <w:color w:val="000000"/>
          <w:sz w:val="20"/>
          <w:szCs w:val="20"/>
        </w:rPr>
        <w:t> </w:t>
      </w:r>
      <w:r w:rsidR="00DD6A3F">
        <w:rPr>
          <w:rFonts w:cs="Times New Roman"/>
          <w:b/>
          <w:noProof/>
          <w:color w:val="000000"/>
          <w:sz w:val="20"/>
          <w:szCs w:val="20"/>
        </w:rPr>
        <w:t> </w:t>
      </w:r>
      <w:r w:rsidR="00DD6A3F">
        <w:rPr>
          <w:rFonts w:cs="Times New Roman"/>
          <w:b/>
          <w:noProof/>
          <w:color w:val="000000"/>
          <w:sz w:val="20"/>
          <w:szCs w:val="20"/>
        </w:rPr>
        <w:t> </w:t>
      </w:r>
      <w:r w:rsidR="00DD6A3F">
        <w:rPr>
          <w:rFonts w:cs="Times New Roman"/>
          <w:b/>
          <w:noProof/>
          <w:color w:val="000000"/>
          <w:sz w:val="20"/>
          <w:szCs w:val="20"/>
        </w:rPr>
        <w:t> </w:t>
      </w:r>
      <w:r w:rsidR="00DD6A3F">
        <w:rPr>
          <w:rFonts w:cs="Times New Roman"/>
          <w:b/>
          <w:noProof/>
          <w:color w:val="000000"/>
          <w:sz w:val="20"/>
          <w:szCs w:val="20"/>
        </w:rPr>
        <w:t> </w:t>
      </w:r>
      <w:r w:rsidR="00824297">
        <w:rPr>
          <w:rFonts w:cs="Times New Roman"/>
          <w:b/>
          <w:color w:val="000000"/>
          <w:sz w:val="20"/>
          <w:szCs w:val="20"/>
        </w:rPr>
        <w:fldChar w:fldCharType="end"/>
      </w:r>
      <w:bookmarkEnd w:id="19"/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2.  GE Syllabus Checklist: The syllabi for all courses certified for GE credit must contain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4F2F12" w:rsidTr="006B37D2">
        <w:tc>
          <w:tcPr>
            <w:tcW w:w="558" w:type="dxa"/>
          </w:tcPr>
          <w:p w:rsidR="004F2F12" w:rsidRDefault="00824297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DD6A3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18" w:type="dxa"/>
          </w:tcPr>
          <w:p w:rsidR="004F2F12" w:rsidRDefault="004F2F12" w:rsidP="006B37D2">
            <w:pPr>
              <w:pStyle w:val="BodyText2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b/>
                <w:color w:val="000000"/>
                <w:sz w:val="20"/>
              </w:rPr>
            </w:pPr>
            <w:r w:rsidRPr="009D1246">
              <w:rPr>
                <w:rFonts w:ascii="Times New Roman" w:hAnsi="Times New Roman"/>
                <w:sz w:val="20"/>
              </w:rPr>
              <w:t>Course description</w:t>
            </w:r>
            <w:r>
              <w:rPr>
                <w:rFonts w:ascii="Times New Roman" w:hAnsi="Times New Roman"/>
                <w:sz w:val="20"/>
              </w:rPr>
              <w:t>, course title and course number</w:t>
            </w:r>
          </w:p>
        </w:tc>
      </w:tr>
      <w:tr w:rsidR="004F2F12" w:rsidTr="006B37D2">
        <w:tc>
          <w:tcPr>
            <w:tcW w:w="558" w:type="dxa"/>
          </w:tcPr>
          <w:p w:rsidR="004F2F12" w:rsidRDefault="00824297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DD6A3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18" w:type="dxa"/>
          </w:tcPr>
          <w:p w:rsidR="004F2F12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D1246">
              <w:rPr>
                <w:color w:val="000000"/>
                <w:sz w:val="20"/>
              </w:rPr>
              <w:t xml:space="preserve">Student learning </w:t>
            </w:r>
            <w:r>
              <w:rPr>
                <w:color w:val="000000"/>
                <w:sz w:val="20"/>
              </w:rPr>
              <w:t>outcomes</w:t>
            </w:r>
            <w:r w:rsidRPr="009D1246">
              <w:rPr>
                <w:color w:val="000000"/>
                <w:sz w:val="20"/>
              </w:rPr>
              <w:t xml:space="preserve"> for General Education</w:t>
            </w:r>
            <w:r w:rsidRPr="009D1246">
              <w:rPr>
                <w:b/>
                <w:color w:val="000000"/>
                <w:sz w:val="20"/>
              </w:rPr>
              <w:t xml:space="preserve"> </w:t>
            </w:r>
            <w:r w:rsidRPr="009D1246">
              <w:rPr>
                <w:color w:val="000000"/>
                <w:sz w:val="20"/>
              </w:rPr>
              <w:t>Area and student learning objectives specific to your course, linked to how students will meet these objectives through course activities/experiences</w:t>
            </w:r>
          </w:p>
        </w:tc>
      </w:tr>
      <w:tr w:rsidR="004F2F12" w:rsidTr="006B37D2">
        <w:tc>
          <w:tcPr>
            <w:tcW w:w="558" w:type="dxa"/>
          </w:tcPr>
          <w:p w:rsidR="004F2F12" w:rsidRDefault="00824297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DD6A3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018" w:type="dxa"/>
          </w:tcPr>
          <w:p w:rsidR="004F2F12" w:rsidRPr="00C571EF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Topics or subjects covered in the course</w:t>
            </w:r>
          </w:p>
        </w:tc>
      </w:tr>
      <w:tr w:rsidR="004F2F12" w:rsidRPr="00C571EF" w:rsidTr="006B37D2">
        <w:tc>
          <w:tcPr>
            <w:tcW w:w="558" w:type="dxa"/>
          </w:tcPr>
          <w:p w:rsidR="004F2F12" w:rsidRPr="00C571EF" w:rsidRDefault="00824297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DD6A3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18" w:type="dxa"/>
          </w:tcPr>
          <w:p w:rsidR="004F2F12" w:rsidRPr="00C571EF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Registration conditions</w:t>
            </w:r>
          </w:p>
        </w:tc>
      </w:tr>
      <w:tr w:rsidR="004F2F12" w:rsidRPr="00C571EF" w:rsidTr="006B37D2">
        <w:tc>
          <w:tcPr>
            <w:tcW w:w="558" w:type="dxa"/>
          </w:tcPr>
          <w:p w:rsidR="004F2F12" w:rsidRPr="00C571EF" w:rsidRDefault="00824297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DD6A3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018" w:type="dxa"/>
          </w:tcPr>
          <w:p w:rsidR="004F2F12" w:rsidRPr="00C571EF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Specifics relating to how assignments meet the writing requirement</w:t>
            </w:r>
          </w:p>
        </w:tc>
      </w:tr>
      <w:tr w:rsidR="004F2F12" w:rsidRPr="00C571EF" w:rsidTr="006B37D2">
        <w:tc>
          <w:tcPr>
            <w:tcW w:w="558" w:type="dxa"/>
          </w:tcPr>
          <w:p w:rsidR="004F2F12" w:rsidRPr="00C571EF" w:rsidRDefault="00824297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="00DD6A3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018" w:type="dxa"/>
          </w:tcPr>
          <w:p w:rsidR="004F2F12" w:rsidRPr="00C571EF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Tentative course schedule including readings</w:t>
            </w:r>
          </w:p>
        </w:tc>
      </w:tr>
      <w:tr w:rsidR="004F2F12" w:rsidRPr="00C571EF" w:rsidTr="006B37D2">
        <w:tc>
          <w:tcPr>
            <w:tcW w:w="558" w:type="dxa"/>
          </w:tcPr>
          <w:p w:rsidR="004F2F12" w:rsidRPr="00C571EF" w:rsidRDefault="00824297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DD6A3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9018" w:type="dxa"/>
          </w:tcPr>
          <w:p w:rsidR="004F2F12" w:rsidRPr="00C571EF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Grading components including relative weight of assignments</w:t>
            </w:r>
          </w:p>
        </w:tc>
      </w:tr>
    </w:tbl>
    <w:p w:rsidR="004F2F12" w:rsidRPr="00E1280B" w:rsidRDefault="00824297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9pt;margin-top:6.7pt;width:475.7pt;height:1.9pt;z-index:251660288;mso-position-horizontal-relative:text;mso-position-vertical-relative:text" o:connectortype="straight"/>
        </w:pict>
      </w:r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SIGNATURES</w:t>
      </w:r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9879" w:type="dxa"/>
        <w:tblLook w:val="04A0"/>
      </w:tblPr>
      <w:tblGrid>
        <w:gridCol w:w="1093"/>
        <w:gridCol w:w="779"/>
        <w:gridCol w:w="556"/>
        <w:gridCol w:w="741"/>
        <w:gridCol w:w="1351"/>
        <w:gridCol w:w="1659"/>
        <w:gridCol w:w="1059"/>
        <w:gridCol w:w="741"/>
        <w:gridCol w:w="1494"/>
        <w:gridCol w:w="406"/>
      </w:tblGrid>
      <w:tr w:rsidR="004F2F12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Cours</w:t>
            </w:r>
            <w:r w:rsidRPr="00636DDD">
              <w:rPr>
                <w:rFonts w:cs="Times New Roman"/>
                <w:color w:val="000000"/>
                <w:sz w:val="18"/>
                <w:szCs w:val="18"/>
              </w:rPr>
              <w:t>e Proposer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Department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2F12" w:rsidRPr="001F5265" w:rsidTr="006B37D2">
        <w:trPr>
          <w:gridBefore w:val="1"/>
          <w:wBefore w:w="1093" w:type="dxa"/>
        </w:trPr>
        <w:tc>
          <w:tcPr>
            <w:tcW w:w="8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F12" w:rsidRPr="001F5265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8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Please note that the department will be required to report assessment data 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to the GEC </w:t>
            </w: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>annually.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______</w:t>
            </w:r>
          </w:p>
          <w:p w:rsidR="004F2F12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                DC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>Initial</w:t>
            </w:r>
          </w:p>
          <w:p w:rsidR="004F2F12" w:rsidRPr="004E33EC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4F2F12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F2F12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F2F12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4F2F12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Library Faculty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2F12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2F12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F2F12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Do not S</w:t>
            </w:r>
            <w:r w:rsidRPr="00884358">
              <w:rPr>
                <w:rFonts w:cs="Times New Roman"/>
                <w:color w:val="000000"/>
                <w:sz w:val="15"/>
                <w:szCs w:val="15"/>
              </w:rPr>
              <w:t>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F2F12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 xml:space="preserve">Do not </w:t>
            </w: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4F2F12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GEC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884358" w:rsidRDefault="004F2F12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F2F12" w:rsidRDefault="004F2F12" w:rsidP="004F2F1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4F2F12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C56B9B" w:rsidRDefault="004F2F12" w:rsidP="006B37D2">
            <w:pPr>
              <w:rPr>
                <w:rFonts w:cs="Times New Roman"/>
                <w:sz w:val="20"/>
                <w:szCs w:val="20"/>
              </w:rPr>
            </w:pPr>
            <w:r w:rsidRPr="00C56B9B">
              <w:rPr>
                <w:rFonts w:cs="Times New Roman"/>
                <w:b/>
                <w:sz w:val="20"/>
                <w:szCs w:val="20"/>
              </w:rPr>
              <w:t>* If the proposal is not supported, a memo describing the nature of the objection must be provided.</w:t>
            </w:r>
          </w:p>
        </w:tc>
      </w:tr>
      <w:tr w:rsidR="004F2F12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C56B9B" w:rsidRDefault="004F2F12" w:rsidP="006B37D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2F12" w:rsidRPr="00053434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F2F12" w:rsidRPr="00C56B9B" w:rsidRDefault="004F2F12" w:rsidP="00FE03DF">
            <w:pPr>
              <w:rPr>
                <w:rFonts w:cs="Times New Roman"/>
                <w:b/>
                <w:sz w:val="20"/>
                <w:szCs w:val="20"/>
              </w:rPr>
            </w:pPr>
            <w:r w:rsidRPr="00C56B9B">
              <w:rPr>
                <w:rFonts w:cs="Times New Roman"/>
                <w:sz w:val="20"/>
                <w:szCs w:val="20"/>
              </w:rPr>
              <w:t>Course Coordin</w:t>
            </w:r>
            <w:r>
              <w:rPr>
                <w:rFonts w:cs="Times New Roman"/>
                <w:sz w:val="20"/>
                <w:szCs w:val="20"/>
              </w:rPr>
              <w:t>ator:</w:t>
            </w:r>
            <w:r w:rsidR="0082429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DD6A3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24297">
              <w:rPr>
                <w:rFonts w:cs="Times New Roman"/>
                <w:sz w:val="20"/>
                <w:szCs w:val="20"/>
              </w:rPr>
            </w:r>
            <w:r w:rsidR="00824297">
              <w:rPr>
                <w:rFonts w:cs="Times New Roman"/>
                <w:sz w:val="20"/>
                <w:szCs w:val="20"/>
              </w:rPr>
              <w:fldChar w:fldCharType="separate"/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824297"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  <w:r w:rsidR="00DD6A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Phone</w:t>
            </w:r>
            <w:r w:rsidR="00FE03DF">
              <w:rPr>
                <w:rFonts w:cs="Times New Roman"/>
                <w:sz w:val="20"/>
                <w:szCs w:val="20"/>
              </w:rPr>
              <w:t>:</w:t>
            </w:r>
            <w:r w:rsidR="0082429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DD6A3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24297">
              <w:rPr>
                <w:rFonts w:cs="Times New Roman"/>
                <w:sz w:val="20"/>
                <w:szCs w:val="20"/>
              </w:rPr>
            </w:r>
            <w:r w:rsidR="00824297">
              <w:rPr>
                <w:rFonts w:cs="Times New Roman"/>
                <w:sz w:val="20"/>
                <w:szCs w:val="20"/>
              </w:rPr>
              <w:fldChar w:fldCharType="separate"/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824297"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  <w:r w:rsidR="00FE03DF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C56B9B">
              <w:rPr>
                <w:rFonts w:cs="Times New Roman"/>
                <w:sz w:val="20"/>
                <w:szCs w:val="20"/>
              </w:rPr>
              <w:t>mail:</w:t>
            </w:r>
            <w:r w:rsidR="0082429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="00DD6A3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824297">
              <w:rPr>
                <w:rFonts w:cs="Times New Roman"/>
                <w:sz w:val="20"/>
                <w:szCs w:val="20"/>
              </w:rPr>
            </w:r>
            <w:r w:rsidR="00824297">
              <w:rPr>
                <w:rFonts w:cs="Times New Roman"/>
                <w:sz w:val="20"/>
                <w:szCs w:val="20"/>
              </w:rPr>
              <w:fldChar w:fldCharType="separate"/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DD6A3F">
              <w:rPr>
                <w:rFonts w:cs="Times New Roman"/>
                <w:noProof/>
                <w:sz w:val="20"/>
                <w:szCs w:val="20"/>
              </w:rPr>
              <w:t> </w:t>
            </w:r>
            <w:r w:rsidR="00824297"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F2F12" w:rsidRDefault="004F2F12" w:rsidP="009A3F90">
      <w:pPr>
        <w:spacing w:after="0" w:line="240" w:lineRule="auto"/>
        <w:jc w:val="center"/>
      </w:pPr>
    </w:p>
    <w:p w:rsidR="004F2F12" w:rsidRDefault="004F2F12">
      <w:r>
        <w:br w:type="page"/>
      </w: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4678C2" w:rsidRPr="009D1246" w:rsidTr="004F2F1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992202" w:rsidRPr="009D1246" w:rsidRDefault="00992202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  <w:p w:rsidR="004678C2" w:rsidRPr="009D1246" w:rsidRDefault="00992202" w:rsidP="004F2F12">
            <w:pPr>
              <w:widowControl w:val="0"/>
              <w:spacing w:line="192" w:lineRule="auto"/>
              <w:ind w:left="2" w:right="16" w:hanging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="004F2F12">
              <w:rPr>
                <w:b/>
                <w:i/>
                <w:sz w:val="20"/>
                <w:szCs w:val="20"/>
              </w:rPr>
              <w:t xml:space="preserve">art A: </w:t>
            </w:r>
            <w:r w:rsidR="00E54884">
              <w:rPr>
                <w:b/>
                <w:i/>
                <w:sz w:val="20"/>
                <w:szCs w:val="20"/>
              </w:rPr>
              <w:t xml:space="preserve"> </w:t>
            </w:r>
            <w:r w:rsidR="00D575B1">
              <w:rPr>
                <w:b/>
                <w:i/>
                <w:sz w:val="20"/>
                <w:szCs w:val="20"/>
              </w:rPr>
              <w:t xml:space="preserve">D7 </w:t>
            </w:r>
            <w:r w:rsidR="00E54884">
              <w:rPr>
                <w:b/>
                <w:i/>
                <w:sz w:val="20"/>
                <w:szCs w:val="20"/>
              </w:rPr>
              <w:t xml:space="preserve">Interdisciplinary </w:t>
            </w:r>
            <w:r w:rsidR="00CD2873">
              <w:rPr>
                <w:b/>
                <w:i/>
                <w:sz w:val="20"/>
                <w:szCs w:val="20"/>
              </w:rPr>
              <w:t xml:space="preserve">Social Science 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General Education Learning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Outcomes </w:t>
            </w:r>
            <w:r w:rsidR="00D17C6A">
              <w:rPr>
                <w:b/>
                <w:i/>
                <w:sz w:val="20"/>
                <w:szCs w:val="20"/>
              </w:rPr>
              <w:t xml:space="preserve">(GELOs)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related </w:t>
            </w:r>
            <w:r w:rsidR="00D17C6A">
              <w:rPr>
                <w:b/>
                <w:i/>
                <w:sz w:val="20"/>
                <w:szCs w:val="20"/>
              </w:rPr>
              <w:t>to c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ourse </w:t>
            </w:r>
            <w:r w:rsidR="00D17C6A">
              <w:rPr>
                <w:b/>
                <w:i/>
                <w:sz w:val="20"/>
                <w:szCs w:val="20"/>
              </w:rPr>
              <w:t>c</w:t>
            </w:r>
            <w:r w:rsidR="006B31D8">
              <w:rPr>
                <w:b/>
                <w:i/>
                <w:sz w:val="20"/>
                <w:szCs w:val="20"/>
              </w:rPr>
              <w:t>ontent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.  </w:t>
            </w:r>
            <w:r w:rsidR="004F2F12">
              <w:rPr>
                <w:b/>
                <w:i/>
                <w:sz w:val="20"/>
                <w:szCs w:val="20"/>
              </w:rPr>
              <w:t>[</w:t>
            </w:r>
            <w:r w:rsidR="003725F8" w:rsidRPr="00F2750D">
              <w:rPr>
                <w:b/>
                <w:i/>
                <w:sz w:val="20"/>
                <w:szCs w:val="20"/>
              </w:rPr>
              <w:t>Please type responses into the tables.</w:t>
            </w:r>
            <w:r w:rsidR="00F2750D" w:rsidRPr="00F2750D">
              <w:rPr>
                <w:b/>
                <w:i/>
                <w:sz w:val="20"/>
                <w:szCs w:val="20"/>
              </w:rPr>
              <w:t>]</w:t>
            </w:r>
            <w:r w:rsidR="003725F8">
              <w:rPr>
                <w:b/>
                <w:i/>
                <w:sz w:val="20"/>
                <w:szCs w:val="20"/>
              </w:rPr>
              <w:t xml:space="preserve"> </w:t>
            </w:r>
          </w:p>
          <w:p w:rsidR="001D20BF" w:rsidRPr="009D1246" w:rsidRDefault="001D20BF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</w:tc>
      </w:tr>
      <w:tr w:rsidR="004E4DB3" w:rsidTr="004F2F1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46" w:type="dxa"/>
              <w:tblLook w:val="04A0"/>
            </w:tblPr>
            <w:tblGrid>
              <w:gridCol w:w="3357"/>
              <w:gridCol w:w="3346"/>
              <w:gridCol w:w="2743"/>
            </w:tblGrid>
            <w:tr w:rsidR="00C434F1" w:rsidRPr="009B70E4" w:rsidTr="004F3AB8">
              <w:tc>
                <w:tcPr>
                  <w:tcW w:w="1777" w:type="pct"/>
                  <w:shd w:val="clear" w:color="auto" w:fill="D9D9D9" w:themeFill="background1" w:themeFillShade="D9"/>
                </w:tcPr>
                <w:p w:rsidR="00C434F1" w:rsidRPr="009B70E4" w:rsidRDefault="00E54884" w:rsidP="00BE50DB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Interdisciplinary </w:t>
                  </w:r>
                  <w:r w:rsidR="00CD2873">
                    <w:rPr>
                      <w:b/>
                      <w:sz w:val="20"/>
                      <w:szCs w:val="20"/>
                    </w:rPr>
                    <w:t xml:space="preserve">Social Science </w:t>
                  </w:r>
                  <w:r w:rsidR="00C434F1" w:rsidRPr="009B70E4">
                    <w:rPr>
                      <w:b/>
                      <w:sz w:val="20"/>
                      <w:szCs w:val="20"/>
                    </w:rPr>
                    <w:t>GELOs this course will address:</w:t>
                  </w:r>
                </w:p>
              </w:tc>
              <w:tc>
                <w:tcPr>
                  <w:tcW w:w="1771" w:type="pct"/>
                  <w:shd w:val="clear" w:color="auto" w:fill="D9D9D9" w:themeFill="background1" w:themeFillShade="D9"/>
                </w:tcPr>
                <w:p w:rsidR="00C434F1" w:rsidRPr="009B70E4" w:rsidRDefault="00C434F1" w:rsidP="006B31D8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each GELO.</w:t>
                  </w:r>
                </w:p>
              </w:tc>
              <w:tc>
                <w:tcPr>
                  <w:tcW w:w="1452" w:type="pct"/>
                  <w:shd w:val="clear" w:color="auto" w:fill="D9D9D9" w:themeFill="background1" w:themeFillShade="D9"/>
                </w:tcPr>
                <w:p w:rsidR="00C434F1" w:rsidRDefault="00C434F1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these GELOs be </w:t>
                  </w:r>
                  <w:r w:rsidRPr="003725F8">
                    <w:rPr>
                      <w:b/>
                      <w:sz w:val="20"/>
                      <w:szCs w:val="20"/>
                    </w:rPr>
                    <w:t>assessed?</w:t>
                  </w:r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CD2873" w:rsidRDefault="00CD2873" w:rsidP="00CD2873">
                  <w:pPr>
                    <w:tabs>
                      <w:tab w:val="center" w:pos="4320"/>
                      <w:tab w:val="right" w:pos="864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CD2873">
                    <w:rPr>
                      <w:rFonts w:eastAsia="Calibri" w:cs="Times New Roman"/>
                      <w:sz w:val="20"/>
                      <w:szCs w:val="20"/>
                    </w:rPr>
                    <w:t xml:space="preserve">D.1  </w:t>
                  </w:r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>Students</w:t>
                  </w:r>
                  <w:proofErr w:type="gramEnd"/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 xml:space="preserve"> will describe and critically apply social science theories and methods to problems.   This may include the development of research questions, critical evaluation of evidence, data collection, fieldwork, and/or employment of mathematical analysis.</w:t>
                  </w:r>
                </w:p>
              </w:tc>
              <w:tc>
                <w:tcPr>
                  <w:tcW w:w="1771" w:type="pct"/>
                </w:tcPr>
                <w:p w:rsidR="005D0B57" w:rsidRDefault="0082429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3"/>
                  <w:r w:rsidR="00DD6A3F">
                    <w:instrText xml:space="preserve"> FORMTEXT </w:instrText>
                  </w:r>
                  <w:r>
                    <w:fldChar w:fldCharType="separate"/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1452" w:type="pct"/>
                </w:tcPr>
                <w:p w:rsidR="005D0B57" w:rsidRDefault="0082429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4"/>
                  <w:r w:rsidR="00DD6A3F">
                    <w:instrText xml:space="preserve"> FORMTEXT </w:instrText>
                  </w:r>
                  <w:r>
                    <w:fldChar w:fldCharType="separate"/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CD2873" w:rsidRDefault="00CD2873" w:rsidP="00CD28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proofErr w:type="gramStart"/>
                  <w:r w:rsidRPr="00CD2873">
                    <w:rPr>
                      <w:rFonts w:eastAsia="Calibri" w:cs="Times New Roman"/>
                      <w:sz w:val="20"/>
                      <w:szCs w:val="20"/>
                    </w:rPr>
                    <w:t xml:space="preserve">D.2  </w:t>
                  </w:r>
                  <w:r w:rsidRPr="00CD287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Students</w:t>
                  </w:r>
                  <w:proofErr w:type="gramEnd"/>
                  <w:r w:rsidRPr="00CD2873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will analyze the impact of race, class, gender and cultural context on individuals and/or local and global societies.</w:t>
                  </w:r>
                </w:p>
              </w:tc>
              <w:tc>
                <w:tcPr>
                  <w:tcW w:w="1771" w:type="pct"/>
                </w:tcPr>
                <w:p w:rsidR="005D0B57" w:rsidRDefault="0082429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 w:rsidR="00DD6A3F">
                    <w:instrText xml:space="preserve"> FORMTEXT </w:instrText>
                  </w:r>
                  <w:r>
                    <w:fldChar w:fldCharType="separate"/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452" w:type="pct"/>
                </w:tcPr>
                <w:p w:rsidR="005D0B57" w:rsidRDefault="0082429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"/>
                  <w:r w:rsidR="00DD6A3F">
                    <w:instrText xml:space="preserve"> FORMTEXT </w:instrText>
                  </w:r>
                  <w:r>
                    <w:fldChar w:fldCharType="separate"/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CD2873" w:rsidRDefault="00CD2873" w:rsidP="00CD2873">
                  <w:pPr>
                    <w:rPr>
                      <w:sz w:val="20"/>
                      <w:szCs w:val="20"/>
                    </w:rPr>
                  </w:pPr>
                  <w:r w:rsidRPr="00CD2873">
                    <w:rPr>
                      <w:rFonts w:eastAsia="Calibri"/>
                      <w:sz w:val="20"/>
                      <w:szCs w:val="20"/>
                    </w:rPr>
                    <w:t xml:space="preserve">D.3  </w:t>
                  </w:r>
                  <w:r w:rsidRPr="00CD2873">
                    <w:rPr>
                      <w:sz w:val="20"/>
                      <w:szCs w:val="20"/>
                    </w:rPr>
                    <w:t>Students will outline the contemporary and/or historical perspectives of major political, intellectual, psychological, economic, scientific, technological, or cultural developments</w:t>
                  </w:r>
                </w:p>
              </w:tc>
              <w:tc>
                <w:tcPr>
                  <w:tcW w:w="1771" w:type="pct"/>
                </w:tcPr>
                <w:p w:rsidR="005D0B57" w:rsidRDefault="0082429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7"/>
                  <w:r w:rsidR="00DD6A3F">
                    <w:instrText xml:space="preserve"> FORMTEXT </w:instrText>
                  </w:r>
                  <w:r>
                    <w:fldChar w:fldCharType="separate"/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1452" w:type="pct"/>
                </w:tcPr>
                <w:p w:rsidR="005D0B57" w:rsidRDefault="00824297" w:rsidP="00DD6A3F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"/>
                  <w:r w:rsidR="00DD6A3F">
                    <w:instrText xml:space="preserve"> FORMTEXT </w:instrText>
                  </w:r>
                  <w:r>
                    <w:fldChar w:fldCharType="separate"/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 w:rsidR="00DD6A3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  <w:tr w:rsidR="005D0B57" w:rsidTr="004F3AB8">
              <w:tc>
                <w:tcPr>
                  <w:tcW w:w="1777" w:type="pct"/>
                </w:tcPr>
                <w:p w:rsidR="005D0B57" w:rsidRPr="00E54884" w:rsidRDefault="00E54884" w:rsidP="00E54884">
                  <w:pPr>
                    <w:rPr>
                      <w:sz w:val="20"/>
                      <w:szCs w:val="20"/>
                    </w:rPr>
                  </w:pPr>
                  <w:bookmarkStart w:id="36" w:name="_GoBack"/>
                  <w:r w:rsidRPr="00E54884">
                    <w:rPr>
                      <w:sz w:val="20"/>
                      <w:szCs w:val="20"/>
                    </w:rPr>
                    <w:t xml:space="preserve">D7.1 Students will explain the usefulness of an interdisciplinary approach for </w:t>
                  </w:r>
                  <w:proofErr w:type="gramStart"/>
                  <w:r w:rsidRPr="00E54884">
                    <w:rPr>
                      <w:sz w:val="20"/>
                      <w:szCs w:val="20"/>
                    </w:rPr>
                    <w:t>studying  social</w:t>
                  </w:r>
                  <w:proofErr w:type="gramEnd"/>
                  <w:r w:rsidRPr="00E54884">
                    <w:rPr>
                      <w:sz w:val="20"/>
                      <w:szCs w:val="20"/>
                    </w:rPr>
                    <w:t xml:space="preserve"> phenomena and issues. </w:t>
                  </w:r>
                  <w:bookmarkEnd w:id="36"/>
                </w:p>
              </w:tc>
              <w:tc>
                <w:tcPr>
                  <w:tcW w:w="1771" w:type="pct"/>
                </w:tcPr>
                <w:p w:rsidR="005D0B57" w:rsidRDefault="0082429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9"/>
                  <w:r w:rsidR="004B05A0">
                    <w:instrText xml:space="preserve"> FORMTEXT </w:instrText>
                  </w:r>
                  <w:r>
                    <w:fldChar w:fldCharType="separate"/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1452" w:type="pct"/>
                </w:tcPr>
                <w:p w:rsidR="005D0B57" w:rsidRDefault="00824297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0"/>
                  <w:r w:rsidR="004B05A0">
                    <w:instrText xml:space="preserve"> FORMTEXT </w:instrText>
                  </w:r>
                  <w:r>
                    <w:fldChar w:fldCharType="separate"/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 w:rsidR="004B05A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BE50DB" w:rsidRDefault="00BE50DB" w:rsidP="004E4DB3">
            <w:pPr>
              <w:widowControl w:val="0"/>
              <w:spacing w:line="192" w:lineRule="auto"/>
              <w:ind w:left="270" w:right="16" w:hanging="270"/>
            </w:pPr>
          </w:p>
        </w:tc>
      </w:tr>
      <w:tr w:rsidR="004E4DB3" w:rsidTr="004F2F1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E4DB3" w:rsidRPr="004E4DB3" w:rsidRDefault="004E4DB3" w:rsidP="004E4DB3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</w:tbl>
    <w:p w:rsidR="00992202" w:rsidRDefault="00992202" w:rsidP="00714C88">
      <w:pPr>
        <w:spacing w:after="0" w:line="240" w:lineRule="auto"/>
        <w:rPr>
          <w:b/>
          <w:i/>
          <w:sz w:val="20"/>
          <w:szCs w:val="20"/>
        </w:rPr>
      </w:pPr>
      <w:r w:rsidRPr="009D1246">
        <w:rPr>
          <w:b/>
          <w:i/>
          <w:sz w:val="20"/>
          <w:szCs w:val="20"/>
        </w:rPr>
        <w:t>Part B: General Education Learning Outcomes require</w:t>
      </w:r>
      <w:r w:rsidR="00D17C6A">
        <w:rPr>
          <w:b/>
          <w:i/>
          <w:sz w:val="20"/>
          <w:szCs w:val="20"/>
        </w:rPr>
        <w:t>d of all GE courses related to c</w:t>
      </w:r>
      <w:r w:rsidRPr="009D1246">
        <w:rPr>
          <w:b/>
          <w:i/>
          <w:sz w:val="20"/>
          <w:szCs w:val="20"/>
        </w:rPr>
        <w:t xml:space="preserve">ourse </w:t>
      </w:r>
      <w:r w:rsidR="00D17C6A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ontent</w:t>
      </w:r>
      <w:r w:rsidRPr="009D1246">
        <w:rPr>
          <w:b/>
          <w:i/>
          <w:sz w:val="20"/>
          <w:szCs w:val="20"/>
        </w:rPr>
        <w:t>:</w:t>
      </w:r>
    </w:p>
    <w:p w:rsidR="00C21803" w:rsidRDefault="00C21803" w:rsidP="00714C88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3330"/>
        <w:gridCol w:w="2654"/>
      </w:tblGrid>
      <w:tr w:rsidR="00992202" w:rsidTr="005D0B57"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 w:rsidRPr="009B70E4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 Outcomes </w:t>
            </w:r>
            <w:r w:rsidRPr="009B70E4">
              <w:rPr>
                <w:b/>
                <w:sz w:val="20"/>
                <w:szCs w:val="20"/>
              </w:rPr>
              <w:t xml:space="preserve">required of </w:t>
            </w:r>
            <w:r w:rsidRPr="006B31D8">
              <w:rPr>
                <w:b/>
                <w:sz w:val="20"/>
                <w:szCs w:val="20"/>
                <w:u w:val="single"/>
              </w:rPr>
              <w:t>all</w:t>
            </w:r>
            <w:r w:rsidRPr="009B70E4">
              <w:rPr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 that addresses each GE outcome?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992202" w:rsidRDefault="00992202" w:rsidP="00E67A5F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these GELOs be </w:t>
            </w:r>
            <w:r w:rsidR="00E67A5F" w:rsidRPr="00F2750D">
              <w:rPr>
                <w:b/>
                <w:sz w:val="20"/>
                <w:szCs w:val="20"/>
              </w:rPr>
              <w:t>assessed</w:t>
            </w:r>
            <w:r w:rsidRPr="00F2750D">
              <w:rPr>
                <w:b/>
                <w:sz w:val="20"/>
                <w:szCs w:val="20"/>
              </w:rPr>
              <w:t>?</w:t>
            </w:r>
          </w:p>
        </w:tc>
      </w:tr>
      <w:tr w:rsidR="00992202" w:rsidTr="005D0B57">
        <w:tc>
          <w:tcPr>
            <w:tcW w:w="3330" w:type="dxa"/>
          </w:tcPr>
          <w:p w:rsidR="00992202" w:rsidRDefault="00992202" w:rsidP="00F2750D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communicate effectively in writing to </w:t>
            </w:r>
            <w:r w:rsidR="00F2750D">
              <w:rPr>
                <w:sz w:val="20"/>
                <w:szCs w:val="20"/>
              </w:rPr>
              <w:t>various audiences. (writing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992202" w:rsidRDefault="0082429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4B05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654" w:type="dxa"/>
          </w:tcPr>
          <w:p w:rsidR="00992202" w:rsidRDefault="0082429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4B05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992202" w:rsidTr="005D0B57">
        <w:tc>
          <w:tcPr>
            <w:tcW w:w="3330" w:type="dxa"/>
          </w:tcPr>
          <w:p w:rsidR="00992202" w:rsidRDefault="00992202" w:rsidP="00992202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think critically and analytically about an issue, idea or problem. (critical thinking)</w:t>
            </w:r>
          </w:p>
        </w:tc>
        <w:tc>
          <w:tcPr>
            <w:tcW w:w="3330" w:type="dxa"/>
          </w:tcPr>
          <w:p w:rsidR="00992202" w:rsidRDefault="0082429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="004B05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654" w:type="dxa"/>
          </w:tcPr>
          <w:p w:rsidR="00992202" w:rsidRDefault="0082429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4B05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992202" w:rsidTr="005D0B57">
        <w:tc>
          <w:tcPr>
            <w:tcW w:w="3330" w:type="dxa"/>
          </w:tcPr>
          <w:p w:rsidR="00992202" w:rsidRDefault="00E91C9C" w:rsidP="00E91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C9C">
              <w:rPr>
                <w:rFonts w:cs="Times New Roman"/>
                <w:sz w:val="20"/>
                <w:szCs w:val="20"/>
              </w:rPr>
              <w:t xml:space="preserve">Students will find, evaluate and use information appropriate to the course and discipline.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E91C9C">
              <w:rPr>
                <w:rFonts w:cs="Times New Roman"/>
                <w:sz w:val="20"/>
                <w:szCs w:val="20"/>
              </w:rPr>
              <w:t xml:space="preserve">Faculty </w:t>
            </w:r>
            <w:proofErr w:type="gramStart"/>
            <w:r w:rsidRPr="00E91C9C">
              <w:rPr>
                <w:rFonts w:cs="Times New Roman"/>
                <w:sz w:val="20"/>
                <w:szCs w:val="20"/>
              </w:rPr>
              <w:t>are</w:t>
            </w:r>
            <w:proofErr w:type="gramEnd"/>
            <w:r w:rsidRPr="00E91C9C">
              <w:rPr>
                <w:rFonts w:cs="Times New Roman"/>
                <w:sz w:val="20"/>
                <w:szCs w:val="20"/>
              </w:rPr>
              <w:t xml:space="preserve"> strongly encouraged to collaborate with their library faculty.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91C9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202" w:rsidRDefault="0082429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4B05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54" w:type="dxa"/>
          </w:tcPr>
          <w:p w:rsidR="00992202" w:rsidRDefault="00824297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="004B05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 w:rsidR="004B05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5D0B57" w:rsidRDefault="005D0B57">
      <w:r>
        <w:br w:type="page"/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4E4DB3" w:rsidRPr="00992202" w:rsidTr="00FD0A7B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714C88" w:rsidRDefault="00714C88" w:rsidP="00992202">
            <w:pPr>
              <w:rPr>
                <w:b/>
                <w:i/>
                <w:sz w:val="20"/>
                <w:szCs w:val="20"/>
              </w:rPr>
            </w:pPr>
          </w:p>
          <w:p w:rsidR="004F2F12" w:rsidRDefault="004F2F12" w:rsidP="004F2F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Part C:  </w:t>
            </w:r>
            <w:r w:rsidRPr="00992202">
              <w:rPr>
                <w:b/>
                <w:i/>
                <w:sz w:val="20"/>
                <w:szCs w:val="20"/>
              </w:rPr>
              <w:t xml:space="preserve">GE Programmatic </w:t>
            </w:r>
            <w:r>
              <w:rPr>
                <w:b/>
                <w:i/>
                <w:sz w:val="20"/>
                <w:szCs w:val="20"/>
              </w:rPr>
              <w:t>Goals</w:t>
            </w:r>
            <w:r w:rsidRPr="00992202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D575B1">
              <w:rPr>
                <w:b/>
                <w:i/>
                <w:sz w:val="20"/>
                <w:szCs w:val="20"/>
              </w:rPr>
              <w:t>The GE program aligns with CSUSM specific and LEAP Goals.  All D7 courses must meet at least one of the LEAP Goals.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</w:p>
          <w:p w:rsidR="004F2F12" w:rsidRDefault="004F2F12" w:rsidP="004F2F12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4F2F12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4F2F12" w:rsidRDefault="004F2F12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B70E4">
                    <w:rPr>
                      <w:b/>
                      <w:sz w:val="20"/>
                      <w:szCs w:val="20"/>
                    </w:rPr>
                    <w:t>GE</w:t>
                  </w:r>
                  <w:r>
                    <w:rPr>
                      <w:b/>
                      <w:sz w:val="20"/>
                      <w:szCs w:val="20"/>
                    </w:rPr>
                    <w:t xml:space="preserve"> Programmatic 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4F2F12" w:rsidRDefault="004F2F12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Course addresses this LEAP Goal:</w:t>
                  </w:r>
                </w:p>
              </w:tc>
            </w:tr>
            <w:tr w:rsidR="004F2F12" w:rsidTr="006B37D2">
              <w:tc>
                <w:tcPr>
                  <w:tcW w:w="4708" w:type="dxa"/>
                </w:tcPr>
                <w:p w:rsidR="004F2F12" w:rsidRDefault="004F2F12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1: Knowledge of Human Cultures and the Physical and Natural World.</w:t>
                  </w:r>
                </w:p>
              </w:tc>
              <w:tc>
                <w:tcPr>
                  <w:tcW w:w="4709" w:type="dxa"/>
                </w:tcPr>
                <w:p w:rsidR="004F2F12" w:rsidRDefault="00824297" w:rsidP="004B05A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9"/>
                  <w:r w:rsidR="004B05A0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5"/>
                  <w:r w:rsidR="004F2F12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20"/>
                  <w:r w:rsidR="004B05A0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6"/>
                  <w:r w:rsidR="004F2F12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F2F12" w:rsidTr="006B37D2">
              <w:tc>
                <w:tcPr>
                  <w:tcW w:w="4708" w:type="dxa"/>
                </w:tcPr>
                <w:p w:rsidR="004F2F12" w:rsidRDefault="004F2F12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2: Intellectual and Practical Skills</w:t>
                  </w:r>
                </w:p>
              </w:tc>
              <w:tc>
                <w:tcPr>
                  <w:tcW w:w="4709" w:type="dxa"/>
                </w:tcPr>
                <w:p w:rsidR="004F2F12" w:rsidRDefault="00824297" w:rsidP="004B05A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21"/>
                  <w:r w:rsidR="004B05A0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7"/>
                  <w:r w:rsidR="004F2F12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22"/>
                  <w:r w:rsidR="004B05A0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8"/>
                  <w:r w:rsidR="004F2F12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F2F12" w:rsidTr="006B37D2">
              <w:tc>
                <w:tcPr>
                  <w:tcW w:w="4708" w:type="dxa"/>
                </w:tcPr>
                <w:p w:rsidR="004F2F12" w:rsidRDefault="004F2F12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3: Personal and Social Responsibility</w:t>
                  </w:r>
                </w:p>
              </w:tc>
              <w:tc>
                <w:tcPr>
                  <w:tcW w:w="4709" w:type="dxa"/>
                </w:tcPr>
                <w:p w:rsidR="004F2F12" w:rsidRDefault="00824297" w:rsidP="004B05A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23"/>
                  <w:r w:rsidR="004B05A0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9"/>
                  <w:r w:rsidR="004F2F12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24"/>
                  <w:r w:rsidR="004B05A0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0"/>
                  <w:r w:rsidR="004F2F12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F2F12" w:rsidTr="006B37D2">
              <w:tc>
                <w:tcPr>
                  <w:tcW w:w="4708" w:type="dxa"/>
                </w:tcPr>
                <w:p w:rsidR="004F2F12" w:rsidRDefault="004F2F12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4: Integrative Learning</w:t>
                  </w:r>
                </w:p>
              </w:tc>
              <w:tc>
                <w:tcPr>
                  <w:tcW w:w="4709" w:type="dxa"/>
                </w:tcPr>
                <w:p w:rsidR="004F2F12" w:rsidRDefault="00824297" w:rsidP="004B05A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25"/>
                  <w:r w:rsidR="004B05A0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1"/>
                  <w:r w:rsidR="004F2F12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26"/>
                  <w:r w:rsidR="004B05A0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2"/>
                  <w:r w:rsidR="004F2F12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4F2F12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4F2F12" w:rsidRPr="00DE4EB1" w:rsidRDefault="004F2F12" w:rsidP="006B37D2">
                  <w:pPr>
                    <w:spacing w:after="200" w:line="276" w:lineRule="auto"/>
                    <w:rPr>
                      <w:b/>
                      <w:sz w:val="20"/>
                      <w:szCs w:val="20"/>
                    </w:rPr>
                  </w:pPr>
                  <w:r w:rsidRPr="00DE4EB1">
                    <w:rPr>
                      <w:b/>
                      <w:sz w:val="20"/>
                      <w:szCs w:val="20"/>
                    </w:rPr>
                    <w:t xml:space="preserve">CSUSM Specific </w:t>
                  </w:r>
                  <w:r>
                    <w:rPr>
                      <w:b/>
                      <w:sz w:val="20"/>
                      <w:szCs w:val="20"/>
                    </w:rPr>
                    <w:t xml:space="preserve">Programmatic </w:t>
                  </w:r>
                  <w:r w:rsidRPr="00DE4EB1">
                    <w:rPr>
                      <w:b/>
                      <w:sz w:val="20"/>
                      <w:szCs w:val="20"/>
                    </w:rPr>
                    <w:t>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4F2F12" w:rsidRDefault="004F2F12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the following CSUSM goals.  Please explain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92202">
                    <w:rPr>
                      <w:b/>
                      <w:i/>
                      <w:sz w:val="20"/>
                      <w:szCs w:val="20"/>
                    </w:rPr>
                    <w:t>if applicable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4F2F12" w:rsidTr="006B37D2">
              <w:tc>
                <w:tcPr>
                  <w:tcW w:w="4708" w:type="dxa"/>
                </w:tcPr>
                <w:p w:rsidR="004F2F12" w:rsidRPr="00992202" w:rsidRDefault="004F2F12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1: Exposure to and critical </w:t>
                  </w:r>
                  <w:r w:rsidRPr="00992202">
                    <w:rPr>
                      <w:sz w:val="20"/>
                      <w:szCs w:val="20"/>
                    </w:rPr>
                    <w:t>thinking about issues of diversity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4F2F12" w:rsidRDefault="00824297" w:rsidP="004B05A0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27"/>
                  <w:r w:rsidR="004B05A0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3"/>
                  <w:r w:rsidR="004F2F12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</w:t>
                  </w:r>
                  <w:r w:rsidR="004F2F12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28"/>
                  <w:r w:rsidR="004B05A0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4"/>
                  <w:r w:rsidR="004F2F12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7"/>
                  <w:r w:rsidR="004B05A0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4B05A0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4B05A0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4B05A0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4B05A0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4B05A0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tr w:rsidR="004F2F12" w:rsidTr="006B37D2">
              <w:tc>
                <w:tcPr>
                  <w:tcW w:w="4708" w:type="dxa"/>
                </w:tcPr>
                <w:p w:rsidR="004F2F12" w:rsidRPr="00992202" w:rsidRDefault="004F2F12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2: </w:t>
                  </w:r>
                  <w:r w:rsidRPr="00992202">
                    <w:rPr>
                      <w:sz w:val="20"/>
                      <w:szCs w:val="20"/>
                    </w:rPr>
                    <w:t>Exposure to and critical thinking about</w:t>
                  </w:r>
                  <w:r>
                    <w:rPr>
                      <w:sz w:val="20"/>
                      <w:szCs w:val="20"/>
                    </w:rPr>
                    <w:t xml:space="preserve"> th</w:t>
                  </w:r>
                  <w:r w:rsidRPr="00992202">
                    <w:rPr>
                      <w:sz w:val="20"/>
                      <w:szCs w:val="20"/>
                    </w:rPr>
                    <w:t>e interrelatedness of peoples in local, national, and global contexts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4F2F12" w:rsidRDefault="00824297" w:rsidP="00FB7EF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30"/>
                  <w:r w:rsidR="00FB7EF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6"/>
                  <w:r w:rsidR="004F2F12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No</w:t>
                  </w:r>
                  <w:r w:rsidR="004F2F12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29"/>
                  <w:r w:rsidR="00FB7EF9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7"/>
                  <w:r w:rsidR="004F2F12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8"/>
                  <w:r w:rsidR="00FB7EF9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FB7EF9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</w:tbl>
          <w:p w:rsidR="00992202" w:rsidRDefault="00992202" w:rsidP="006B31D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  <w:p w:rsidR="004F2F12" w:rsidRDefault="004F2F12" w:rsidP="006B31D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  <w:p w:rsidR="004E4DB3" w:rsidRDefault="00992202" w:rsidP="00714C8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  <w:r w:rsidRPr="00CC5ACC">
              <w:rPr>
                <w:b/>
                <w:i/>
                <w:sz w:val="20"/>
                <w:szCs w:val="20"/>
              </w:rPr>
              <w:t xml:space="preserve">Part </w:t>
            </w:r>
            <w:r w:rsidR="006B7772">
              <w:rPr>
                <w:b/>
                <w:i/>
                <w:sz w:val="20"/>
                <w:szCs w:val="20"/>
              </w:rPr>
              <w:t>D</w:t>
            </w:r>
            <w:r w:rsidRPr="00CC5ACC">
              <w:rPr>
                <w:b/>
                <w:i/>
                <w:sz w:val="20"/>
                <w:szCs w:val="20"/>
              </w:rPr>
              <w:t xml:space="preserve">: Course </w:t>
            </w:r>
            <w:r>
              <w:rPr>
                <w:b/>
                <w:i/>
                <w:sz w:val="20"/>
                <w:szCs w:val="20"/>
              </w:rPr>
              <w:t>r</w:t>
            </w:r>
            <w:r w:rsidRPr="00CC5ACC">
              <w:rPr>
                <w:b/>
                <w:i/>
                <w:sz w:val="20"/>
                <w:szCs w:val="20"/>
              </w:rPr>
              <w:t xml:space="preserve">equirements to be </w:t>
            </w:r>
            <w:r>
              <w:rPr>
                <w:b/>
                <w:i/>
                <w:sz w:val="20"/>
                <w:szCs w:val="20"/>
              </w:rPr>
              <w:t>met by the instructor</w:t>
            </w:r>
            <w:r w:rsidR="004F2F12">
              <w:rPr>
                <w:b/>
                <w:i/>
                <w:sz w:val="20"/>
                <w:szCs w:val="20"/>
              </w:rPr>
              <w:t xml:space="preserve">. </w:t>
            </w:r>
          </w:p>
          <w:p w:rsidR="00BE50DB" w:rsidRPr="00992202" w:rsidRDefault="00BE50DB" w:rsidP="00714C8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</w:tc>
      </w:tr>
      <w:tr w:rsidR="004E4DB3" w:rsidRPr="00CC5ACC" w:rsidTr="00FD0A7B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CC5ACC">
              <w:tc>
                <w:tcPr>
                  <w:tcW w:w="4708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Requirements: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</w:t>
                  </w:r>
                  <w:r w:rsidR="00422B68">
                    <w:rPr>
                      <w:b/>
                      <w:sz w:val="20"/>
                      <w:szCs w:val="20"/>
                    </w:rPr>
                    <w:t>this requirement be met by the i</w:t>
                  </w:r>
                  <w:r>
                    <w:rPr>
                      <w:b/>
                      <w:sz w:val="20"/>
                      <w:szCs w:val="20"/>
                    </w:rPr>
                    <w:t>nstructor?</w:t>
                  </w:r>
                </w:p>
              </w:tc>
            </w:tr>
            <w:tr w:rsidR="004F2F12">
              <w:tc>
                <w:tcPr>
                  <w:tcW w:w="4708" w:type="dxa"/>
                </w:tcPr>
                <w:p w:rsidR="004F2F12" w:rsidRPr="00FD0A7B" w:rsidRDefault="004F2F12" w:rsidP="004F2F1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D0A7B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Course meets the All-University Writing requirement: A minimum of 2500 words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of writing shall be required for 3+ unit courses.  </w:t>
                  </w:r>
                </w:p>
              </w:tc>
              <w:tc>
                <w:tcPr>
                  <w:tcW w:w="4709" w:type="dxa"/>
                </w:tcPr>
                <w:p w:rsidR="004F2F12" w:rsidRDefault="00824297" w:rsidP="006B3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9"/>
                  <w:r w:rsidR="00FB7EF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CC5ACC">
              <w:tc>
                <w:tcPr>
                  <w:tcW w:w="4708" w:type="dxa"/>
                </w:tcPr>
                <w:p w:rsidR="00BF52DC" w:rsidRPr="00CD2873" w:rsidRDefault="00CD2873" w:rsidP="00CD287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 xml:space="preserve">Instructors will include an evaluation of students’ written work which assesses both content and writing proficiency.  </w:t>
                  </w:r>
                </w:p>
              </w:tc>
              <w:tc>
                <w:tcPr>
                  <w:tcW w:w="4709" w:type="dxa"/>
                </w:tcPr>
                <w:p w:rsidR="00CC5ACC" w:rsidRPr="00D453A5" w:rsidRDefault="00824297" w:rsidP="00992202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30"/>
                  <w:r w:rsidR="00FB7EF9" w:rsidRPr="00FB7EF9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60"/>
                </w:p>
              </w:tc>
            </w:tr>
            <w:tr w:rsidR="00CC5ACC">
              <w:tc>
                <w:tcPr>
                  <w:tcW w:w="4708" w:type="dxa"/>
                </w:tcPr>
                <w:p w:rsidR="00CC5ACC" w:rsidRPr="00CD2873" w:rsidRDefault="00CD2873" w:rsidP="00CD2873">
                  <w:pPr>
                    <w:ind w:right="33"/>
                    <w:rPr>
                      <w:rFonts w:cs="Times New Roman"/>
                      <w:sz w:val="20"/>
                      <w:szCs w:val="20"/>
                    </w:rPr>
                  </w:pPr>
                  <w:r w:rsidRPr="00CD2873">
                    <w:rPr>
                      <w:rFonts w:eastAsia="Times New Roman" w:cs="Times New Roman"/>
                      <w:sz w:val="20"/>
                      <w:szCs w:val="20"/>
                    </w:rPr>
                    <w:t xml:space="preserve">Courses will include a component requiring students to develop an understanding of the core information resources and literature of the disciplines.  </w:t>
                  </w:r>
                </w:p>
              </w:tc>
              <w:tc>
                <w:tcPr>
                  <w:tcW w:w="4709" w:type="dxa"/>
                </w:tcPr>
                <w:p w:rsidR="00CC5ACC" w:rsidRPr="004F2F12" w:rsidRDefault="008242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31"/>
                  <w:r w:rsidR="00FB7EF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FB7EF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</w:tr>
            <w:tr w:rsidR="00CD2873">
              <w:tc>
                <w:tcPr>
                  <w:tcW w:w="4708" w:type="dxa"/>
                </w:tcPr>
                <w:p w:rsidR="00CD2873" w:rsidRPr="00CD2873" w:rsidRDefault="00CD2873" w:rsidP="00D70617">
                  <w:pPr>
                    <w:ind w:right="33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CD2873">
                    <w:rPr>
                      <w:sz w:val="20"/>
                      <w:szCs w:val="20"/>
                    </w:rPr>
                    <w:t>All social sciences core course proposals/syllabi shall require information literacy</w:t>
                  </w:r>
                  <w:r w:rsidR="00D70617">
                    <w:rPr>
                      <w:sz w:val="20"/>
                      <w:szCs w:val="20"/>
                    </w:rPr>
                    <w:t xml:space="preserve">: </w:t>
                  </w:r>
                  <w:r w:rsidRPr="00CD2873">
                    <w:rPr>
                      <w:sz w:val="20"/>
                      <w:szCs w:val="20"/>
                    </w:rPr>
                    <w:t xml:space="preserve">This includes opportunities for students to read, evaluate and analyze social science information, and report results of their analysis clearly.  Courses will be assigned a librarian as a resource person to facilitate the information literacy and library use components.  </w:t>
                  </w:r>
                </w:p>
              </w:tc>
              <w:tc>
                <w:tcPr>
                  <w:tcW w:w="4709" w:type="dxa"/>
                </w:tcPr>
                <w:p w:rsidR="00CD2873" w:rsidRPr="00D453A5" w:rsidRDefault="00824297">
                  <w:pPr>
                    <w:rPr>
                      <w:b/>
                      <w:sz w:val="20"/>
                      <w:szCs w:val="20"/>
                      <w:highlight w:val="green"/>
                    </w:rPr>
                  </w:pP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32"/>
                  <w:r w:rsidR="00FB7EF9" w:rsidRPr="00FB7EF9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="00FB7EF9" w:rsidRPr="00FB7EF9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FB7EF9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  <w:bookmarkEnd w:id="62"/>
                </w:p>
              </w:tc>
            </w:tr>
          </w:tbl>
          <w:p w:rsidR="004E4DB3" w:rsidRPr="00CC5ACC" w:rsidRDefault="004E4DB3">
            <w:pPr>
              <w:rPr>
                <w:b/>
                <w:sz w:val="20"/>
                <w:szCs w:val="20"/>
              </w:rPr>
            </w:pPr>
          </w:p>
        </w:tc>
      </w:tr>
    </w:tbl>
    <w:p w:rsidR="003A1F19" w:rsidRPr="00B7037C" w:rsidRDefault="003A1F19" w:rsidP="00F35A13">
      <w:pPr>
        <w:ind w:left="360" w:hanging="360"/>
      </w:pPr>
    </w:p>
    <w:sectPr w:rsidR="003A1F19" w:rsidRPr="00B7037C" w:rsidSect="004904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6D" w:rsidRDefault="0068046D" w:rsidP="004E4DB3">
      <w:pPr>
        <w:spacing w:after="0" w:line="240" w:lineRule="auto"/>
      </w:pPr>
      <w:r>
        <w:separator/>
      </w:r>
    </w:p>
  </w:endnote>
  <w:endnote w:type="continuationSeparator" w:id="0">
    <w:p w:rsidR="0068046D" w:rsidRDefault="0068046D" w:rsidP="004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071"/>
      <w:docPartObj>
        <w:docPartGallery w:val="Page Numbers (Bottom of Page)"/>
        <w:docPartUnique/>
      </w:docPartObj>
    </w:sdtPr>
    <w:sdtContent>
      <w:p w:rsidR="00CD2873" w:rsidRDefault="00824297">
        <w:pPr>
          <w:pStyle w:val="Footer"/>
          <w:jc w:val="right"/>
        </w:pPr>
        <w:r>
          <w:fldChar w:fldCharType="begin"/>
        </w:r>
        <w:r w:rsidR="00CD2873">
          <w:instrText xml:space="preserve"> PAGE   \* MERGEFORMAT </w:instrText>
        </w:r>
        <w:r>
          <w:fldChar w:fldCharType="separate"/>
        </w:r>
        <w:r w:rsidR="00FF2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6D" w:rsidRDefault="0068046D" w:rsidP="004E4DB3">
      <w:pPr>
        <w:spacing w:after="0" w:line="240" w:lineRule="auto"/>
      </w:pPr>
      <w:r>
        <w:separator/>
      </w:r>
    </w:p>
  </w:footnote>
  <w:footnote w:type="continuationSeparator" w:id="0">
    <w:p w:rsidR="0068046D" w:rsidRDefault="0068046D" w:rsidP="004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73" w:rsidRPr="000C4D5B" w:rsidRDefault="00CD2873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California State University, San Marcos General Education Program</w:t>
    </w:r>
  </w:p>
  <w:p w:rsidR="00CD2873" w:rsidRPr="000C4D5B" w:rsidRDefault="00CD2873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GENERAL EDUCATION NEW COURSE CERTIFICATION REQUEST</w:t>
    </w:r>
  </w:p>
  <w:p w:rsidR="00CD2873" w:rsidRDefault="00CD2873" w:rsidP="00B7037C">
    <w:pPr>
      <w:pStyle w:val="Header"/>
      <w:tabs>
        <w:tab w:val="clear" w:pos="4680"/>
        <w:tab w:val="clear" w:pos="9360"/>
      </w:tabs>
      <w:jc w:val="center"/>
      <w:rPr>
        <w:b/>
        <w:szCs w:val="24"/>
      </w:rPr>
    </w:pPr>
    <w:r>
      <w:rPr>
        <w:b/>
        <w:szCs w:val="24"/>
      </w:rPr>
      <w:t>• AREA D</w:t>
    </w:r>
    <w:r w:rsidR="00E54884">
      <w:rPr>
        <w:b/>
        <w:szCs w:val="24"/>
      </w:rPr>
      <w:t>7</w:t>
    </w:r>
    <w:r w:rsidRPr="000C4D5B">
      <w:rPr>
        <w:b/>
        <w:szCs w:val="24"/>
      </w:rPr>
      <w:t xml:space="preserve">:  </w:t>
    </w:r>
    <w:r w:rsidR="00E54884">
      <w:rPr>
        <w:b/>
        <w:szCs w:val="24"/>
      </w:rPr>
      <w:t xml:space="preserve">Interdisciplinary </w:t>
    </w:r>
    <w:r>
      <w:rPr>
        <w:b/>
        <w:szCs w:val="24"/>
      </w:rPr>
      <w:t>Social Science</w:t>
    </w:r>
  </w:p>
  <w:p w:rsidR="004F2F12" w:rsidRPr="000C4D5B" w:rsidRDefault="004F2F12" w:rsidP="00B7037C">
    <w:pPr>
      <w:pStyle w:val="Header"/>
      <w:tabs>
        <w:tab w:val="clear" w:pos="4680"/>
        <w:tab w:val="clear" w:pos="9360"/>
      </w:tabs>
      <w:jc w:val="center"/>
      <w:rPr>
        <w:szCs w:val="24"/>
      </w:rPr>
    </w:pPr>
    <w:r w:rsidRPr="00E1280B">
      <w:rPr>
        <w:b/>
        <w:i/>
        <w:sz w:val="20"/>
        <w:szCs w:val="20"/>
      </w:rPr>
      <w:t>See GE Handbook for information on each section of this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265"/>
    <w:multiLevelType w:val="singleLevel"/>
    <w:tmpl w:val="D90658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14"/>
      </w:rPr>
    </w:lvl>
  </w:abstractNum>
  <w:abstractNum w:abstractNumId="1">
    <w:nsid w:val="2B3B2A18"/>
    <w:multiLevelType w:val="hybridMultilevel"/>
    <w:tmpl w:val="5D40B934"/>
    <w:lvl w:ilvl="0" w:tplc="A9A4A96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02CF7"/>
    <w:multiLevelType w:val="hybridMultilevel"/>
    <w:tmpl w:val="701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6B7C"/>
    <w:multiLevelType w:val="hybridMultilevel"/>
    <w:tmpl w:val="90B87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BC3073"/>
    <w:multiLevelType w:val="hybridMultilevel"/>
    <w:tmpl w:val="C9DE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B62D04"/>
    <w:multiLevelType w:val="hybridMultilevel"/>
    <w:tmpl w:val="F2A6604A"/>
    <w:lvl w:ilvl="0" w:tplc="1ED8B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E4DB3"/>
    <w:rsid w:val="000022AF"/>
    <w:rsid w:val="000071F8"/>
    <w:rsid w:val="00026EFE"/>
    <w:rsid w:val="00026F38"/>
    <w:rsid w:val="000359A7"/>
    <w:rsid w:val="00053434"/>
    <w:rsid w:val="00094CBE"/>
    <w:rsid w:val="000A574B"/>
    <w:rsid w:val="000C2EFE"/>
    <w:rsid w:val="000C4D5B"/>
    <w:rsid w:val="000D02BF"/>
    <w:rsid w:val="000E05E8"/>
    <w:rsid w:val="000E2D98"/>
    <w:rsid w:val="000E5823"/>
    <w:rsid w:val="00156CDF"/>
    <w:rsid w:val="00193FB0"/>
    <w:rsid w:val="001B7E3F"/>
    <w:rsid w:val="001D20BF"/>
    <w:rsid w:val="001E532D"/>
    <w:rsid w:val="001F0A0F"/>
    <w:rsid w:val="001F5265"/>
    <w:rsid w:val="00206511"/>
    <w:rsid w:val="00210DC7"/>
    <w:rsid w:val="00261925"/>
    <w:rsid w:val="00265DE7"/>
    <w:rsid w:val="00277876"/>
    <w:rsid w:val="00292462"/>
    <w:rsid w:val="00295E46"/>
    <w:rsid w:val="002E7674"/>
    <w:rsid w:val="003725F8"/>
    <w:rsid w:val="00383CBF"/>
    <w:rsid w:val="003908AF"/>
    <w:rsid w:val="003A0EF5"/>
    <w:rsid w:val="003A1F19"/>
    <w:rsid w:val="003C04F6"/>
    <w:rsid w:val="003F7B4F"/>
    <w:rsid w:val="004064FB"/>
    <w:rsid w:val="004124C5"/>
    <w:rsid w:val="00422B68"/>
    <w:rsid w:val="004678C2"/>
    <w:rsid w:val="004753D9"/>
    <w:rsid w:val="004904FD"/>
    <w:rsid w:val="004A3518"/>
    <w:rsid w:val="004A627F"/>
    <w:rsid w:val="004B05A0"/>
    <w:rsid w:val="004E1B55"/>
    <w:rsid w:val="004E33EC"/>
    <w:rsid w:val="004E4DB3"/>
    <w:rsid w:val="004F2F12"/>
    <w:rsid w:val="004F3AB8"/>
    <w:rsid w:val="00536FB6"/>
    <w:rsid w:val="00544C22"/>
    <w:rsid w:val="00550FAA"/>
    <w:rsid w:val="00552964"/>
    <w:rsid w:val="005A4D9C"/>
    <w:rsid w:val="005D0B57"/>
    <w:rsid w:val="005E09D6"/>
    <w:rsid w:val="005E0DF5"/>
    <w:rsid w:val="0061773E"/>
    <w:rsid w:val="00631508"/>
    <w:rsid w:val="00631DFD"/>
    <w:rsid w:val="00636DDD"/>
    <w:rsid w:val="006536CE"/>
    <w:rsid w:val="0068046D"/>
    <w:rsid w:val="006B2448"/>
    <w:rsid w:val="006B31D8"/>
    <w:rsid w:val="006B7772"/>
    <w:rsid w:val="006C1E95"/>
    <w:rsid w:val="006C1FCE"/>
    <w:rsid w:val="006F7807"/>
    <w:rsid w:val="00714C88"/>
    <w:rsid w:val="00722470"/>
    <w:rsid w:val="00737751"/>
    <w:rsid w:val="00745630"/>
    <w:rsid w:val="007474E1"/>
    <w:rsid w:val="0075115B"/>
    <w:rsid w:val="007517A0"/>
    <w:rsid w:val="00755D31"/>
    <w:rsid w:val="0076260D"/>
    <w:rsid w:val="00770A94"/>
    <w:rsid w:val="007A1E15"/>
    <w:rsid w:val="007B3E74"/>
    <w:rsid w:val="007E02CD"/>
    <w:rsid w:val="008140DD"/>
    <w:rsid w:val="00824297"/>
    <w:rsid w:val="0084278D"/>
    <w:rsid w:val="008842EC"/>
    <w:rsid w:val="00884358"/>
    <w:rsid w:val="008D265C"/>
    <w:rsid w:val="008D6217"/>
    <w:rsid w:val="008F1324"/>
    <w:rsid w:val="008F1D58"/>
    <w:rsid w:val="008F57D6"/>
    <w:rsid w:val="00921958"/>
    <w:rsid w:val="009269A9"/>
    <w:rsid w:val="00930B3D"/>
    <w:rsid w:val="00960E57"/>
    <w:rsid w:val="00965110"/>
    <w:rsid w:val="00970B00"/>
    <w:rsid w:val="009876F2"/>
    <w:rsid w:val="00992202"/>
    <w:rsid w:val="009A0435"/>
    <w:rsid w:val="009A3F90"/>
    <w:rsid w:val="009A71AD"/>
    <w:rsid w:val="009B70E4"/>
    <w:rsid w:val="009D1246"/>
    <w:rsid w:val="009D7324"/>
    <w:rsid w:val="009E1E52"/>
    <w:rsid w:val="00A01A1D"/>
    <w:rsid w:val="00A32170"/>
    <w:rsid w:val="00A570A0"/>
    <w:rsid w:val="00A70374"/>
    <w:rsid w:val="00AA5467"/>
    <w:rsid w:val="00B42933"/>
    <w:rsid w:val="00B649E0"/>
    <w:rsid w:val="00B7037C"/>
    <w:rsid w:val="00B72579"/>
    <w:rsid w:val="00BA3406"/>
    <w:rsid w:val="00BA4AC6"/>
    <w:rsid w:val="00BA5DEB"/>
    <w:rsid w:val="00BC5F18"/>
    <w:rsid w:val="00BD31F3"/>
    <w:rsid w:val="00BE50DB"/>
    <w:rsid w:val="00BF431E"/>
    <w:rsid w:val="00BF52DC"/>
    <w:rsid w:val="00C20D56"/>
    <w:rsid w:val="00C21803"/>
    <w:rsid w:val="00C25985"/>
    <w:rsid w:val="00C403A3"/>
    <w:rsid w:val="00C434F1"/>
    <w:rsid w:val="00C53293"/>
    <w:rsid w:val="00C56B9B"/>
    <w:rsid w:val="00C97C1F"/>
    <w:rsid w:val="00CC5ACC"/>
    <w:rsid w:val="00CD2873"/>
    <w:rsid w:val="00CF596A"/>
    <w:rsid w:val="00D17C6A"/>
    <w:rsid w:val="00D27F3F"/>
    <w:rsid w:val="00D32C30"/>
    <w:rsid w:val="00D378EB"/>
    <w:rsid w:val="00D453A5"/>
    <w:rsid w:val="00D5194C"/>
    <w:rsid w:val="00D575B1"/>
    <w:rsid w:val="00D70617"/>
    <w:rsid w:val="00DA6B27"/>
    <w:rsid w:val="00DD6A3F"/>
    <w:rsid w:val="00E0660D"/>
    <w:rsid w:val="00E12E11"/>
    <w:rsid w:val="00E377F8"/>
    <w:rsid w:val="00E54884"/>
    <w:rsid w:val="00E617B6"/>
    <w:rsid w:val="00E66F6A"/>
    <w:rsid w:val="00E67A5F"/>
    <w:rsid w:val="00E75684"/>
    <w:rsid w:val="00E91C9C"/>
    <w:rsid w:val="00EB0BC9"/>
    <w:rsid w:val="00EF0759"/>
    <w:rsid w:val="00F2750D"/>
    <w:rsid w:val="00F35A13"/>
    <w:rsid w:val="00F36C30"/>
    <w:rsid w:val="00F776DD"/>
    <w:rsid w:val="00F95811"/>
    <w:rsid w:val="00FA5388"/>
    <w:rsid w:val="00FB7EF9"/>
    <w:rsid w:val="00FD0A7B"/>
    <w:rsid w:val="00FE03DF"/>
    <w:rsid w:val="00FE064E"/>
    <w:rsid w:val="00FF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DD6A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F003-CFAF-4299-9882-F1350637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and Sean</dc:creator>
  <cp:lastModifiedBy>Marcia Woolf</cp:lastModifiedBy>
  <cp:revision>4</cp:revision>
  <dcterms:created xsi:type="dcterms:W3CDTF">2013-03-20T21:57:00Z</dcterms:created>
  <dcterms:modified xsi:type="dcterms:W3CDTF">2013-07-10T19:04:00Z</dcterms:modified>
</cp:coreProperties>
</file>