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8273A5A" w14:textId="77777777" w:rsidR="00EF5877" w:rsidRPr="002A4DEA" w:rsidRDefault="00EF5877" w:rsidP="00EF5877">
      <w:pPr>
        <w:ind w:left="720" w:right="-79"/>
        <w:rPr>
          <w:rFonts w:asciiTheme="majorHAnsi" w:hAnsiTheme="majorHAnsi"/>
          <w:i/>
          <w:iCs/>
        </w:rPr>
      </w:pPr>
      <w:r w:rsidRPr="002A4DEA">
        <w:rPr>
          <w:rFonts w:asciiTheme="majorHAnsi" w:hAnsiTheme="majorHAnsi"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C7A3F8" wp14:editId="37EA426D">
                <wp:simplePos x="0" y="0"/>
                <wp:positionH relativeFrom="column">
                  <wp:posOffset>1588135</wp:posOffset>
                </wp:positionH>
                <wp:positionV relativeFrom="paragraph">
                  <wp:posOffset>-526415</wp:posOffset>
                </wp:positionV>
                <wp:extent cx="4572000" cy="563880"/>
                <wp:effectExtent l="635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976E8B" w14:textId="77777777" w:rsidR="00EF5877" w:rsidRDefault="00EF5877" w:rsidP="00EF5877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Tuesday, Feb 5, 2013 - 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ab/>
                              <w:t>12:00-1:00 p.m.</w:t>
                            </w:r>
                          </w:p>
                          <w:p w14:paraId="5878B5B8" w14:textId="77777777" w:rsidR="00EF5877" w:rsidRDefault="00EF5877" w:rsidP="00EF587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MARK 421</w:t>
                            </w:r>
                          </w:p>
                          <w:p w14:paraId="29E02AFD" w14:textId="77777777" w:rsidR="00EF5877" w:rsidRDefault="00EF5877" w:rsidP="00EF5877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5.05pt;margin-top:-41.4pt;width:5in;height:44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" filled="f" stroked="f">
                <v:textbox>
                  <w:txbxContent>
                    <w:p w14:paraId="7C976E8B" w14:textId="77777777" w:rsidR="00EF5877" w:rsidRDefault="00EF5877" w:rsidP="00EF5877">
                      <w:pPr>
                        <w:pStyle w:val="Header"/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Tuesday, Feb 5, 2013 - </w:t>
                      </w:r>
                      <w:r>
                        <w:rPr>
                          <w:b/>
                          <w:bCs/>
                          <w:sz w:val="28"/>
                        </w:rPr>
                        <w:tab/>
                        <w:t>12:00-1:00 p.m.</w:t>
                      </w:r>
                    </w:p>
                    <w:p w14:paraId="5878B5B8" w14:textId="77777777" w:rsidR="00EF5877" w:rsidRDefault="00EF5877" w:rsidP="00EF5877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MARK 421</w:t>
                      </w:r>
                    </w:p>
                    <w:p w14:paraId="29E02AFD" w14:textId="77777777" w:rsidR="00EF5877" w:rsidRDefault="00EF5877" w:rsidP="00EF5877">
                      <w:pPr>
                        <w:pStyle w:val="Heading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A4DEA">
        <w:rPr>
          <w:rFonts w:asciiTheme="majorHAnsi" w:hAnsiTheme="majorHAnsi"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032791" wp14:editId="6111A297">
                <wp:simplePos x="0" y="0"/>
                <wp:positionH relativeFrom="column">
                  <wp:posOffset>0</wp:posOffset>
                </wp:positionH>
                <wp:positionV relativeFrom="paragraph">
                  <wp:posOffset>-1463040</wp:posOffset>
                </wp:positionV>
                <wp:extent cx="2090420" cy="782320"/>
                <wp:effectExtent l="0" t="0" r="5715" b="0"/>
                <wp:wrapTight wrapText="bothSides">
                  <wp:wrapPolygon edited="0">
                    <wp:start x="-98" y="0"/>
                    <wp:lineTo x="-98" y="21159"/>
                    <wp:lineTo x="21600" y="21159"/>
                    <wp:lineTo x="21600" y="0"/>
                    <wp:lineTo x="-98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0420" cy="7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3CBA37" w14:textId="77777777" w:rsidR="00EF5877" w:rsidRDefault="00EF5877" w:rsidP="00EF5877">
                            <w:pPr>
                              <w:ind w:firstLine="72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035B63" wp14:editId="48D5A8C6">
                                  <wp:extent cx="1449705" cy="690880"/>
                                  <wp:effectExtent l="0" t="0" r="0" b="0"/>
                                  <wp:docPr id="1" name="Picture 1" descr="arts &amp; lectur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rts &amp; lectur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9705" cy="690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-115.15pt;width:164.6pt;height:61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" stroked="f">
                <v:textbox style="mso-fit-shape-to-text:t">
                  <w:txbxContent>
                    <w:p w14:paraId="373CBA37" w14:textId="77777777" w:rsidR="00EF5877" w:rsidRDefault="00EF5877" w:rsidP="00EF5877">
                      <w:pPr>
                        <w:ind w:firstLine="72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1035B63" wp14:editId="48D5A8C6">
                            <wp:extent cx="1449705" cy="690880"/>
                            <wp:effectExtent l="0" t="0" r="0" b="0"/>
                            <wp:docPr id="1" name="Picture 1" descr="arts &amp; lectur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rts &amp; lectur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9705" cy="690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3F63EF3" w14:textId="77777777" w:rsidR="00EF5877" w:rsidRPr="002A4DEA" w:rsidRDefault="00EF5877" w:rsidP="00EF5877">
      <w:pPr>
        <w:pBdr>
          <w:top w:val="thinThickSmallGap" w:sz="24" w:space="1" w:color="auto"/>
        </w:pBdr>
        <w:ind w:left="720" w:right="720"/>
        <w:rPr>
          <w:rFonts w:asciiTheme="majorHAnsi" w:hAnsiTheme="majorHAnsi"/>
          <w:iCs/>
        </w:rPr>
      </w:pPr>
    </w:p>
    <w:p w14:paraId="08D9C939" w14:textId="77777777" w:rsidR="00EF5877" w:rsidRPr="002A4DEA" w:rsidRDefault="00EF5877" w:rsidP="00EF5877">
      <w:pPr>
        <w:pBdr>
          <w:top w:val="thinThickSmallGap" w:sz="24" w:space="1" w:color="auto"/>
        </w:pBdr>
        <w:ind w:left="720" w:right="720"/>
        <w:rPr>
          <w:rFonts w:asciiTheme="majorHAnsi" w:hAnsiTheme="majorHAnsi"/>
          <w:iCs/>
        </w:rPr>
      </w:pPr>
    </w:p>
    <w:p w14:paraId="26093420" w14:textId="77777777" w:rsidR="00EF5877" w:rsidRPr="002A4DEA" w:rsidRDefault="00EF5877" w:rsidP="00EF5877">
      <w:pPr>
        <w:pBdr>
          <w:top w:val="thinThickSmallGap" w:sz="24" w:space="1" w:color="auto"/>
        </w:pBdr>
        <w:ind w:left="720" w:right="720"/>
        <w:rPr>
          <w:rFonts w:asciiTheme="majorHAnsi" w:hAnsiTheme="majorHAnsi"/>
          <w:b/>
          <w:iCs/>
          <w:sz w:val="36"/>
          <w:szCs w:val="36"/>
        </w:rPr>
      </w:pPr>
      <w:r w:rsidRPr="002A4DEA">
        <w:rPr>
          <w:rFonts w:asciiTheme="majorHAnsi" w:hAnsiTheme="majorHAnsi"/>
          <w:b/>
          <w:iCs/>
          <w:sz w:val="36"/>
          <w:szCs w:val="36"/>
        </w:rPr>
        <w:t>MINUTES</w:t>
      </w:r>
    </w:p>
    <w:p w14:paraId="4A216DBE" w14:textId="77777777" w:rsidR="00EF5877" w:rsidRPr="002A4DEA" w:rsidRDefault="00EF5877" w:rsidP="00EF5877">
      <w:pPr>
        <w:pBdr>
          <w:top w:val="thinThickSmallGap" w:sz="24" w:space="1" w:color="auto"/>
        </w:pBdr>
        <w:ind w:left="720" w:right="720"/>
        <w:rPr>
          <w:rFonts w:asciiTheme="majorHAnsi" w:hAnsiTheme="majorHAnsi"/>
          <w:iCs/>
        </w:rPr>
      </w:pPr>
    </w:p>
    <w:p w14:paraId="7F7BDBC0" w14:textId="77777777" w:rsidR="00EF5877" w:rsidRPr="002A4DEA" w:rsidRDefault="00EF5877" w:rsidP="00EF58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2A4DEA">
        <w:rPr>
          <w:rFonts w:asciiTheme="majorHAnsi" w:hAnsiTheme="majorHAnsi" w:cs="Calibri"/>
          <w:sz w:val="22"/>
          <w:szCs w:val="22"/>
        </w:rPr>
        <w:t xml:space="preserve">IN ATTENDANCE: Karen </w:t>
      </w:r>
      <w:proofErr w:type="spellStart"/>
      <w:r w:rsidRPr="002A4DEA">
        <w:rPr>
          <w:rFonts w:asciiTheme="majorHAnsi" w:hAnsiTheme="majorHAnsi" w:cs="Calibri"/>
          <w:sz w:val="22"/>
          <w:szCs w:val="22"/>
        </w:rPr>
        <w:t>Schaffman</w:t>
      </w:r>
      <w:proofErr w:type="spellEnd"/>
      <w:r w:rsidRPr="002A4DEA">
        <w:rPr>
          <w:rFonts w:asciiTheme="majorHAnsi" w:hAnsiTheme="majorHAnsi" w:cs="Calibri"/>
          <w:sz w:val="22"/>
          <w:szCs w:val="22"/>
        </w:rPr>
        <w:t xml:space="preserve"> (Chair, A &amp; L), Marilyn Huerta (A&amp;L </w:t>
      </w:r>
      <w:proofErr w:type="spellStart"/>
      <w:r w:rsidRPr="002A4DEA">
        <w:rPr>
          <w:rFonts w:asciiTheme="majorHAnsi" w:hAnsiTheme="majorHAnsi" w:cs="Calibri"/>
          <w:sz w:val="22"/>
          <w:szCs w:val="22"/>
        </w:rPr>
        <w:t>Coordinator</w:t>
      </w:r>
      <w:proofErr w:type="gramStart"/>
      <w:r w:rsidRPr="002A4DEA">
        <w:rPr>
          <w:rFonts w:asciiTheme="majorHAnsi" w:hAnsiTheme="majorHAnsi" w:cs="Calibri"/>
          <w:sz w:val="22"/>
          <w:szCs w:val="22"/>
        </w:rPr>
        <w:t>,ex</w:t>
      </w:r>
      <w:proofErr w:type="spellEnd"/>
      <w:proofErr w:type="gramEnd"/>
      <w:r w:rsidRPr="002A4DEA">
        <w:rPr>
          <w:rFonts w:asciiTheme="majorHAnsi" w:hAnsiTheme="majorHAnsi" w:cs="Calibri"/>
          <w:sz w:val="22"/>
          <w:szCs w:val="22"/>
        </w:rPr>
        <w:t xml:space="preserve">-officio), </w:t>
      </w:r>
      <w:proofErr w:type="spellStart"/>
      <w:r w:rsidRPr="002A4DEA">
        <w:rPr>
          <w:rFonts w:asciiTheme="majorHAnsi" w:hAnsiTheme="majorHAnsi" w:cs="Calibri"/>
          <w:sz w:val="22"/>
          <w:szCs w:val="22"/>
        </w:rPr>
        <w:t>Cata</w:t>
      </w:r>
      <w:proofErr w:type="spellEnd"/>
      <w:r w:rsidRPr="002A4DEA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2A4DEA">
        <w:rPr>
          <w:rFonts w:asciiTheme="majorHAnsi" w:hAnsiTheme="majorHAnsi" w:cs="Calibri"/>
          <w:sz w:val="22"/>
          <w:szCs w:val="22"/>
        </w:rPr>
        <w:t>Ratiu</w:t>
      </w:r>
      <w:proofErr w:type="spellEnd"/>
      <w:r w:rsidRPr="002A4DEA">
        <w:rPr>
          <w:rFonts w:asciiTheme="majorHAnsi" w:hAnsiTheme="majorHAnsi" w:cs="Calibri"/>
          <w:sz w:val="22"/>
          <w:szCs w:val="22"/>
        </w:rPr>
        <w:t xml:space="preserve"> (COBA), Francisco Martin (CHABSS), Jodi </w:t>
      </w:r>
      <w:proofErr w:type="spellStart"/>
      <w:r w:rsidRPr="002A4DEA">
        <w:rPr>
          <w:rFonts w:asciiTheme="majorHAnsi" w:hAnsiTheme="majorHAnsi" w:cs="Calibri"/>
          <w:sz w:val="22"/>
          <w:szCs w:val="22"/>
        </w:rPr>
        <w:t>Robledo</w:t>
      </w:r>
      <w:proofErr w:type="spellEnd"/>
      <w:r w:rsidRPr="002A4DEA">
        <w:rPr>
          <w:rFonts w:asciiTheme="majorHAnsi" w:hAnsiTheme="majorHAnsi" w:cs="Calibri"/>
          <w:sz w:val="22"/>
          <w:szCs w:val="22"/>
        </w:rPr>
        <w:t xml:space="preserve"> (COEHHS), </w:t>
      </w:r>
      <w:proofErr w:type="spellStart"/>
      <w:r w:rsidRPr="002A4DEA">
        <w:rPr>
          <w:rFonts w:asciiTheme="majorHAnsi" w:hAnsiTheme="majorHAnsi" w:cs="Calibri"/>
          <w:sz w:val="22"/>
          <w:szCs w:val="22"/>
        </w:rPr>
        <w:t>Ching</w:t>
      </w:r>
      <w:proofErr w:type="spellEnd"/>
      <w:r w:rsidRPr="002A4DEA">
        <w:rPr>
          <w:rFonts w:asciiTheme="majorHAnsi" w:hAnsiTheme="majorHAnsi" w:cs="Calibri"/>
          <w:sz w:val="22"/>
          <w:szCs w:val="22"/>
        </w:rPr>
        <w:t>-Ming Cheng (VPA), Melanie Chu (Library), Leslie Nevins (SSL), Kathleen Cor</w:t>
      </w:r>
      <w:r w:rsidR="002A4DEA" w:rsidRPr="002A4DEA">
        <w:rPr>
          <w:rFonts w:asciiTheme="majorHAnsi" w:hAnsiTheme="majorHAnsi" w:cs="Calibri"/>
          <w:sz w:val="22"/>
          <w:szCs w:val="22"/>
        </w:rPr>
        <w:t>ona (CE).</w:t>
      </w:r>
    </w:p>
    <w:p w14:paraId="4DAA4AC3" w14:textId="77777777" w:rsidR="00EF5877" w:rsidRPr="002A4DEA" w:rsidRDefault="00EF5877" w:rsidP="002A4DEA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</w:rPr>
      </w:pPr>
    </w:p>
    <w:p w14:paraId="1902F7FA" w14:textId="77777777" w:rsidR="00B81AF4" w:rsidRDefault="00B81AF4" w:rsidP="00EF587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hanging="70"/>
        <w:contextualSpacing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Appreciate to Marilyn for the season launch. </w:t>
      </w:r>
    </w:p>
    <w:p w14:paraId="21F00332" w14:textId="77777777" w:rsidR="00B81AF4" w:rsidRDefault="00B81AF4" w:rsidP="00B81AF4">
      <w:pPr>
        <w:pStyle w:val="ListParagraph"/>
        <w:widowControl w:val="0"/>
        <w:autoSpaceDE w:val="0"/>
        <w:autoSpaceDN w:val="0"/>
        <w:adjustRightInd w:val="0"/>
        <w:ind w:left="880"/>
        <w:contextualSpacing/>
        <w:rPr>
          <w:rFonts w:asciiTheme="majorHAnsi" w:hAnsiTheme="majorHAnsi" w:cs="Arial"/>
        </w:rPr>
      </w:pPr>
    </w:p>
    <w:p w14:paraId="0FB752AF" w14:textId="77777777" w:rsidR="00EF5877" w:rsidRPr="002A4DEA" w:rsidRDefault="00EF5877" w:rsidP="00EF587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hanging="70"/>
        <w:contextualSpacing/>
        <w:rPr>
          <w:rFonts w:asciiTheme="majorHAnsi" w:hAnsiTheme="majorHAnsi" w:cs="Arial"/>
        </w:rPr>
      </w:pPr>
      <w:r w:rsidRPr="002A4DEA">
        <w:rPr>
          <w:rFonts w:asciiTheme="majorHAnsi" w:hAnsiTheme="majorHAnsi" w:cs="Arial"/>
        </w:rPr>
        <w:t>Update from Marilyn Huerta on events.</w:t>
      </w:r>
    </w:p>
    <w:p w14:paraId="06EBBBED" w14:textId="77777777" w:rsidR="00EF5877" w:rsidRPr="002A4DEA" w:rsidRDefault="00EF5877" w:rsidP="00EF5877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contextualSpacing/>
        <w:rPr>
          <w:rFonts w:asciiTheme="majorHAnsi" w:hAnsiTheme="majorHAnsi" w:cs="Arial"/>
        </w:rPr>
      </w:pPr>
      <w:r w:rsidRPr="002A4DEA">
        <w:rPr>
          <w:rFonts w:asciiTheme="majorHAnsi" w:hAnsiTheme="majorHAnsi" w:cs="Arial"/>
        </w:rPr>
        <w:t>Highlight of upcoming season</w:t>
      </w:r>
    </w:p>
    <w:p w14:paraId="1C9516FE" w14:textId="77777777" w:rsidR="00EF5877" w:rsidRPr="002A4DEA" w:rsidRDefault="00EF5877" w:rsidP="00EF5877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contextualSpacing/>
        <w:rPr>
          <w:rFonts w:asciiTheme="majorHAnsi" w:hAnsiTheme="majorHAnsi" w:cs="Arial"/>
        </w:rPr>
      </w:pPr>
      <w:r w:rsidRPr="002A4DEA">
        <w:rPr>
          <w:rFonts w:asciiTheme="majorHAnsi" w:hAnsiTheme="majorHAnsi" w:cs="Arial"/>
        </w:rPr>
        <w:t xml:space="preserve">Committee will email Marilyn which events they will volunteer for.  Note:  volunteering doesn’t guarantee a seat.  Committee members are encouraged to help out and have a presence.  Wearing you’re A&amp;L T-shirts encouraged. </w:t>
      </w:r>
    </w:p>
    <w:p w14:paraId="1E9FC1FA" w14:textId="77777777" w:rsidR="00EF5877" w:rsidRPr="002A4DEA" w:rsidRDefault="00EF5877" w:rsidP="00EF5877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contextualSpacing/>
        <w:rPr>
          <w:rFonts w:asciiTheme="majorHAnsi" w:hAnsiTheme="majorHAnsi" w:cs="Arial"/>
        </w:rPr>
      </w:pPr>
      <w:r w:rsidRPr="002A4DEA">
        <w:rPr>
          <w:rFonts w:asciiTheme="majorHAnsi" w:hAnsiTheme="majorHAnsi" w:cs="Arial"/>
        </w:rPr>
        <w:t>Marilyn reports that 1300 tickets have already been sold for Father Boyle</w:t>
      </w:r>
    </w:p>
    <w:p w14:paraId="71E15408" w14:textId="77777777" w:rsidR="00EF5877" w:rsidRPr="002A4DEA" w:rsidRDefault="00EF5877" w:rsidP="00EF5877">
      <w:pPr>
        <w:pStyle w:val="ListParagraph"/>
        <w:widowControl w:val="0"/>
        <w:autoSpaceDE w:val="0"/>
        <w:autoSpaceDN w:val="0"/>
        <w:adjustRightInd w:val="0"/>
        <w:ind w:left="1440"/>
        <w:contextualSpacing/>
        <w:rPr>
          <w:rFonts w:asciiTheme="majorHAnsi" w:hAnsiTheme="majorHAnsi" w:cs="Arial"/>
        </w:rPr>
      </w:pPr>
    </w:p>
    <w:p w14:paraId="6C61AA4B" w14:textId="77777777" w:rsidR="00EF5877" w:rsidRPr="002A4DEA" w:rsidRDefault="00EF5877" w:rsidP="00EF587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hanging="70"/>
        <w:contextualSpacing/>
        <w:rPr>
          <w:rFonts w:asciiTheme="majorHAnsi" w:hAnsiTheme="majorHAnsi" w:cs="Arial"/>
        </w:rPr>
      </w:pPr>
      <w:r w:rsidRPr="002A4DEA">
        <w:rPr>
          <w:rFonts w:asciiTheme="majorHAnsi" w:hAnsiTheme="majorHAnsi" w:cs="Arial"/>
        </w:rPr>
        <w:t>Review and Approval</w:t>
      </w:r>
      <w:r w:rsidR="00B81AF4">
        <w:rPr>
          <w:rFonts w:asciiTheme="majorHAnsi" w:hAnsiTheme="majorHAnsi" w:cs="Arial"/>
        </w:rPr>
        <w:t xml:space="preserve"> of</w:t>
      </w:r>
      <w:r w:rsidRPr="002A4DEA">
        <w:rPr>
          <w:rFonts w:asciiTheme="majorHAnsi" w:hAnsiTheme="majorHAnsi" w:cs="Arial"/>
        </w:rPr>
        <w:t xml:space="preserve"> Minutes from December </w:t>
      </w:r>
      <w:r w:rsidR="00B81AF4">
        <w:rPr>
          <w:rFonts w:asciiTheme="majorHAnsi" w:hAnsiTheme="majorHAnsi" w:cs="Arial"/>
        </w:rPr>
        <w:t>2012 meeting</w:t>
      </w:r>
      <w:r w:rsidRPr="002A4DEA">
        <w:rPr>
          <w:rFonts w:asciiTheme="majorHAnsi" w:hAnsiTheme="majorHAnsi" w:cs="Arial"/>
        </w:rPr>
        <w:t>.  Marilyn will post</w:t>
      </w:r>
      <w:r w:rsidR="00B81AF4">
        <w:rPr>
          <w:rFonts w:asciiTheme="majorHAnsi" w:hAnsiTheme="majorHAnsi" w:cs="Arial"/>
        </w:rPr>
        <w:t xml:space="preserve"> document</w:t>
      </w:r>
      <w:r w:rsidR="002A4DEA">
        <w:rPr>
          <w:rFonts w:asciiTheme="majorHAnsi" w:hAnsiTheme="majorHAnsi" w:cs="Arial"/>
        </w:rPr>
        <w:t xml:space="preserve"> to the website</w:t>
      </w:r>
      <w:r w:rsidRPr="002A4DEA">
        <w:rPr>
          <w:rFonts w:asciiTheme="majorHAnsi" w:hAnsiTheme="majorHAnsi" w:cs="Arial"/>
        </w:rPr>
        <w:t xml:space="preserve">. </w:t>
      </w:r>
    </w:p>
    <w:p w14:paraId="79CEF4F5" w14:textId="77777777" w:rsidR="00EF5877" w:rsidRPr="002A4DEA" w:rsidRDefault="00EF5877" w:rsidP="00EF5877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</w:rPr>
      </w:pPr>
    </w:p>
    <w:p w14:paraId="139842A2" w14:textId="77777777" w:rsidR="00EF5877" w:rsidRPr="002A4DEA" w:rsidRDefault="00EF5877" w:rsidP="00EF587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hanging="70"/>
        <w:contextualSpacing/>
        <w:rPr>
          <w:rFonts w:asciiTheme="majorHAnsi" w:hAnsiTheme="majorHAnsi" w:cs="Arial"/>
        </w:rPr>
      </w:pPr>
      <w:r w:rsidRPr="002A4DEA">
        <w:rPr>
          <w:rFonts w:asciiTheme="majorHAnsi" w:hAnsiTheme="majorHAnsi" w:cs="Arial"/>
        </w:rPr>
        <w:t>Check in with membership</w:t>
      </w:r>
    </w:p>
    <w:p w14:paraId="5340FC6B" w14:textId="77777777" w:rsidR="00EF5877" w:rsidRPr="002A4DEA" w:rsidRDefault="00EF5877" w:rsidP="00EF5877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contextualSpacing/>
        <w:rPr>
          <w:rFonts w:asciiTheme="majorHAnsi" w:hAnsiTheme="majorHAnsi" w:cs="Arial"/>
        </w:rPr>
      </w:pPr>
      <w:r w:rsidRPr="002A4DEA">
        <w:rPr>
          <w:rFonts w:asciiTheme="majorHAnsi" w:hAnsiTheme="majorHAnsi" w:cs="Arial"/>
        </w:rPr>
        <w:t>COBA vacant seat</w:t>
      </w:r>
    </w:p>
    <w:p w14:paraId="7F207E37" w14:textId="77777777" w:rsidR="00EF5877" w:rsidRPr="002A4DEA" w:rsidRDefault="00EF5877" w:rsidP="00EF5877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contextualSpacing/>
        <w:rPr>
          <w:rFonts w:asciiTheme="majorHAnsi" w:hAnsiTheme="majorHAnsi" w:cs="Arial"/>
        </w:rPr>
      </w:pPr>
      <w:proofErr w:type="spellStart"/>
      <w:r w:rsidRPr="002A4DEA">
        <w:rPr>
          <w:rFonts w:asciiTheme="majorHAnsi" w:hAnsiTheme="majorHAnsi" w:cs="Arial"/>
        </w:rPr>
        <w:t>Vassilis</w:t>
      </w:r>
      <w:proofErr w:type="spellEnd"/>
      <w:r w:rsidRPr="002A4DEA">
        <w:rPr>
          <w:rFonts w:asciiTheme="majorHAnsi" w:hAnsiTheme="majorHAnsi" w:cs="Arial"/>
        </w:rPr>
        <w:t xml:space="preserve"> </w:t>
      </w:r>
      <w:proofErr w:type="spellStart"/>
      <w:r w:rsidRPr="002A4DEA">
        <w:rPr>
          <w:rFonts w:asciiTheme="majorHAnsi" w:hAnsiTheme="majorHAnsi" w:cs="Arial"/>
        </w:rPr>
        <w:t>Dalakis</w:t>
      </w:r>
      <w:proofErr w:type="spellEnd"/>
      <w:r w:rsidRPr="002A4DEA">
        <w:rPr>
          <w:rFonts w:asciiTheme="majorHAnsi" w:hAnsiTheme="majorHAnsi" w:cs="Arial"/>
        </w:rPr>
        <w:t xml:space="preserve"> is stepping down and has recommended </w:t>
      </w:r>
      <w:proofErr w:type="spellStart"/>
      <w:r w:rsidR="00B81AF4">
        <w:rPr>
          <w:rFonts w:asciiTheme="majorHAnsi" w:eastAsiaTheme="minorEastAsia" w:hAnsiTheme="majorHAnsi" w:cs="Calibri"/>
        </w:rPr>
        <w:t>Cata</w:t>
      </w:r>
      <w:proofErr w:type="spellEnd"/>
      <w:r w:rsidR="00B81AF4">
        <w:rPr>
          <w:rFonts w:asciiTheme="majorHAnsi" w:eastAsiaTheme="minorEastAsia" w:hAnsiTheme="majorHAnsi" w:cs="Calibri"/>
        </w:rPr>
        <w:t xml:space="preserve"> </w:t>
      </w:r>
      <w:proofErr w:type="spellStart"/>
      <w:r w:rsidR="00B81AF4">
        <w:rPr>
          <w:rFonts w:asciiTheme="majorHAnsi" w:eastAsiaTheme="minorEastAsia" w:hAnsiTheme="majorHAnsi" w:cs="Calibri"/>
        </w:rPr>
        <w:t>Ratiu</w:t>
      </w:r>
      <w:proofErr w:type="spellEnd"/>
      <w:r w:rsidR="00B81AF4">
        <w:rPr>
          <w:rFonts w:asciiTheme="majorHAnsi" w:eastAsiaTheme="minorEastAsia" w:hAnsiTheme="majorHAnsi" w:cs="Calibri"/>
        </w:rPr>
        <w:t xml:space="preserve"> as a </w:t>
      </w:r>
      <w:r w:rsidRPr="002A4DEA">
        <w:rPr>
          <w:rFonts w:asciiTheme="majorHAnsi" w:eastAsiaTheme="minorEastAsia" w:hAnsiTheme="majorHAnsi" w:cs="Calibri"/>
        </w:rPr>
        <w:t>temporary re</w:t>
      </w:r>
      <w:r w:rsidR="00B81AF4">
        <w:rPr>
          <w:rFonts w:asciiTheme="majorHAnsi" w:eastAsiaTheme="minorEastAsia" w:hAnsiTheme="majorHAnsi" w:cs="Calibri"/>
        </w:rPr>
        <w:t>placement</w:t>
      </w:r>
      <w:r w:rsidRPr="002A4DEA">
        <w:rPr>
          <w:rFonts w:asciiTheme="majorHAnsi" w:eastAsiaTheme="minorEastAsia" w:hAnsiTheme="majorHAnsi" w:cs="Calibri"/>
        </w:rPr>
        <w:t xml:space="preserve">. </w:t>
      </w:r>
      <w:r w:rsidR="00B81AF4">
        <w:rPr>
          <w:rFonts w:asciiTheme="majorHAnsi" w:eastAsiaTheme="minorEastAsia" w:hAnsiTheme="majorHAnsi" w:cs="Calibri"/>
        </w:rPr>
        <w:t xml:space="preserve"> Welcome </w:t>
      </w:r>
      <w:proofErr w:type="spellStart"/>
      <w:r w:rsidR="00B81AF4">
        <w:rPr>
          <w:rFonts w:asciiTheme="majorHAnsi" w:eastAsiaTheme="minorEastAsia" w:hAnsiTheme="majorHAnsi" w:cs="Calibri"/>
        </w:rPr>
        <w:t>Cata</w:t>
      </w:r>
      <w:proofErr w:type="spellEnd"/>
      <w:r w:rsidR="00B81AF4">
        <w:rPr>
          <w:rFonts w:asciiTheme="majorHAnsi" w:eastAsiaTheme="minorEastAsia" w:hAnsiTheme="majorHAnsi" w:cs="Calibri"/>
        </w:rPr>
        <w:t xml:space="preserve">. </w:t>
      </w:r>
    </w:p>
    <w:p w14:paraId="1C971305" w14:textId="77777777" w:rsidR="00EF5877" w:rsidRPr="002A4DEA" w:rsidRDefault="00EF5877" w:rsidP="00EF5877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</w:rPr>
      </w:pPr>
    </w:p>
    <w:p w14:paraId="6AC17736" w14:textId="77777777" w:rsidR="00EF5877" w:rsidRPr="002A4DEA" w:rsidRDefault="00EF5877" w:rsidP="00EF587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hanging="70"/>
        <w:contextualSpacing/>
        <w:rPr>
          <w:rFonts w:asciiTheme="majorHAnsi" w:hAnsiTheme="majorHAnsi" w:cs="Arial"/>
        </w:rPr>
      </w:pPr>
      <w:r w:rsidRPr="002A4DEA">
        <w:rPr>
          <w:rFonts w:asciiTheme="majorHAnsi" w:hAnsiTheme="majorHAnsi" w:cs="Arial"/>
        </w:rPr>
        <w:t xml:space="preserve">Status of Chair supervision via Academic Affairs and Transition to an Academic Senate Committee </w:t>
      </w:r>
    </w:p>
    <w:p w14:paraId="1B074F00" w14:textId="77777777" w:rsidR="00EF5877" w:rsidRPr="002A4DEA" w:rsidRDefault="00EF5877" w:rsidP="00EF5877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contextualSpacing/>
        <w:rPr>
          <w:rFonts w:asciiTheme="majorHAnsi" w:hAnsiTheme="majorHAnsi" w:cs="Arial"/>
        </w:rPr>
      </w:pPr>
      <w:r w:rsidRPr="002A4DEA">
        <w:rPr>
          <w:rFonts w:asciiTheme="majorHAnsi" w:hAnsiTheme="majorHAnsi" w:cs="Arial"/>
        </w:rPr>
        <w:t>Reported as stated in Agenda</w:t>
      </w:r>
    </w:p>
    <w:p w14:paraId="026E7A90" w14:textId="77777777" w:rsidR="00EF5877" w:rsidRPr="002A4DEA" w:rsidRDefault="00EF5877" w:rsidP="00EF5877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contextualSpacing/>
        <w:rPr>
          <w:rFonts w:asciiTheme="majorHAnsi" w:hAnsiTheme="majorHAnsi" w:cs="Arial"/>
        </w:rPr>
      </w:pPr>
      <w:r w:rsidRPr="002A4DEA">
        <w:rPr>
          <w:rFonts w:asciiTheme="majorHAnsi" w:hAnsiTheme="majorHAnsi" w:cs="Arial"/>
        </w:rPr>
        <w:t>Questions and Concerns that the Ch</w:t>
      </w:r>
      <w:r w:rsidR="00B81AF4">
        <w:rPr>
          <w:rFonts w:asciiTheme="majorHAnsi" w:hAnsiTheme="majorHAnsi" w:cs="Arial"/>
        </w:rPr>
        <w:t>air will present to the Provost</w:t>
      </w:r>
      <w:r w:rsidRPr="002A4DEA">
        <w:rPr>
          <w:rFonts w:asciiTheme="majorHAnsi" w:hAnsiTheme="majorHAnsi" w:cs="Arial"/>
        </w:rPr>
        <w:t>:</w:t>
      </w:r>
    </w:p>
    <w:p w14:paraId="63608555" w14:textId="77777777" w:rsidR="00EF5877" w:rsidRPr="002A4DEA" w:rsidRDefault="00EF5877" w:rsidP="00EF5877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contextualSpacing/>
        <w:rPr>
          <w:rFonts w:asciiTheme="majorHAnsi" w:hAnsiTheme="majorHAnsi" w:cs="Arial"/>
        </w:rPr>
      </w:pPr>
      <w:r w:rsidRPr="002A4DEA">
        <w:rPr>
          <w:rFonts w:ascii="Calibri" w:hAnsi="Calibri" w:cs="Calibri"/>
        </w:rPr>
        <w:t>What is the procedure for transition?  </w:t>
      </w:r>
    </w:p>
    <w:p w14:paraId="08E7EF5E" w14:textId="77777777" w:rsidR="00EF5877" w:rsidRPr="002A4DEA" w:rsidRDefault="00EF5877" w:rsidP="00EF5877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contextualSpacing/>
        <w:rPr>
          <w:rFonts w:asciiTheme="majorHAnsi" w:hAnsiTheme="majorHAnsi" w:cs="Arial"/>
        </w:rPr>
      </w:pPr>
      <w:r w:rsidRPr="002A4DEA">
        <w:rPr>
          <w:rFonts w:ascii="Calibri" w:hAnsi="Calibri" w:cs="Calibri"/>
        </w:rPr>
        <w:t>Who is initiating this process?</w:t>
      </w:r>
    </w:p>
    <w:p w14:paraId="44D69954" w14:textId="77777777" w:rsidR="00EF5877" w:rsidRPr="002A4DEA" w:rsidRDefault="00EF5877" w:rsidP="00EF5877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contextualSpacing/>
        <w:rPr>
          <w:rFonts w:asciiTheme="majorHAnsi" w:hAnsiTheme="majorHAnsi" w:cs="Arial"/>
        </w:rPr>
      </w:pPr>
      <w:r w:rsidRPr="002A4DEA">
        <w:rPr>
          <w:rFonts w:ascii="Calibri" w:hAnsi="Calibri" w:cs="Calibri"/>
        </w:rPr>
        <w:t>Who exactly writes the by-laws?</w:t>
      </w:r>
    </w:p>
    <w:p w14:paraId="77C4FD7C" w14:textId="77777777" w:rsidR="00B81AF4" w:rsidRPr="00B81AF4" w:rsidRDefault="00EF5877" w:rsidP="00EF5877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contextualSpacing/>
        <w:rPr>
          <w:rFonts w:asciiTheme="majorHAnsi" w:hAnsiTheme="majorHAnsi" w:cs="Arial"/>
        </w:rPr>
      </w:pPr>
      <w:r w:rsidRPr="002A4DEA">
        <w:rPr>
          <w:rFonts w:ascii="Calibri" w:hAnsi="Calibri" w:cs="Calibri"/>
        </w:rPr>
        <w:t xml:space="preserve">Timeline of this transition and actions </w:t>
      </w:r>
      <w:proofErr w:type="gramStart"/>
      <w:r w:rsidRPr="002A4DEA">
        <w:rPr>
          <w:rFonts w:ascii="Calibri" w:hAnsi="Calibri" w:cs="Calibri"/>
        </w:rPr>
        <w:t>needed to be taken</w:t>
      </w:r>
      <w:proofErr w:type="gramEnd"/>
      <w:r w:rsidRPr="002A4DEA">
        <w:rPr>
          <w:rFonts w:ascii="Calibri" w:hAnsi="Calibri" w:cs="Calibri"/>
        </w:rPr>
        <w:t>? </w:t>
      </w:r>
    </w:p>
    <w:p w14:paraId="5B3D734F" w14:textId="77777777" w:rsidR="00EF5877" w:rsidRPr="00B81AF4" w:rsidRDefault="00EF5877" w:rsidP="00EF5877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contextualSpacing/>
        <w:rPr>
          <w:rFonts w:asciiTheme="majorHAnsi" w:hAnsiTheme="majorHAnsi" w:cs="Arial"/>
        </w:rPr>
      </w:pPr>
      <w:r w:rsidRPr="002A4DEA">
        <w:rPr>
          <w:rFonts w:ascii="Calibri" w:hAnsi="Calibri" w:cs="Calibri"/>
        </w:rPr>
        <w:t xml:space="preserve">Staff are recommended for </w:t>
      </w:r>
      <w:r w:rsidR="00B81AF4">
        <w:rPr>
          <w:rFonts w:ascii="Calibri" w:hAnsi="Calibri" w:cs="Calibri"/>
        </w:rPr>
        <w:t xml:space="preserve">continued committee </w:t>
      </w:r>
      <w:r w:rsidRPr="002A4DEA">
        <w:rPr>
          <w:rFonts w:ascii="Calibri" w:hAnsi="Calibri" w:cs="Calibri"/>
        </w:rPr>
        <w:t>representation</w:t>
      </w:r>
    </w:p>
    <w:p w14:paraId="5F7D81E0" w14:textId="77777777" w:rsidR="00EF5877" w:rsidRPr="00B81AF4" w:rsidRDefault="00EF5877" w:rsidP="00B81AF4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contextualSpacing/>
        <w:rPr>
          <w:rFonts w:asciiTheme="majorHAnsi" w:hAnsiTheme="majorHAnsi" w:cs="Arial"/>
        </w:rPr>
      </w:pPr>
      <w:r w:rsidRPr="00B81AF4">
        <w:rPr>
          <w:rFonts w:ascii="Calibri" w:hAnsi="Calibri" w:cs="Calibri"/>
        </w:rPr>
        <w:t xml:space="preserve">Will "quad" meetings take </w:t>
      </w:r>
      <w:proofErr w:type="gramStart"/>
      <w:r w:rsidRPr="00B81AF4">
        <w:rPr>
          <w:rFonts w:ascii="Calibri" w:hAnsi="Calibri" w:cs="Calibri"/>
        </w:rPr>
        <w:t>place.</w:t>
      </w:r>
      <w:proofErr w:type="gramEnd"/>
    </w:p>
    <w:p w14:paraId="6CEC68F5" w14:textId="77777777" w:rsidR="002A4DEA" w:rsidRPr="002A4DEA" w:rsidRDefault="002A4DEA" w:rsidP="002A4DEA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contextualSpacing/>
        <w:rPr>
          <w:rFonts w:ascii="Calibri" w:hAnsi="Calibri" w:cs="Calibri"/>
        </w:rPr>
      </w:pPr>
      <w:r>
        <w:rPr>
          <w:rFonts w:asciiTheme="majorHAnsi" w:hAnsiTheme="majorHAnsi" w:cs="Arial"/>
        </w:rPr>
        <w:t xml:space="preserve">Later noted in the meeting that much policy and programmatic language has been generated and stated on the website.  </w:t>
      </w:r>
      <w:r w:rsidR="00B81AF4">
        <w:rPr>
          <w:rFonts w:asciiTheme="majorHAnsi" w:hAnsiTheme="majorHAnsi" w:cs="Arial"/>
        </w:rPr>
        <w:t xml:space="preserve">These are ready as by-laws are written or confirmed by the Senate. </w:t>
      </w:r>
    </w:p>
    <w:p w14:paraId="44835F23" w14:textId="77777777" w:rsidR="00EF5877" w:rsidRDefault="00EF5877" w:rsidP="00EF5877">
      <w:pPr>
        <w:pStyle w:val="ListParagraph"/>
        <w:widowControl w:val="0"/>
        <w:autoSpaceDE w:val="0"/>
        <w:autoSpaceDN w:val="0"/>
        <w:adjustRightInd w:val="0"/>
        <w:ind w:left="2160"/>
        <w:contextualSpacing/>
        <w:rPr>
          <w:rFonts w:asciiTheme="majorHAnsi" w:hAnsiTheme="majorHAnsi" w:cs="Arial"/>
        </w:rPr>
      </w:pPr>
    </w:p>
    <w:p w14:paraId="7EE59D59" w14:textId="77777777" w:rsidR="00B81AF4" w:rsidRDefault="00B81AF4" w:rsidP="00EF5877">
      <w:pPr>
        <w:pStyle w:val="ListParagraph"/>
        <w:widowControl w:val="0"/>
        <w:autoSpaceDE w:val="0"/>
        <w:autoSpaceDN w:val="0"/>
        <w:adjustRightInd w:val="0"/>
        <w:ind w:left="2160"/>
        <w:contextualSpacing/>
        <w:rPr>
          <w:rFonts w:asciiTheme="majorHAnsi" w:hAnsiTheme="majorHAnsi" w:cs="Arial"/>
        </w:rPr>
      </w:pPr>
    </w:p>
    <w:p w14:paraId="49D26527" w14:textId="77777777" w:rsidR="00B81AF4" w:rsidRPr="002A4DEA" w:rsidRDefault="00B81AF4" w:rsidP="00EF5877">
      <w:pPr>
        <w:pStyle w:val="ListParagraph"/>
        <w:widowControl w:val="0"/>
        <w:autoSpaceDE w:val="0"/>
        <w:autoSpaceDN w:val="0"/>
        <w:adjustRightInd w:val="0"/>
        <w:ind w:left="2160"/>
        <w:contextualSpacing/>
        <w:rPr>
          <w:rFonts w:asciiTheme="majorHAnsi" w:hAnsiTheme="majorHAnsi" w:cs="Arial"/>
        </w:rPr>
      </w:pPr>
    </w:p>
    <w:p w14:paraId="277F72E5" w14:textId="77777777" w:rsidR="00EF5877" w:rsidRPr="002A4DEA" w:rsidRDefault="00EF5877" w:rsidP="00EF587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Theme="majorHAnsi" w:hAnsiTheme="majorHAnsi" w:cs="Arial"/>
        </w:rPr>
      </w:pPr>
      <w:r w:rsidRPr="002A4DEA">
        <w:rPr>
          <w:rFonts w:asciiTheme="majorHAnsi" w:hAnsiTheme="majorHAnsi" w:cs="Arial"/>
        </w:rPr>
        <w:lastRenderedPageBreak/>
        <w:t xml:space="preserve">  Review of proposal process:</w:t>
      </w:r>
    </w:p>
    <w:p w14:paraId="5F6779FB" w14:textId="77777777" w:rsidR="00EF5877" w:rsidRPr="002A4DEA" w:rsidRDefault="00EF5877" w:rsidP="00EF5877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contextualSpacing/>
        <w:rPr>
          <w:rFonts w:asciiTheme="majorHAnsi" w:hAnsiTheme="majorHAnsi" w:cs="Arial"/>
        </w:rPr>
      </w:pPr>
      <w:r w:rsidRPr="002A4DEA">
        <w:rPr>
          <w:rFonts w:ascii="Calibri" w:hAnsi="Calibri" w:cs="Calibri"/>
        </w:rPr>
        <w:t>The amount will stand at $2000 for artist/lecture/group fee</w:t>
      </w:r>
    </w:p>
    <w:p w14:paraId="1FBF7444" w14:textId="77777777" w:rsidR="00EF5877" w:rsidRPr="002A4DEA" w:rsidRDefault="00EF5877" w:rsidP="00EF5877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contextualSpacing/>
        <w:rPr>
          <w:rFonts w:asciiTheme="majorHAnsi" w:hAnsiTheme="majorHAnsi" w:cs="Arial"/>
        </w:rPr>
      </w:pPr>
      <w:r w:rsidRPr="002A4DEA">
        <w:rPr>
          <w:rFonts w:ascii="Calibri" w:hAnsi="Calibri" w:cs="Calibri"/>
        </w:rPr>
        <w:t xml:space="preserve">The amount for tech fees should be determined by Provost and CE </w:t>
      </w:r>
      <w:proofErr w:type="spellStart"/>
      <w:proofErr w:type="gramStart"/>
      <w:r w:rsidRPr="002A4DEA">
        <w:rPr>
          <w:rFonts w:ascii="Calibri" w:hAnsi="Calibri" w:cs="Calibri"/>
        </w:rPr>
        <w:t>asap</w:t>
      </w:r>
      <w:proofErr w:type="spellEnd"/>
      <w:proofErr w:type="gramEnd"/>
      <w:r w:rsidRPr="002A4DEA">
        <w:rPr>
          <w:rFonts w:ascii="Calibri" w:hAnsi="Calibri" w:cs="Calibri"/>
        </w:rPr>
        <w:t xml:space="preserve"> so that the launch of the proposal can be posted.</w:t>
      </w:r>
    </w:p>
    <w:p w14:paraId="0EDC25A1" w14:textId="77777777" w:rsidR="00EF5877" w:rsidRPr="002A4DEA" w:rsidRDefault="00B81AF4" w:rsidP="00EF5877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contextualSpacing/>
        <w:rPr>
          <w:rFonts w:asciiTheme="majorHAnsi" w:hAnsiTheme="majorHAnsi" w:cs="Arial"/>
        </w:rPr>
      </w:pPr>
      <w:r>
        <w:rPr>
          <w:rFonts w:ascii="Calibri" w:hAnsi="Calibri" w:cs="Calibri"/>
        </w:rPr>
        <w:t xml:space="preserve">The </w:t>
      </w:r>
      <w:r w:rsidR="00EF5877" w:rsidRPr="002A4DEA">
        <w:rPr>
          <w:rFonts w:ascii="Calibri" w:hAnsi="Calibri" w:cs="Calibri"/>
        </w:rPr>
        <w:t>proposal deadline has been changed to April 12.</w:t>
      </w:r>
    </w:p>
    <w:p w14:paraId="2E9C4B8F" w14:textId="77777777" w:rsidR="00EF5877" w:rsidRPr="002A4DEA" w:rsidRDefault="00EF5877" w:rsidP="00EF5877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contextualSpacing/>
        <w:rPr>
          <w:rFonts w:asciiTheme="majorHAnsi" w:hAnsiTheme="majorHAnsi" w:cs="Arial"/>
        </w:rPr>
      </w:pPr>
      <w:r w:rsidRPr="002A4DEA">
        <w:rPr>
          <w:rFonts w:ascii="Calibri" w:hAnsi="Calibri" w:cs="Calibri"/>
        </w:rPr>
        <w:t>The committee will review for quality only and rank by number. </w:t>
      </w:r>
    </w:p>
    <w:p w14:paraId="3D0B7E06" w14:textId="0634F208" w:rsidR="00EF5877" w:rsidRPr="002A4DEA" w:rsidRDefault="00EF5877" w:rsidP="00EF5877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contextualSpacing/>
        <w:rPr>
          <w:rFonts w:asciiTheme="majorHAnsi" w:hAnsiTheme="majorHAnsi" w:cs="Arial"/>
        </w:rPr>
      </w:pPr>
      <w:r w:rsidRPr="002A4DEA">
        <w:rPr>
          <w:rFonts w:ascii="Calibri" w:hAnsi="Calibri" w:cs="Calibri"/>
        </w:rPr>
        <w:t>The committee will work on the evaluation rubric during the March 5 and April 9 meeting</w:t>
      </w:r>
      <w:r w:rsidR="00B81AF4">
        <w:rPr>
          <w:rFonts w:ascii="Calibri" w:hAnsi="Calibri" w:cs="Calibri"/>
        </w:rPr>
        <w:t>s</w:t>
      </w:r>
      <w:r w:rsidRPr="002A4DEA">
        <w:rPr>
          <w:rFonts w:ascii="Calibri" w:hAnsi="Calibri" w:cs="Calibri"/>
        </w:rPr>
        <w:t>.  The committee requests a confirmation from</w:t>
      </w:r>
      <w:r w:rsidR="00A91197">
        <w:rPr>
          <w:rFonts w:ascii="Calibri" w:hAnsi="Calibri" w:cs="Calibri"/>
        </w:rPr>
        <w:t xml:space="preserve"> the</w:t>
      </w:r>
      <w:r w:rsidRPr="002A4DEA">
        <w:rPr>
          <w:rFonts w:ascii="Calibri" w:hAnsi="Calibri" w:cs="Calibri"/>
        </w:rPr>
        <w:t xml:space="preserve"> Provost on the rubric for clarity of retreat process.</w:t>
      </w:r>
    </w:p>
    <w:p w14:paraId="7CEE742F" w14:textId="77777777" w:rsidR="00EF5877" w:rsidRPr="002A4DEA" w:rsidRDefault="00EF5877" w:rsidP="00EF5877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contextualSpacing/>
        <w:rPr>
          <w:rFonts w:asciiTheme="majorHAnsi" w:hAnsiTheme="majorHAnsi" w:cs="Arial"/>
        </w:rPr>
      </w:pPr>
      <w:r w:rsidRPr="002A4DEA">
        <w:rPr>
          <w:rFonts w:ascii="Calibri" w:hAnsi="Calibri" w:cs="Calibri"/>
        </w:rPr>
        <w:t xml:space="preserve"> The provost will make the final decision immediately following a meeti</w:t>
      </w:r>
      <w:r w:rsidR="002A4DEA" w:rsidRPr="002A4DEA">
        <w:rPr>
          <w:rFonts w:ascii="Calibri" w:hAnsi="Calibri" w:cs="Calibri"/>
        </w:rPr>
        <w:t>ng to review with Chair, May 13.</w:t>
      </w:r>
    </w:p>
    <w:p w14:paraId="62EC1E44" w14:textId="77777777" w:rsidR="00EF5877" w:rsidRPr="002A4DEA" w:rsidRDefault="00EF5877" w:rsidP="00EF5877">
      <w:pPr>
        <w:pStyle w:val="ListParagraph"/>
        <w:widowControl w:val="0"/>
        <w:autoSpaceDE w:val="0"/>
        <w:autoSpaceDN w:val="0"/>
        <w:adjustRightInd w:val="0"/>
        <w:ind w:left="2160"/>
        <w:contextualSpacing/>
        <w:rPr>
          <w:rFonts w:asciiTheme="majorHAnsi" w:hAnsiTheme="majorHAnsi" w:cs="Arial"/>
        </w:rPr>
      </w:pPr>
    </w:p>
    <w:p w14:paraId="175205D3" w14:textId="77777777" w:rsidR="00EF5877" w:rsidRPr="002A4DEA" w:rsidRDefault="00EF5877" w:rsidP="00EF587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Theme="majorHAnsi" w:hAnsiTheme="majorHAnsi" w:cs="Arial"/>
        </w:rPr>
      </w:pPr>
      <w:r w:rsidRPr="002A4DEA">
        <w:rPr>
          <w:rFonts w:asciiTheme="majorHAnsi" w:hAnsiTheme="majorHAnsi" w:cs="Arial"/>
        </w:rPr>
        <w:t>Review of on-line proposal form.</w:t>
      </w:r>
    </w:p>
    <w:p w14:paraId="40B63171" w14:textId="77777777" w:rsidR="00EF5877" w:rsidRPr="002A4DEA" w:rsidRDefault="00EF5877" w:rsidP="00EF5877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contextualSpacing/>
        <w:rPr>
          <w:rFonts w:asciiTheme="majorHAnsi" w:hAnsiTheme="majorHAnsi" w:cs="Arial"/>
        </w:rPr>
      </w:pPr>
      <w:r w:rsidRPr="002A4DEA">
        <w:rPr>
          <w:rFonts w:asciiTheme="majorHAnsi" w:hAnsiTheme="majorHAnsi" w:cs="Arial"/>
        </w:rPr>
        <w:t>This looks good, there were a few additional line items added to clarify the proposal.  Marilyn will update and confirm with Karen.</w:t>
      </w:r>
    </w:p>
    <w:p w14:paraId="289381F6" w14:textId="77777777" w:rsidR="00EF5877" w:rsidRPr="002A4DEA" w:rsidRDefault="00EF5877" w:rsidP="00EF5877">
      <w:pPr>
        <w:pStyle w:val="ListParagraph"/>
        <w:widowControl w:val="0"/>
        <w:autoSpaceDE w:val="0"/>
        <w:autoSpaceDN w:val="0"/>
        <w:adjustRightInd w:val="0"/>
        <w:ind w:left="880"/>
        <w:contextualSpacing/>
        <w:rPr>
          <w:rFonts w:asciiTheme="majorHAnsi" w:hAnsiTheme="majorHAnsi" w:cs="Arial"/>
        </w:rPr>
      </w:pPr>
    </w:p>
    <w:p w14:paraId="3DED7FE7" w14:textId="3835C42B" w:rsidR="00EF5877" w:rsidRPr="002A4DEA" w:rsidRDefault="00EF5877" w:rsidP="00EF587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Theme="majorHAnsi" w:hAnsiTheme="majorHAnsi" w:cs="Arial"/>
        </w:rPr>
      </w:pPr>
      <w:r w:rsidRPr="002A4DEA">
        <w:rPr>
          <w:rFonts w:asciiTheme="majorHAnsi" w:hAnsiTheme="majorHAnsi" w:cs="Arial"/>
        </w:rPr>
        <w:t>Next meeting, 3/5, will not be rescheduled as requested by Chair</w:t>
      </w:r>
      <w:r w:rsidR="00A91197">
        <w:rPr>
          <w:rFonts w:asciiTheme="majorHAnsi" w:hAnsiTheme="majorHAnsi" w:cs="Arial"/>
        </w:rPr>
        <w:t xml:space="preserve"> due to professional development activity</w:t>
      </w:r>
      <w:r w:rsidRPr="002A4DEA">
        <w:rPr>
          <w:rFonts w:asciiTheme="majorHAnsi" w:hAnsiTheme="majorHAnsi" w:cs="Arial"/>
        </w:rPr>
        <w:t xml:space="preserve">.  Rather, Melanie Chu has kindly agreed to facilitate the meeting and begin the revision of the </w:t>
      </w:r>
      <w:r w:rsidR="002A4DEA" w:rsidRPr="002A4DEA">
        <w:rPr>
          <w:rFonts w:asciiTheme="majorHAnsi" w:hAnsiTheme="majorHAnsi" w:cs="Arial"/>
        </w:rPr>
        <w:t>RUBRIC.  This will be developed further and clarified for approval on 4/9.</w:t>
      </w:r>
    </w:p>
    <w:p w14:paraId="5B5089F9" w14:textId="77777777" w:rsidR="00EF5877" w:rsidRPr="002A4DEA" w:rsidRDefault="00EF5877" w:rsidP="00EF5877">
      <w:pPr>
        <w:widowControl w:val="0"/>
        <w:autoSpaceDE w:val="0"/>
        <w:autoSpaceDN w:val="0"/>
        <w:adjustRightInd w:val="0"/>
        <w:ind w:left="810"/>
        <w:contextualSpacing/>
        <w:rPr>
          <w:rFonts w:asciiTheme="majorHAnsi" w:hAnsiTheme="majorHAnsi" w:cs="Arial"/>
        </w:rPr>
      </w:pPr>
    </w:p>
    <w:p w14:paraId="3BC9F31E" w14:textId="77777777" w:rsidR="00EF5877" w:rsidRPr="002A4DEA" w:rsidRDefault="00EF5877" w:rsidP="00EF5877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</w:rPr>
      </w:pPr>
    </w:p>
    <w:p w14:paraId="4D80A1AF" w14:textId="77777777" w:rsidR="00EF5877" w:rsidRPr="002A4DEA" w:rsidRDefault="00EF5877" w:rsidP="00EF587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EF5877" w:rsidRPr="002A4DEA" w:rsidSect="009641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7C50DD6"/>
    <w:multiLevelType w:val="hybridMultilevel"/>
    <w:tmpl w:val="77D6EE58"/>
    <w:lvl w:ilvl="0" w:tplc="EFDED6C8">
      <w:start w:val="1"/>
      <w:numFmt w:val="decimal"/>
      <w:lvlText w:val="%1."/>
      <w:lvlJc w:val="left"/>
      <w:pPr>
        <w:ind w:left="880" w:hanging="5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77"/>
    <w:rsid w:val="002A4DEA"/>
    <w:rsid w:val="00422E98"/>
    <w:rsid w:val="00964199"/>
    <w:rsid w:val="009864AF"/>
    <w:rsid w:val="00A91197"/>
    <w:rsid w:val="00B81AF4"/>
    <w:rsid w:val="00E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59D6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F5877"/>
    <w:pPr>
      <w:keepNext/>
      <w:outlineLvl w:val="1"/>
    </w:pPr>
    <w:rPr>
      <w:rFonts w:ascii="Times New Roman" w:eastAsia="Times New Roman" w:hAnsi="Times New Roman" w:cs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F5877"/>
    <w:rPr>
      <w:rFonts w:ascii="Times New Roman" w:eastAsia="Times New Roman" w:hAnsi="Times New Roman" w:cs="Times New Roman"/>
      <w:b/>
      <w:bCs/>
      <w:sz w:val="28"/>
    </w:rPr>
  </w:style>
  <w:style w:type="paragraph" w:styleId="Header">
    <w:name w:val="header"/>
    <w:basedOn w:val="Normal"/>
    <w:link w:val="HeaderChar"/>
    <w:rsid w:val="00EF5877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EF5877"/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rsid w:val="00EF5877"/>
    <w:pPr>
      <w:ind w:left="3960"/>
    </w:pPr>
    <w:rPr>
      <w:rFonts w:ascii="Times New Roman" w:eastAsia="Times New Roman" w:hAnsi="Times New Roman" w:cs="Times New Roman"/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EF5877"/>
    <w:rPr>
      <w:rFonts w:ascii="Times New Roman" w:eastAsia="Times New Roman" w:hAnsi="Times New Roman" w:cs="Times New Roman"/>
      <w:i/>
      <w:iCs/>
    </w:rPr>
  </w:style>
  <w:style w:type="paragraph" w:styleId="ListParagraph">
    <w:name w:val="List Paragraph"/>
    <w:basedOn w:val="Normal"/>
    <w:uiPriority w:val="34"/>
    <w:qFormat/>
    <w:rsid w:val="00EF5877"/>
    <w:pPr>
      <w:ind w:left="720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8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8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F5877"/>
    <w:pPr>
      <w:keepNext/>
      <w:outlineLvl w:val="1"/>
    </w:pPr>
    <w:rPr>
      <w:rFonts w:ascii="Times New Roman" w:eastAsia="Times New Roman" w:hAnsi="Times New Roman" w:cs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F5877"/>
    <w:rPr>
      <w:rFonts w:ascii="Times New Roman" w:eastAsia="Times New Roman" w:hAnsi="Times New Roman" w:cs="Times New Roman"/>
      <w:b/>
      <w:bCs/>
      <w:sz w:val="28"/>
    </w:rPr>
  </w:style>
  <w:style w:type="paragraph" w:styleId="Header">
    <w:name w:val="header"/>
    <w:basedOn w:val="Normal"/>
    <w:link w:val="HeaderChar"/>
    <w:rsid w:val="00EF5877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EF5877"/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rsid w:val="00EF5877"/>
    <w:pPr>
      <w:ind w:left="3960"/>
    </w:pPr>
    <w:rPr>
      <w:rFonts w:ascii="Times New Roman" w:eastAsia="Times New Roman" w:hAnsi="Times New Roman" w:cs="Times New Roman"/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EF5877"/>
    <w:rPr>
      <w:rFonts w:ascii="Times New Roman" w:eastAsia="Times New Roman" w:hAnsi="Times New Roman" w:cs="Times New Roman"/>
      <w:i/>
      <w:iCs/>
    </w:rPr>
  </w:style>
  <w:style w:type="paragraph" w:styleId="ListParagraph">
    <w:name w:val="List Paragraph"/>
    <w:basedOn w:val="Normal"/>
    <w:uiPriority w:val="34"/>
    <w:qFormat/>
    <w:rsid w:val="00EF5877"/>
    <w:pPr>
      <w:ind w:left="720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8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8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10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2249</Characters>
  <Application>Microsoft Macintosh Word</Application>
  <DocSecurity>4</DocSecurity>
  <Lines>18</Lines>
  <Paragraphs>5</Paragraphs>
  <ScaleCrop>false</ScaleCrop>
  <Company>CSU San Marcos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Schaffman</dc:creator>
  <cp:keywords/>
  <dc:description/>
  <cp:lastModifiedBy>Marilyn Huerta</cp:lastModifiedBy>
  <cp:revision>2</cp:revision>
  <dcterms:created xsi:type="dcterms:W3CDTF">2013-02-28T00:21:00Z</dcterms:created>
  <dcterms:modified xsi:type="dcterms:W3CDTF">2013-02-28T00:21:00Z</dcterms:modified>
</cp:coreProperties>
</file>