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D41BD" w14:textId="77777777" w:rsidR="00844C7C" w:rsidRPr="00E97FED" w:rsidRDefault="0092484D" w:rsidP="00E773AE">
      <w:pPr>
        <w:widowControl w:val="0"/>
        <w:jc w:val="center"/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>All College Meeting</w:t>
      </w:r>
    </w:p>
    <w:p w14:paraId="5FBFB4BE" w14:textId="77777777" w:rsidR="000A1A1F" w:rsidRPr="00E97FED" w:rsidRDefault="00EF3778" w:rsidP="00E773AE">
      <w:pPr>
        <w:jc w:val="center"/>
        <w:rPr>
          <w:rFonts w:ascii="Corbel" w:hAnsi="Corbel"/>
          <w:smallCaps/>
          <w:szCs w:val="24"/>
        </w:rPr>
      </w:pPr>
      <w:r w:rsidRPr="00E97FED">
        <w:rPr>
          <w:rFonts w:ascii="Corbel" w:hAnsi="Corbel"/>
          <w:smallCaps/>
          <w:szCs w:val="24"/>
        </w:rPr>
        <w:t>AGENDA – SPRING CONVOCATION</w:t>
      </w:r>
    </w:p>
    <w:p w14:paraId="5885C8FE" w14:textId="77777777" w:rsidR="00536CD0" w:rsidRPr="00E97FED" w:rsidRDefault="00D856C4" w:rsidP="00E773AE">
      <w:pPr>
        <w:jc w:val="center"/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>January 1</w:t>
      </w:r>
      <w:r w:rsidR="00EF3778" w:rsidRPr="00E97FED">
        <w:rPr>
          <w:rFonts w:ascii="Corbel" w:hAnsi="Corbel"/>
          <w:szCs w:val="24"/>
        </w:rPr>
        <w:t>7</w:t>
      </w:r>
      <w:r w:rsidRPr="00E97FED">
        <w:rPr>
          <w:rFonts w:ascii="Corbel" w:hAnsi="Corbel"/>
          <w:szCs w:val="24"/>
        </w:rPr>
        <w:t>, 2018</w:t>
      </w:r>
      <w:r w:rsidR="00415ED2" w:rsidRPr="00E97FED">
        <w:rPr>
          <w:rFonts w:ascii="Corbel" w:hAnsi="Corbel"/>
          <w:szCs w:val="24"/>
        </w:rPr>
        <w:t xml:space="preserve"> / </w:t>
      </w:r>
      <w:r w:rsidR="006F481C" w:rsidRPr="00E97FED">
        <w:rPr>
          <w:rFonts w:ascii="Corbel" w:hAnsi="Corbel"/>
          <w:szCs w:val="24"/>
        </w:rPr>
        <w:t>11</w:t>
      </w:r>
      <w:r w:rsidR="009553C8" w:rsidRPr="00E97FED">
        <w:rPr>
          <w:rFonts w:ascii="Corbel" w:hAnsi="Corbel"/>
          <w:szCs w:val="24"/>
        </w:rPr>
        <w:t>:</w:t>
      </w:r>
      <w:r w:rsidRPr="00E97FED">
        <w:rPr>
          <w:rFonts w:ascii="Corbel" w:hAnsi="Corbel"/>
          <w:szCs w:val="24"/>
        </w:rPr>
        <w:t>30-1:</w:t>
      </w:r>
      <w:r w:rsidR="006663DC" w:rsidRPr="00E97FED">
        <w:rPr>
          <w:rFonts w:ascii="Corbel" w:hAnsi="Corbel"/>
          <w:szCs w:val="24"/>
        </w:rPr>
        <w:t xml:space="preserve">45 </w:t>
      </w:r>
      <w:r w:rsidR="009E6FF6" w:rsidRPr="00E97FED">
        <w:rPr>
          <w:rFonts w:ascii="Corbel" w:hAnsi="Corbel"/>
          <w:szCs w:val="24"/>
        </w:rPr>
        <w:t xml:space="preserve">pm / </w:t>
      </w:r>
      <w:r w:rsidR="006B7EE8" w:rsidRPr="00E97FED">
        <w:rPr>
          <w:rFonts w:ascii="Corbel" w:hAnsi="Corbel"/>
          <w:szCs w:val="24"/>
        </w:rPr>
        <w:t>McMah</w:t>
      </w:r>
      <w:r w:rsidR="0088079D" w:rsidRPr="00E97FED">
        <w:rPr>
          <w:rFonts w:ascii="Corbel" w:hAnsi="Corbel"/>
          <w:szCs w:val="24"/>
        </w:rPr>
        <w:t>a</w:t>
      </w:r>
      <w:r w:rsidR="006B7EE8" w:rsidRPr="00E97FED">
        <w:rPr>
          <w:rFonts w:ascii="Corbel" w:hAnsi="Corbel"/>
          <w:szCs w:val="24"/>
        </w:rPr>
        <w:t>n House</w:t>
      </w:r>
    </w:p>
    <w:p w14:paraId="1F7CAEAA" w14:textId="77777777" w:rsidR="009E6FF6" w:rsidRPr="00E97FED" w:rsidRDefault="009E6FF6" w:rsidP="002F486C">
      <w:pPr>
        <w:rPr>
          <w:rFonts w:ascii="Corbel" w:hAnsi="Corbel"/>
          <w:szCs w:val="24"/>
        </w:rPr>
      </w:pPr>
    </w:p>
    <w:p w14:paraId="0D4562F0" w14:textId="77777777" w:rsidR="0025347D" w:rsidRPr="00E97FED" w:rsidRDefault="0025347D" w:rsidP="0083233C">
      <w:pPr>
        <w:rPr>
          <w:rFonts w:ascii="Corbel" w:hAnsi="Corbel"/>
          <w:szCs w:val="24"/>
        </w:rPr>
      </w:pPr>
    </w:p>
    <w:p w14:paraId="39F146FD" w14:textId="1E3C3B90" w:rsidR="006810FF" w:rsidRPr="00E97FED" w:rsidRDefault="006F481C" w:rsidP="00E97FED">
      <w:pPr>
        <w:numPr>
          <w:ilvl w:val="0"/>
          <w:numId w:val="23"/>
        </w:num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b/>
          <w:szCs w:val="24"/>
        </w:rPr>
        <w:t>Lunch</w:t>
      </w:r>
      <w:r w:rsidR="00E97FED">
        <w:rPr>
          <w:rFonts w:ascii="Corbel" w:hAnsi="Corbel"/>
          <w:szCs w:val="24"/>
        </w:rPr>
        <w:tab/>
      </w:r>
      <w:r w:rsidR="003329D7" w:rsidRPr="00E97FED">
        <w:rPr>
          <w:rFonts w:ascii="Corbel" w:hAnsi="Corbel"/>
          <w:szCs w:val="24"/>
        </w:rPr>
        <w:t>1</w:t>
      </w:r>
      <w:r w:rsidR="006B7EE8" w:rsidRPr="00E97FED">
        <w:rPr>
          <w:rFonts w:ascii="Corbel" w:hAnsi="Corbel"/>
          <w:szCs w:val="24"/>
        </w:rPr>
        <w:t>1:30-12:00</w:t>
      </w:r>
    </w:p>
    <w:p w14:paraId="783D1B6B" w14:textId="77777777" w:rsidR="006B7EE8" w:rsidRPr="00E97FED" w:rsidRDefault="006B7EE8" w:rsidP="00E97FED">
      <w:pPr>
        <w:tabs>
          <w:tab w:val="right" w:pos="9360"/>
        </w:tabs>
        <w:ind w:left="360"/>
        <w:rPr>
          <w:rFonts w:ascii="Corbel" w:hAnsi="Corbel"/>
          <w:szCs w:val="24"/>
        </w:rPr>
      </w:pPr>
    </w:p>
    <w:p w14:paraId="5B51CAF6" w14:textId="6D764B4C" w:rsidR="00861750" w:rsidRPr="00E97FED" w:rsidRDefault="00E97FED" w:rsidP="00E97FED">
      <w:pPr>
        <w:numPr>
          <w:ilvl w:val="0"/>
          <w:numId w:val="23"/>
        </w:num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b/>
          <w:szCs w:val="24"/>
        </w:rPr>
        <w:t xml:space="preserve">Welcome </w:t>
      </w:r>
      <w:r w:rsidR="006810FF" w:rsidRPr="00E97FED">
        <w:rPr>
          <w:rFonts w:ascii="Corbel" w:hAnsi="Corbel"/>
          <w:b/>
          <w:szCs w:val="24"/>
        </w:rPr>
        <w:t>Bac</w:t>
      </w:r>
      <w:r w:rsidR="00861750" w:rsidRPr="00E97FED">
        <w:rPr>
          <w:rFonts w:ascii="Corbel" w:hAnsi="Corbel"/>
          <w:b/>
          <w:szCs w:val="24"/>
        </w:rPr>
        <w:t>k</w:t>
      </w:r>
      <w:r>
        <w:rPr>
          <w:rFonts w:ascii="Corbel" w:hAnsi="Corbel"/>
          <w:szCs w:val="24"/>
        </w:rPr>
        <w:t xml:space="preserve"> </w:t>
      </w:r>
      <w:r>
        <w:rPr>
          <w:rFonts w:ascii="Corbel" w:hAnsi="Corbel"/>
          <w:szCs w:val="24"/>
        </w:rPr>
        <w:tab/>
      </w:r>
      <w:r w:rsidR="006B7EE8" w:rsidRPr="00E97FED">
        <w:rPr>
          <w:rFonts w:ascii="Corbel" w:hAnsi="Corbel"/>
          <w:szCs w:val="24"/>
        </w:rPr>
        <w:t>11:45-11:5</w:t>
      </w:r>
      <w:r w:rsidR="006663DC" w:rsidRPr="00E97FED">
        <w:rPr>
          <w:rFonts w:ascii="Corbel" w:hAnsi="Corbel"/>
          <w:szCs w:val="24"/>
        </w:rPr>
        <w:t>0</w:t>
      </w:r>
    </w:p>
    <w:p w14:paraId="6BE41934" w14:textId="77777777" w:rsidR="006810FF" w:rsidRPr="00E97FED" w:rsidRDefault="00861750" w:rsidP="00E97FED">
      <w:pPr>
        <w:tabs>
          <w:tab w:val="right" w:pos="9360"/>
        </w:tabs>
        <w:ind w:left="360"/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 xml:space="preserve">CCC </w:t>
      </w:r>
      <w:r w:rsidR="006B7EE8" w:rsidRPr="00E97FED">
        <w:rPr>
          <w:rFonts w:ascii="Corbel" w:hAnsi="Corbel"/>
          <w:szCs w:val="24"/>
        </w:rPr>
        <w:t>Co-</w:t>
      </w:r>
      <w:r w:rsidRPr="00E97FED">
        <w:rPr>
          <w:rFonts w:ascii="Corbel" w:hAnsi="Corbel"/>
          <w:szCs w:val="24"/>
        </w:rPr>
        <w:t>Chair</w:t>
      </w:r>
      <w:r w:rsidR="006B7EE8" w:rsidRPr="00E97FED">
        <w:rPr>
          <w:rFonts w:ascii="Corbel" w:hAnsi="Corbel"/>
          <w:szCs w:val="24"/>
        </w:rPr>
        <w:t>s</w:t>
      </w:r>
      <w:r w:rsidRPr="00E97FED">
        <w:rPr>
          <w:rFonts w:ascii="Corbel" w:hAnsi="Corbel"/>
          <w:szCs w:val="24"/>
        </w:rPr>
        <w:t xml:space="preserve"> </w:t>
      </w:r>
      <w:r w:rsidR="006B7EE8" w:rsidRPr="00E97FED">
        <w:rPr>
          <w:rFonts w:ascii="Corbel" w:hAnsi="Corbel"/>
          <w:szCs w:val="24"/>
        </w:rPr>
        <w:t>Blake Beecher and Lori Heisler</w:t>
      </w:r>
    </w:p>
    <w:p w14:paraId="28A7D7ED" w14:textId="77777777" w:rsidR="00861750" w:rsidRPr="00E97FED" w:rsidRDefault="00861750" w:rsidP="00E97FED">
      <w:pPr>
        <w:tabs>
          <w:tab w:val="right" w:pos="9360"/>
        </w:tabs>
        <w:rPr>
          <w:rFonts w:ascii="Corbel" w:hAnsi="Corbel"/>
          <w:szCs w:val="24"/>
        </w:rPr>
      </w:pPr>
    </w:p>
    <w:p w14:paraId="4A1378A3" w14:textId="37368F5A" w:rsidR="00861750" w:rsidRPr="00E97FED" w:rsidRDefault="0030641D" w:rsidP="00E97FED">
      <w:pPr>
        <w:numPr>
          <w:ilvl w:val="0"/>
          <w:numId w:val="23"/>
        </w:num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b/>
          <w:szCs w:val="24"/>
        </w:rPr>
        <w:t xml:space="preserve">Dean’s </w:t>
      </w:r>
      <w:r w:rsidR="00D856C4" w:rsidRPr="00E97FED">
        <w:rPr>
          <w:rFonts w:ascii="Corbel" w:hAnsi="Corbel"/>
          <w:b/>
          <w:szCs w:val="24"/>
        </w:rPr>
        <w:t>Welcome</w:t>
      </w:r>
      <w:r w:rsidR="00D856C4" w:rsidRPr="00E97FED">
        <w:rPr>
          <w:rFonts w:ascii="Corbel" w:hAnsi="Corbel"/>
          <w:szCs w:val="24"/>
        </w:rPr>
        <w:t xml:space="preserve"> </w:t>
      </w:r>
      <w:r w:rsidR="00E97FED">
        <w:rPr>
          <w:rFonts w:ascii="Corbel" w:hAnsi="Corbel"/>
          <w:szCs w:val="24"/>
        </w:rPr>
        <w:tab/>
      </w:r>
      <w:r w:rsidR="00D856C4" w:rsidRPr="00E97FED">
        <w:rPr>
          <w:rFonts w:ascii="Corbel" w:hAnsi="Corbel"/>
          <w:szCs w:val="24"/>
        </w:rPr>
        <w:t>1</w:t>
      </w:r>
      <w:r w:rsidR="006B7EE8" w:rsidRPr="00E97FED">
        <w:rPr>
          <w:rFonts w:ascii="Corbel" w:hAnsi="Corbel"/>
          <w:szCs w:val="24"/>
        </w:rPr>
        <w:t>1:5</w:t>
      </w:r>
      <w:r w:rsidR="006663DC" w:rsidRPr="00E97FED">
        <w:rPr>
          <w:rFonts w:ascii="Corbel" w:hAnsi="Corbel"/>
          <w:szCs w:val="24"/>
        </w:rPr>
        <w:t>0</w:t>
      </w:r>
      <w:r w:rsidR="006B7EE8" w:rsidRPr="00E97FED">
        <w:rPr>
          <w:rFonts w:ascii="Corbel" w:hAnsi="Corbel"/>
          <w:szCs w:val="24"/>
        </w:rPr>
        <w:t>-12:00</w:t>
      </w:r>
    </w:p>
    <w:p w14:paraId="6807E160" w14:textId="77777777" w:rsidR="00861750" w:rsidRPr="00E97FED" w:rsidRDefault="00861750" w:rsidP="00E97FED">
      <w:pPr>
        <w:tabs>
          <w:tab w:val="right" w:pos="9360"/>
        </w:tabs>
        <w:ind w:left="360"/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>Janet Powell</w:t>
      </w:r>
    </w:p>
    <w:p w14:paraId="115E09C0" w14:textId="77777777" w:rsidR="0083233C" w:rsidRPr="00E97FED" w:rsidRDefault="003406B2" w:rsidP="00E97FED">
      <w:p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ab/>
      </w:r>
    </w:p>
    <w:p w14:paraId="5FA8D77A" w14:textId="77777777" w:rsidR="00D856C4" w:rsidRPr="00E97FED" w:rsidRDefault="00D856C4" w:rsidP="00E97FED">
      <w:pPr>
        <w:numPr>
          <w:ilvl w:val="0"/>
          <w:numId w:val="23"/>
        </w:numPr>
        <w:tabs>
          <w:tab w:val="right" w:pos="9360"/>
        </w:tabs>
        <w:rPr>
          <w:rFonts w:ascii="Corbel" w:hAnsi="Corbel"/>
          <w:b/>
          <w:szCs w:val="24"/>
        </w:rPr>
      </w:pPr>
      <w:r w:rsidRPr="00E97FED">
        <w:rPr>
          <w:rFonts w:ascii="Corbel" w:hAnsi="Corbel"/>
          <w:b/>
          <w:szCs w:val="24"/>
        </w:rPr>
        <w:t>CEHHS Business</w:t>
      </w:r>
    </w:p>
    <w:p w14:paraId="6B5F3D28" w14:textId="2EDFDE71" w:rsidR="00D856C4" w:rsidRPr="00E97FED" w:rsidRDefault="00D856C4" w:rsidP="00E97FED">
      <w:pPr>
        <w:tabs>
          <w:tab w:val="right" w:pos="9360"/>
        </w:tabs>
        <w:ind w:left="360" w:firstLine="360"/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 xml:space="preserve">CCC </w:t>
      </w:r>
      <w:r w:rsidR="00A46D88" w:rsidRPr="00E97FED">
        <w:rPr>
          <w:rFonts w:ascii="Corbel" w:hAnsi="Corbel"/>
          <w:szCs w:val="24"/>
        </w:rPr>
        <w:t>By</w:t>
      </w:r>
      <w:r w:rsidRPr="00E97FED">
        <w:rPr>
          <w:rFonts w:ascii="Corbel" w:hAnsi="Corbel"/>
          <w:szCs w:val="24"/>
        </w:rPr>
        <w:t>law</w:t>
      </w:r>
      <w:r w:rsidR="00A46D88" w:rsidRPr="00E97FED">
        <w:rPr>
          <w:rFonts w:ascii="Corbel" w:hAnsi="Corbel"/>
          <w:szCs w:val="24"/>
        </w:rPr>
        <w:t>s</w:t>
      </w:r>
      <w:r w:rsidRPr="00E97FED">
        <w:rPr>
          <w:rFonts w:ascii="Corbel" w:hAnsi="Corbel"/>
          <w:szCs w:val="24"/>
        </w:rPr>
        <w:t xml:space="preserve"> update Blake Beecher</w:t>
      </w:r>
      <w:r w:rsidR="00E97FED">
        <w:rPr>
          <w:rFonts w:ascii="Corbel" w:hAnsi="Corbel"/>
          <w:szCs w:val="24"/>
        </w:rPr>
        <w:tab/>
      </w:r>
      <w:r w:rsidRPr="00E97FED">
        <w:rPr>
          <w:rFonts w:ascii="Corbel" w:hAnsi="Corbel"/>
          <w:szCs w:val="24"/>
        </w:rPr>
        <w:t>12:00-12:</w:t>
      </w:r>
      <w:r w:rsidR="006663DC" w:rsidRPr="00E97FED">
        <w:rPr>
          <w:rFonts w:ascii="Corbel" w:hAnsi="Corbel"/>
          <w:szCs w:val="24"/>
        </w:rPr>
        <w:t>2</w:t>
      </w:r>
      <w:r w:rsidRPr="00E97FED">
        <w:rPr>
          <w:rFonts w:ascii="Corbel" w:hAnsi="Corbel"/>
          <w:szCs w:val="24"/>
        </w:rPr>
        <w:t>0</w:t>
      </w:r>
    </w:p>
    <w:p w14:paraId="3FBA1F91" w14:textId="77777777" w:rsidR="00097354" w:rsidRPr="00E97FED" w:rsidRDefault="006F408E" w:rsidP="00E97FED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 xml:space="preserve">Equal representation to all 3 Schools. Unfortunately, we do not adhere to this.  </w:t>
      </w:r>
    </w:p>
    <w:p w14:paraId="6259D737" w14:textId="77777777" w:rsidR="006F408E" w:rsidRPr="00E97FED" w:rsidRDefault="006F408E" w:rsidP="00E97FED">
      <w:pPr>
        <w:pStyle w:val="ListParagraph"/>
        <w:numPr>
          <w:ilvl w:val="1"/>
          <w:numId w:val="28"/>
        </w:num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 xml:space="preserve">Instead of having equal representation, each School will have equal weighted vote. </w:t>
      </w:r>
    </w:p>
    <w:p w14:paraId="2BA23525" w14:textId="77777777" w:rsidR="006F408E" w:rsidRPr="00E97FED" w:rsidRDefault="006F408E" w:rsidP="00E97FED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 xml:space="preserve">Chairs/Director are members of CCC. CEHHS Community change to CCC (College Coordinating Committee)  </w:t>
      </w:r>
    </w:p>
    <w:p w14:paraId="08DD8FF5" w14:textId="77777777" w:rsidR="006F408E" w:rsidRPr="00E97FED" w:rsidRDefault="006F408E" w:rsidP="00E97FED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 xml:space="preserve">How often we meet. Change from monthly to regular. </w:t>
      </w:r>
    </w:p>
    <w:p w14:paraId="36E8505E" w14:textId="77777777" w:rsidR="006F408E" w:rsidRPr="00E97FED" w:rsidRDefault="006F408E" w:rsidP="00E97FED">
      <w:pPr>
        <w:pStyle w:val="ListParagraph"/>
        <w:numPr>
          <w:ilvl w:val="1"/>
          <w:numId w:val="28"/>
        </w:num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 xml:space="preserve">Requested change: “The School would elect a representative.” </w:t>
      </w:r>
    </w:p>
    <w:p w14:paraId="095FFFFE" w14:textId="77777777" w:rsidR="00097354" w:rsidRPr="00E97FED" w:rsidRDefault="00097354" w:rsidP="00E97FED">
      <w:pPr>
        <w:tabs>
          <w:tab w:val="right" w:pos="9360"/>
        </w:tabs>
        <w:ind w:left="360" w:firstLine="360"/>
        <w:rPr>
          <w:rFonts w:ascii="Corbel" w:hAnsi="Corbel"/>
          <w:szCs w:val="24"/>
        </w:rPr>
      </w:pPr>
    </w:p>
    <w:p w14:paraId="42EC5E95" w14:textId="174AB347" w:rsidR="00D856C4" w:rsidRPr="00E97FED" w:rsidRDefault="00D856C4" w:rsidP="00E97FED">
      <w:pPr>
        <w:tabs>
          <w:tab w:val="right" w:pos="9360"/>
        </w:tabs>
        <w:ind w:left="360" w:firstLine="360"/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>Representation on senate committees Lori Heisler</w:t>
      </w:r>
      <w:r w:rsidR="00E97FED">
        <w:rPr>
          <w:rFonts w:ascii="Corbel" w:hAnsi="Corbel"/>
          <w:szCs w:val="24"/>
        </w:rPr>
        <w:tab/>
      </w:r>
      <w:r w:rsidRPr="00E97FED">
        <w:rPr>
          <w:rFonts w:ascii="Corbel" w:hAnsi="Corbel"/>
          <w:szCs w:val="24"/>
        </w:rPr>
        <w:t>12:</w:t>
      </w:r>
      <w:r w:rsidR="006663DC" w:rsidRPr="00E97FED">
        <w:rPr>
          <w:rFonts w:ascii="Corbel" w:hAnsi="Corbel"/>
          <w:szCs w:val="24"/>
        </w:rPr>
        <w:t>2</w:t>
      </w:r>
      <w:r w:rsidRPr="00E97FED">
        <w:rPr>
          <w:rFonts w:ascii="Corbel" w:hAnsi="Corbel"/>
          <w:szCs w:val="24"/>
        </w:rPr>
        <w:t>0-12:</w:t>
      </w:r>
      <w:r w:rsidR="006663DC" w:rsidRPr="00E97FED">
        <w:rPr>
          <w:rFonts w:ascii="Corbel" w:hAnsi="Corbel"/>
          <w:szCs w:val="24"/>
        </w:rPr>
        <w:t>3</w:t>
      </w:r>
      <w:r w:rsidRPr="00E97FED">
        <w:rPr>
          <w:rFonts w:ascii="Corbel" w:hAnsi="Corbel"/>
          <w:szCs w:val="24"/>
        </w:rPr>
        <w:t>0</w:t>
      </w:r>
    </w:p>
    <w:p w14:paraId="00F55386" w14:textId="77777777" w:rsidR="00761A92" w:rsidRPr="00E97FED" w:rsidRDefault="00761A92" w:rsidP="00E97FED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>2 seats open</w:t>
      </w:r>
      <w:r w:rsidR="0006605B" w:rsidRPr="00E97FED">
        <w:rPr>
          <w:rFonts w:ascii="Corbel" w:hAnsi="Corbel"/>
          <w:szCs w:val="24"/>
        </w:rPr>
        <w:t xml:space="preserve"> GEC</w:t>
      </w:r>
      <w:r w:rsidRPr="00E97FED">
        <w:rPr>
          <w:rFonts w:ascii="Corbel" w:hAnsi="Corbel"/>
          <w:szCs w:val="24"/>
        </w:rPr>
        <w:t>.</w:t>
      </w:r>
    </w:p>
    <w:p w14:paraId="5E91E38A" w14:textId="77777777" w:rsidR="00761A92" w:rsidRPr="00E97FED" w:rsidRDefault="00761A92" w:rsidP="00E97FED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 xml:space="preserve">If senate seats go unfilled they go to the University public for at-large. Should we have general CEHHS seat vs School. </w:t>
      </w:r>
    </w:p>
    <w:p w14:paraId="1DD31741" w14:textId="77777777" w:rsidR="00761A92" w:rsidRPr="00E97FED" w:rsidRDefault="0006605B" w:rsidP="00E97FED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 xml:space="preserve">Why is there one seat dedicated to SOE? Possible request from when it was the College of Education. </w:t>
      </w:r>
    </w:p>
    <w:p w14:paraId="462FC9B1" w14:textId="77777777" w:rsidR="00097354" w:rsidRPr="00E97FED" w:rsidRDefault="0006605B" w:rsidP="00E97FED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 xml:space="preserve">It’s not unusual for Colleges to have dedicated seats for Schools. </w:t>
      </w:r>
    </w:p>
    <w:p w14:paraId="3259642B" w14:textId="77777777" w:rsidR="0006605B" w:rsidRPr="00E97FED" w:rsidRDefault="0006605B" w:rsidP="00E97FED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 xml:space="preserve">Number of seats is typically proportional. </w:t>
      </w:r>
    </w:p>
    <w:p w14:paraId="2A64896F" w14:textId="77777777" w:rsidR="0006605B" w:rsidRPr="00E97FED" w:rsidRDefault="0006605B" w:rsidP="00E97FED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 xml:space="preserve">How do we move forward with longtime vacant seats? Moses Ochanji, Chair of NEAC: </w:t>
      </w:r>
    </w:p>
    <w:p w14:paraId="6DF9298F" w14:textId="77777777" w:rsidR="0006605B" w:rsidRPr="00E97FED" w:rsidRDefault="0006605B" w:rsidP="00E97FED">
      <w:pPr>
        <w:pStyle w:val="ListParagraph"/>
        <w:numPr>
          <w:ilvl w:val="1"/>
          <w:numId w:val="28"/>
        </w:num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 xml:space="preserve">Proposal on senate floor, if a seat is not filled during the election period, then the School will be given a chance to nominate for someone in that seat. If they don’t, then the seat is opened to the University. </w:t>
      </w:r>
    </w:p>
    <w:p w14:paraId="0ABC42AC" w14:textId="77777777" w:rsidR="0006605B" w:rsidRPr="00E97FED" w:rsidRDefault="0006605B" w:rsidP="00E97FED">
      <w:pPr>
        <w:pStyle w:val="ListParagraph"/>
        <w:numPr>
          <w:ilvl w:val="1"/>
          <w:numId w:val="28"/>
        </w:num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 xml:space="preserve">CCC Proposal is to give someone on the outside to fill that seat. </w:t>
      </w:r>
    </w:p>
    <w:p w14:paraId="73566D5D" w14:textId="77777777" w:rsidR="0006605B" w:rsidRPr="00E97FED" w:rsidRDefault="0006605B" w:rsidP="00E97FED">
      <w:pPr>
        <w:pStyle w:val="ListParagraph"/>
        <w:numPr>
          <w:ilvl w:val="1"/>
          <w:numId w:val="28"/>
        </w:num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 xml:space="preserve">When the Senate gives that charge to NEAC then if give the CEHHS an opportunity to fill the seat. </w:t>
      </w:r>
    </w:p>
    <w:p w14:paraId="55AE816B" w14:textId="77777777" w:rsidR="0006605B" w:rsidRPr="00E97FED" w:rsidRDefault="0006605B" w:rsidP="00E97FED">
      <w:pPr>
        <w:pStyle w:val="ListParagraph"/>
        <w:numPr>
          <w:ilvl w:val="1"/>
          <w:numId w:val="28"/>
        </w:num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 xml:space="preserve">Possibly collect feedback or put a vote out. </w:t>
      </w:r>
    </w:p>
    <w:p w14:paraId="22A7D0CC" w14:textId="77777777" w:rsidR="0006605B" w:rsidRPr="00E97FED" w:rsidRDefault="0006605B" w:rsidP="00E97FED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>SOE will discuss the need to keep the seat</w:t>
      </w:r>
      <w:r w:rsidR="006F408E" w:rsidRPr="00E97FED">
        <w:rPr>
          <w:rFonts w:ascii="Corbel" w:hAnsi="Corbel"/>
          <w:szCs w:val="24"/>
        </w:rPr>
        <w:t xml:space="preserve"> and provide response to Lori. </w:t>
      </w:r>
    </w:p>
    <w:p w14:paraId="1B01DD4E" w14:textId="77777777" w:rsidR="0006605B" w:rsidRPr="00E97FED" w:rsidRDefault="0006605B" w:rsidP="00E97FED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lastRenderedPageBreak/>
        <w:t xml:space="preserve">CEHHS Community can send feedback to Lori Heisler. </w:t>
      </w:r>
    </w:p>
    <w:p w14:paraId="3193BFD8" w14:textId="77777777" w:rsidR="0006605B" w:rsidRPr="00E97FED" w:rsidRDefault="006F408E" w:rsidP="00E97FED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 xml:space="preserve">Input is needed soon. </w:t>
      </w:r>
    </w:p>
    <w:p w14:paraId="0C339864" w14:textId="77777777" w:rsidR="00391B9A" w:rsidRPr="00E97FED" w:rsidRDefault="00391B9A" w:rsidP="00E97FED">
      <w:pPr>
        <w:tabs>
          <w:tab w:val="right" w:pos="9360"/>
        </w:tabs>
        <w:ind w:left="360"/>
        <w:rPr>
          <w:rFonts w:ascii="Corbel" w:hAnsi="Corbel"/>
          <w:szCs w:val="24"/>
        </w:rPr>
      </w:pPr>
    </w:p>
    <w:p w14:paraId="2239AF2B" w14:textId="77777777" w:rsidR="00E1301C" w:rsidRPr="00E97FED" w:rsidRDefault="00E1301C" w:rsidP="00E97FED">
      <w:pPr>
        <w:numPr>
          <w:ilvl w:val="0"/>
          <w:numId w:val="23"/>
        </w:numPr>
        <w:tabs>
          <w:tab w:val="right" w:pos="9360"/>
        </w:tabs>
        <w:ind w:right="-720"/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 xml:space="preserve">CEHHS </w:t>
      </w:r>
      <w:r w:rsidR="00861750" w:rsidRPr="00E97FED">
        <w:rPr>
          <w:rFonts w:ascii="Corbel" w:hAnsi="Corbel"/>
          <w:szCs w:val="24"/>
        </w:rPr>
        <w:t>Str</w:t>
      </w:r>
      <w:r w:rsidR="00391B9A" w:rsidRPr="00E97FED">
        <w:rPr>
          <w:rFonts w:ascii="Corbel" w:hAnsi="Corbel"/>
          <w:szCs w:val="24"/>
        </w:rPr>
        <w:t>ategic Planning</w:t>
      </w:r>
    </w:p>
    <w:p w14:paraId="1A01C43D" w14:textId="77777777" w:rsidR="00E1301C" w:rsidRPr="00E97FED" w:rsidRDefault="00E1301C" w:rsidP="00E97FED">
      <w:pPr>
        <w:tabs>
          <w:tab w:val="right" w:pos="9360"/>
        </w:tabs>
        <w:ind w:right="-720"/>
        <w:rPr>
          <w:rFonts w:ascii="Corbel" w:hAnsi="Corbel"/>
          <w:szCs w:val="24"/>
        </w:rPr>
      </w:pPr>
    </w:p>
    <w:p w14:paraId="50D213CD" w14:textId="69ECA4D6" w:rsidR="00761A92" w:rsidRPr="00E97FED" w:rsidRDefault="00097354" w:rsidP="00E97FED">
      <w:pPr>
        <w:tabs>
          <w:tab w:val="right" w:pos="9360"/>
        </w:tabs>
        <w:ind w:right="-720" w:firstLine="720"/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 xml:space="preserve">Paul </w:t>
      </w:r>
      <w:r w:rsidR="00761A92" w:rsidRPr="00E97FED">
        <w:rPr>
          <w:rFonts w:ascii="Corbel" w:hAnsi="Corbel"/>
          <w:szCs w:val="24"/>
        </w:rPr>
        <w:t>Van D</w:t>
      </w:r>
      <w:r w:rsidR="00E97FED">
        <w:rPr>
          <w:rFonts w:ascii="Corbel" w:hAnsi="Corbel"/>
          <w:szCs w:val="24"/>
        </w:rPr>
        <w:t>o</w:t>
      </w:r>
      <w:r w:rsidR="00761A92" w:rsidRPr="00E97FED">
        <w:rPr>
          <w:rFonts w:ascii="Corbel" w:hAnsi="Corbel"/>
          <w:szCs w:val="24"/>
        </w:rPr>
        <w:t xml:space="preserve">lah </w:t>
      </w:r>
      <w:r w:rsidR="00E97FED">
        <w:rPr>
          <w:rFonts w:ascii="Corbel" w:hAnsi="Corbel"/>
          <w:szCs w:val="24"/>
        </w:rPr>
        <w:tab/>
      </w:r>
      <w:r w:rsidR="00D856C4" w:rsidRPr="00E97FED">
        <w:rPr>
          <w:rFonts w:ascii="Corbel" w:hAnsi="Corbel"/>
          <w:szCs w:val="24"/>
        </w:rPr>
        <w:t>12:</w:t>
      </w:r>
      <w:r w:rsidR="006663DC" w:rsidRPr="00E97FED">
        <w:rPr>
          <w:rFonts w:ascii="Corbel" w:hAnsi="Corbel"/>
          <w:szCs w:val="24"/>
        </w:rPr>
        <w:t>3</w:t>
      </w:r>
      <w:r w:rsidR="00D856C4" w:rsidRPr="00E97FED">
        <w:rPr>
          <w:rFonts w:ascii="Corbel" w:hAnsi="Corbel"/>
          <w:szCs w:val="24"/>
        </w:rPr>
        <w:t>0-1:</w:t>
      </w:r>
      <w:r w:rsidR="006663DC" w:rsidRPr="00E97FED">
        <w:rPr>
          <w:rFonts w:ascii="Corbel" w:hAnsi="Corbel"/>
          <w:szCs w:val="24"/>
        </w:rPr>
        <w:t>15</w:t>
      </w:r>
    </w:p>
    <w:p w14:paraId="264E8FCB" w14:textId="77777777" w:rsidR="00391B9A" w:rsidRPr="00E97FED" w:rsidRDefault="00C87CA3" w:rsidP="00E97FED">
      <w:pPr>
        <w:pStyle w:val="ListParagraph"/>
        <w:numPr>
          <w:ilvl w:val="0"/>
          <w:numId w:val="28"/>
        </w:numPr>
        <w:tabs>
          <w:tab w:val="right" w:pos="9360"/>
        </w:tabs>
        <w:ind w:right="-720"/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 xml:space="preserve">Look at plan and provide final edits for committee to review. </w:t>
      </w:r>
    </w:p>
    <w:p w14:paraId="2EEF1CF0" w14:textId="77777777" w:rsidR="00E1301C" w:rsidRPr="00E97FED" w:rsidRDefault="00E1301C" w:rsidP="00E97FED">
      <w:pPr>
        <w:tabs>
          <w:tab w:val="right" w:pos="9360"/>
        </w:tabs>
        <w:rPr>
          <w:rFonts w:ascii="Corbel" w:hAnsi="Corbel"/>
          <w:color w:val="000000"/>
          <w:szCs w:val="24"/>
          <w:lang w:eastAsia="zh-CN"/>
        </w:rPr>
      </w:pPr>
    </w:p>
    <w:p w14:paraId="2635F3E3" w14:textId="77777777" w:rsidR="001D079A" w:rsidRPr="00E97FED" w:rsidRDefault="001D079A" w:rsidP="00E97FED">
      <w:pPr>
        <w:tabs>
          <w:tab w:val="right" w:pos="9360"/>
        </w:tabs>
        <w:rPr>
          <w:rFonts w:ascii="Corbel" w:hAnsi="Corbel"/>
          <w:color w:val="000000"/>
          <w:szCs w:val="24"/>
          <w:lang w:eastAsia="zh-CN"/>
        </w:rPr>
      </w:pPr>
    </w:p>
    <w:p w14:paraId="7EDA16FD" w14:textId="62457CA4" w:rsidR="00E1301C" w:rsidRPr="00E97FED" w:rsidRDefault="00E1301C" w:rsidP="00E97FED">
      <w:pPr>
        <w:tabs>
          <w:tab w:val="right" w:pos="9360"/>
        </w:tabs>
        <w:ind w:firstLine="720"/>
        <w:rPr>
          <w:rFonts w:ascii="Corbel" w:hAnsi="Corbel"/>
          <w:color w:val="000000"/>
          <w:szCs w:val="24"/>
          <w:lang w:eastAsia="zh-CN"/>
        </w:rPr>
      </w:pPr>
      <w:r w:rsidRPr="00E97FED">
        <w:rPr>
          <w:rFonts w:ascii="Corbel" w:hAnsi="Corbel"/>
          <w:color w:val="000000"/>
          <w:szCs w:val="24"/>
          <w:lang w:eastAsia="zh-CN"/>
        </w:rPr>
        <w:t>CEHHS Diversity Coordinator, Leandro Ga</w:t>
      </w:r>
      <w:r w:rsidR="00D856C4" w:rsidRPr="00E97FED">
        <w:rPr>
          <w:rFonts w:ascii="Corbel" w:hAnsi="Corbel"/>
          <w:color w:val="000000"/>
          <w:szCs w:val="24"/>
          <w:lang w:eastAsia="zh-CN"/>
        </w:rPr>
        <w:t>l</w:t>
      </w:r>
      <w:r w:rsidR="006663DC" w:rsidRPr="00E97FED">
        <w:rPr>
          <w:rFonts w:ascii="Corbel" w:hAnsi="Corbel"/>
          <w:color w:val="000000"/>
          <w:szCs w:val="24"/>
          <w:lang w:eastAsia="zh-CN"/>
        </w:rPr>
        <w:t>a</w:t>
      </w:r>
      <w:r w:rsidR="00D856C4" w:rsidRPr="00E97FED">
        <w:rPr>
          <w:rFonts w:ascii="Corbel" w:hAnsi="Corbel"/>
          <w:color w:val="000000"/>
          <w:szCs w:val="24"/>
          <w:lang w:eastAsia="zh-CN"/>
        </w:rPr>
        <w:t>z</w:t>
      </w:r>
      <w:r w:rsidR="00E97FED">
        <w:rPr>
          <w:rFonts w:ascii="Corbel" w:hAnsi="Corbel"/>
          <w:color w:val="000000"/>
          <w:szCs w:val="24"/>
          <w:lang w:eastAsia="zh-CN"/>
        </w:rPr>
        <w:tab/>
      </w:r>
      <w:r w:rsidR="00D856C4" w:rsidRPr="00E97FED">
        <w:rPr>
          <w:rFonts w:ascii="Corbel" w:hAnsi="Corbel"/>
          <w:color w:val="000000"/>
          <w:szCs w:val="24"/>
          <w:lang w:eastAsia="zh-CN"/>
        </w:rPr>
        <w:t>1:</w:t>
      </w:r>
      <w:r w:rsidR="006663DC" w:rsidRPr="00E97FED">
        <w:rPr>
          <w:rFonts w:ascii="Corbel" w:hAnsi="Corbel"/>
          <w:color w:val="000000"/>
          <w:szCs w:val="24"/>
          <w:lang w:eastAsia="zh-CN"/>
        </w:rPr>
        <w:t>15</w:t>
      </w:r>
      <w:r w:rsidRPr="00E97FED">
        <w:rPr>
          <w:rFonts w:ascii="Corbel" w:hAnsi="Corbel"/>
          <w:color w:val="000000"/>
          <w:szCs w:val="24"/>
          <w:lang w:eastAsia="zh-CN"/>
        </w:rPr>
        <w:t>-1:</w:t>
      </w:r>
      <w:r w:rsidR="006663DC" w:rsidRPr="00E97FED">
        <w:rPr>
          <w:rFonts w:ascii="Corbel" w:hAnsi="Corbel"/>
          <w:color w:val="000000"/>
          <w:szCs w:val="24"/>
          <w:lang w:eastAsia="zh-CN"/>
        </w:rPr>
        <w:t>45</w:t>
      </w:r>
    </w:p>
    <w:p w14:paraId="0FB0EBB6" w14:textId="77777777" w:rsidR="001D079A" w:rsidRPr="00E97FED" w:rsidRDefault="001D079A" w:rsidP="00E97FED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="Corbel" w:hAnsi="Corbel"/>
          <w:color w:val="000000"/>
          <w:szCs w:val="24"/>
          <w:lang w:eastAsia="zh-CN"/>
        </w:rPr>
      </w:pPr>
      <w:r w:rsidRPr="00E97FED">
        <w:rPr>
          <w:rFonts w:ascii="Corbel" w:hAnsi="Corbel"/>
          <w:color w:val="000000"/>
          <w:szCs w:val="24"/>
          <w:lang w:eastAsia="zh-CN"/>
        </w:rPr>
        <w:t xml:space="preserve">Committee name change: Committee for Inclusion, Diversity, and Equity </w:t>
      </w:r>
    </w:p>
    <w:p w14:paraId="114F6C14" w14:textId="77777777" w:rsidR="001D079A" w:rsidRPr="00E97FED" w:rsidRDefault="001D079A" w:rsidP="00E97FED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="Corbel" w:hAnsi="Corbel"/>
          <w:color w:val="000000"/>
          <w:szCs w:val="24"/>
          <w:lang w:eastAsia="zh-CN"/>
        </w:rPr>
      </w:pPr>
      <w:r w:rsidRPr="00E97FED">
        <w:rPr>
          <w:rFonts w:ascii="Corbel" w:hAnsi="Corbel"/>
          <w:color w:val="000000"/>
          <w:szCs w:val="24"/>
          <w:lang w:eastAsia="zh-CN"/>
        </w:rPr>
        <w:t xml:space="preserve">Advocate for: ethnicity gender, age, </w:t>
      </w:r>
      <w:r w:rsidR="006B0E72" w:rsidRPr="00E97FED">
        <w:rPr>
          <w:rFonts w:ascii="Corbel" w:hAnsi="Corbel"/>
          <w:color w:val="000000"/>
          <w:szCs w:val="24"/>
          <w:lang w:eastAsia="zh-CN"/>
        </w:rPr>
        <w:t xml:space="preserve">and first-generation college status. (This is data that is collected.) Other items to advocate for: disabilities, vets, languages spoken. (Challenging to do this because this data is not collected.) </w:t>
      </w:r>
    </w:p>
    <w:p w14:paraId="2EF1EF44" w14:textId="77777777" w:rsidR="001D079A" w:rsidRPr="00E97FED" w:rsidRDefault="001D079A" w:rsidP="00E97FED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="Corbel" w:hAnsi="Corbel"/>
          <w:color w:val="000000"/>
          <w:szCs w:val="24"/>
          <w:lang w:eastAsia="zh-CN"/>
        </w:rPr>
      </w:pPr>
      <w:r w:rsidRPr="00E97FED">
        <w:rPr>
          <w:rFonts w:ascii="Corbel" w:hAnsi="Corbel"/>
          <w:color w:val="000000"/>
          <w:szCs w:val="24"/>
          <w:lang w:eastAsia="zh-CN"/>
        </w:rPr>
        <w:t xml:space="preserve">Create Bylaws and Charge (see provided document) </w:t>
      </w:r>
    </w:p>
    <w:p w14:paraId="1274DFCB" w14:textId="77777777" w:rsidR="001D079A" w:rsidRPr="00E97FED" w:rsidRDefault="001D079A" w:rsidP="00E97FED">
      <w:pPr>
        <w:pStyle w:val="ListParagraph"/>
        <w:numPr>
          <w:ilvl w:val="1"/>
          <w:numId w:val="28"/>
        </w:numPr>
        <w:tabs>
          <w:tab w:val="right" w:pos="9360"/>
        </w:tabs>
        <w:rPr>
          <w:rFonts w:ascii="Corbel" w:hAnsi="Corbel"/>
          <w:color w:val="000000"/>
          <w:szCs w:val="24"/>
          <w:lang w:eastAsia="zh-CN"/>
        </w:rPr>
      </w:pPr>
      <w:r w:rsidRPr="00E97FED">
        <w:rPr>
          <w:rFonts w:ascii="Corbel" w:hAnsi="Corbel"/>
          <w:color w:val="000000"/>
          <w:szCs w:val="24"/>
          <w:lang w:eastAsia="zh-CN"/>
        </w:rPr>
        <w:t>Goal to make this a part of CEHHS Governance</w:t>
      </w:r>
    </w:p>
    <w:p w14:paraId="28BA2B4A" w14:textId="77777777" w:rsidR="001D079A" w:rsidRPr="00E97FED" w:rsidRDefault="001D079A" w:rsidP="00E97FED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="Corbel" w:hAnsi="Corbel"/>
          <w:color w:val="000000"/>
          <w:szCs w:val="24"/>
          <w:lang w:eastAsia="zh-CN"/>
        </w:rPr>
      </w:pPr>
      <w:r w:rsidRPr="00E97FED">
        <w:rPr>
          <w:rFonts w:ascii="Corbel" w:hAnsi="Corbel"/>
          <w:color w:val="000000"/>
          <w:szCs w:val="24"/>
          <w:lang w:eastAsia="zh-CN"/>
        </w:rPr>
        <w:t>Student Recruitment</w:t>
      </w:r>
    </w:p>
    <w:p w14:paraId="091B86BC" w14:textId="77777777" w:rsidR="001D079A" w:rsidRPr="00E97FED" w:rsidRDefault="001D079A" w:rsidP="00E97FED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="Corbel" w:hAnsi="Corbel"/>
          <w:color w:val="000000"/>
          <w:szCs w:val="24"/>
          <w:lang w:eastAsia="zh-CN"/>
        </w:rPr>
      </w:pPr>
      <w:r w:rsidRPr="00E97FED">
        <w:rPr>
          <w:rFonts w:ascii="Corbel" w:hAnsi="Corbel"/>
          <w:color w:val="000000"/>
          <w:szCs w:val="24"/>
          <w:lang w:eastAsia="zh-CN"/>
        </w:rPr>
        <w:t xml:space="preserve">Assessment of curriculum (perhaps only college that has Social Justice woven into curriculum) </w:t>
      </w:r>
    </w:p>
    <w:p w14:paraId="000C8D67" w14:textId="77777777" w:rsidR="001D079A" w:rsidRPr="00E97FED" w:rsidRDefault="001D079A" w:rsidP="00E97FED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="Corbel" w:hAnsi="Corbel"/>
          <w:color w:val="000000"/>
          <w:szCs w:val="24"/>
          <w:lang w:eastAsia="zh-CN"/>
        </w:rPr>
      </w:pPr>
      <w:r w:rsidRPr="00E97FED">
        <w:rPr>
          <w:rFonts w:ascii="Corbel" w:hAnsi="Corbel"/>
          <w:color w:val="000000"/>
          <w:szCs w:val="24"/>
          <w:lang w:eastAsia="zh-CN"/>
        </w:rPr>
        <w:t xml:space="preserve">Diverse learning environment survey </w:t>
      </w:r>
    </w:p>
    <w:p w14:paraId="7C99573F" w14:textId="77777777" w:rsidR="001D079A" w:rsidRPr="00E97FED" w:rsidRDefault="001D079A" w:rsidP="00E97FED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="Corbel" w:hAnsi="Corbel"/>
          <w:color w:val="000000"/>
          <w:szCs w:val="24"/>
          <w:lang w:eastAsia="zh-CN"/>
        </w:rPr>
      </w:pPr>
      <w:r w:rsidRPr="00E97FED">
        <w:rPr>
          <w:rFonts w:ascii="Corbel" w:hAnsi="Corbel"/>
          <w:color w:val="000000"/>
          <w:szCs w:val="24"/>
          <w:lang w:eastAsia="zh-CN"/>
        </w:rPr>
        <w:t>Increasing diversity in Student and Faculty</w:t>
      </w:r>
    </w:p>
    <w:p w14:paraId="21B4F9E3" w14:textId="77777777" w:rsidR="006F408E" w:rsidRPr="00E97FED" w:rsidRDefault="006F408E" w:rsidP="00E97FED">
      <w:pPr>
        <w:tabs>
          <w:tab w:val="right" w:pos="9360"/>
        </w:tabs>
        <w:ind w:firstLine="720"/>
        <w:rPr>
          <w:rFonts w:ascii="Corbel" w:hAnsi="Corbel"/>
          <w:color w:val="000000"/>
          <w:szCs w:val="24"/>
          <w:lang w:eastAsia="zh-CN"/>
        </w:rPr>
      </w:pPr>
    </w:p>
    <w:p w14:paraId="36E32D3E" w14:textId="77777777" w:rsidR="001D079A" w:rsidRPr="00E97FED" w:rsidRDefault="001D079A" w:rsidP="00E97FED">
      <w:pPr>
        <w:tabs>
          <w:tab w:val="right" w:pos="9360"/>
        </w:tabs>
        <w:ind w:firstLine="720"/>
        <w:rPr>
          <w:rFonts w:ascii="Corbel" w:hAnsi="Corbel"/>
          <w:color w:val="000000"/>
          <w:szCs w:val="24"/>
          <w:lang w:eastAsia="zh-CN"/>
        </w:rPr>
      </w:pPr>
    </w:p>
    <w:p w14:paraId="444B6AB5" w14:textId="77777777" w:rsidR="006F408E" w:rsidRPr="00E97FED" w:rsidRDefault="006F408E" w:rsidP="00E97FED">
      <w:pPr>
        <w:tabs>
          <w:tab w:val="right" w:pos="9360"/>
        </w:tabs>
        <w:ind w:firstLine="720"/>
        <w:rPr>
          <w:rFonts w:ascii="Corbel" w:hAnsi="Corbel"/>
          <w:color w:val="000000"/>
          <w:szCs w:val="24"/>
          <w:lang w:eastAsia="zh-CN"/>
        </w:rPr>
      </w:pPr>
      <w:r w:rsidRPr="00E97FED">
        <w:rPr>
          <w:rFonts w:ascii="Corbel" w:hAnsi="Corbel"/>
          <w:color w:val="000000"/>
          <w:szCs w:val="24"/>
          <w:lang w:eastAsia="zh-CN"/>
        </w:rPr>
        <w:t xml:space="preserve">Announcement: </w:t>
      </w:r>
    </w:p>
    <w:p w14:paraId="1C496AA9" w14:textId="77777777" w:rsidR="006F408E" w:rsidRPr="00E97FED" w:rsidRDefault="006F408E" w:rsidP="00E97FED">
      <w:pPr>
        <w:pStyle w:val="ListParagraph"/>
        <w:numPr>
          <w:ilvl w:val="0"/>
          <w:numId w:val="28"/>
        </w:numPr>
        <w:tabs>
          <w:tab w:val="right" w:pos="9360"/>
        </w:tabs>
        <w:rPr>
          <w:rFonts w:ascii="Corbel" w:hAnsi="Corbel"/>
          <w:color w:val="000000"/>
          <w:szCs w:val="24"/>
          <w:lang w:eastAsia="zh-CN"/>
        </w:rPr>
      </w:pPr>
      <w:r w:rsidRPr="00E97FED">
        <w:rPr>
          <w:rFonts w:ascii="Corbel" w:hAnsi="Corbel"/>
          <w:color w:val="000000"/>
          <w:szCs w:val="24"/>
          <w:lang w:eastAsia="zh-CN"/>
        </w:rPr>
        <w:t>Pam Kohlbry: Looking for those interested in discussing Policy, e-mail</w:t>
      </w:r>
      <w:r w:rsidR="00C87CA3" w:rsidRPr="00E97FED">
        <w:rPr>
          <w:rFonts w:ascii="Corbel" w:hAnsi="Corbel"/>
          <w:color w:val="000000"/>
          <w:szCs w:val="24"/>
          <w:lang w:eastAsia="zh-CN"/>
        </w:rPr>
        <w:t xml:space="preserve">: </w:t>
      </w:r>
      <w:hyperlink r:id="rId10" w:history="1">
        <w:r w:rsidR="00C87CA3" w:rsidRPr="00E97FED">
          <w:rPr>
            <w:rStyle w:val="Hyperlink"/>
            <w:rFonts w:ascii="Corbel" w:hAnsi="Corbel"/>
            <w:szCs w:val="24"/>
            <w:lang w:eastAsia="zh-CN"/>
          </w:rPr>
          <w:t>pkohlbry@csusm.edu</w:t>
        </w:r>
      </w:hyperlink>
      <w:r w:rsidRPr="00E97FED">
        <w:rPr>
          <w:rFonts w:ascii="Corbel" w:hAnsi="Corbel"/>
          <w:color w:val="000000"/>
          <w:szCs w:val="24"/>
          <w:lang w:eastAsia="zh-CN"/>
        </w:rPr>
        <w:t xml:space="preserve"> </w:t>
      </w:r>
    </w:p>
    <w:p w14:paraId="478DA51E" w14:textId="77777777" w:rsidR="00E1301C" w:rsidRPr="00E97FED" w:rsidRDefault="00E1301C" w:rsidP="00E97FED">
      <w:pPr>
        <w:tabs>
          <w:tab w:val="right" w:pos="9360"/>
        </w:tabs>
        <w:rPr>
          <w:rFonts w:ascii="Corbel" w:hAnsi="Corbel"/>
          <w:color w:val="000000"/>
          <w:szCs w:val="24"/>
          <w:lang w:eastAsia="zh-CN"/>
        </w:rPr>
      </w:pPr>
    </w:p>
    <w:p w14:paraId="200453EE" w14:textId="77777777" w:rsidR="00E1301C" w:rsidRPr="00E97FED" w:rsidRDefault="00E1301C" w:rsidP="00E97FED">
      <w:pPr>
        <w:tabs>
          <w:tab w:val="right" w:pos="9360"/>
        </w:tabs>
        <w:rPr>
          <w:rFonts w:ascii="Corbel" w:hAnsi="Corbel"/>
          <w:color w:val="000000"/>
          <w:szCs w:val="24"/>
          <w:lang w:eastAsia="zh-CN"/>
        </w:rPr>
      </w:pPr>
      <w:r w:rsidRPr="00E97FED">
        <w:rPr>
          <w:rFonts w:ascii="Corbel" w:hAnsi="Corbel"/>
          <w:color w:val="000000"/>
          <w:szCs w:val="24"/>
          <w:lang w:eastAsia="zh-CN"/>
        </w:rPr>
        <w:t> </w:t>
      </w:r>
    </w:p>
    <w:p w14:paraId="611497BE" w14:textId="77777777" w:rsidR="00644980" w:rsidRPr="00E97FED" w:rsidRDefault="006810FF" w:rsidP="00E97FED">
      <w:pPr>
        <w:tabs>
          <w:tab w:val="right" w:pos="9360"/>
        </w:tabs>
        <w:ind w:right="-720"/>
        <w:rPr>
          <w:rFonts w:ascii="Corbel" w:hAnsi="Corbel"/>
          <w:szCs w:val="24"/>
          <w:u w:val="single"/>
        </w:rPr>
      </w:pPr>
      <w:r w:rsidRPr="00E97FED">
        <w:rPr>
          <w:rFonts w:ascii="Corbel" w:hAnsi="Corbel"/>
          <w:szCs w:val="24"/>
        </w:rPr>
        <w:br/>
      </w:r>
      <w:r w:rsidR="0083233C" w:rsidRPr="00E97FED">
        <w:rPr>
          <w:rFonts w:ascii="Corbel" w:hAnsi="Corbel"/>
          <w:szCs w:val="24"/>
          <w:u w:val="single"/>
        </w:rPr>
        <w:t>ADJOURNMENT</w:t>
      </w:r>
    </w:p>
    <w:p w14:paraId="6E0E3C65" w14:textId="77777777" w:rsidR="006B0E72" w:rsidRPr="00E97FED" w:rsidRDefault="006B0E72" w:rsidP="00E97FED">
      <w:pPr>
        <w:tabs>
          <w:tab w:val="right" w:pos="9360"/>
        </w:tabs>
        <w:ind w:right="-720"/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>1:16 pm</w:t>
      </w:r>
    </w:p>
    <w:p w14:paraId="332FEFDE" w14:textId="77777777" w:rsidR="006B0E72" w:rsidRPr="00E97FED" w:rsidRDefault="006B0E72" w:rsidP="00E97FED">
      <w:pPr>
        <w:tabs>
          <w:tab w:val="right" w:pos="9360"/>
        </w:tabs>
        <w:ind w:right="-720"/>
        <w:rPr>
          <w:rFonts w:ascii="Corbel" w:hAnsi="Corbel"/>
          <w:szCs w:val="24"/>
        </w:rPr>
      </w:pPr>
    </w:p>
    <w:p w14:paraId="5111F72E" w14:textId="77777777" w:rsidR="00B84049" w:rsidRPr="00E97FED" w:rsidRDefault="00761817" w:rsidP="00E97FED">
      <w:pPr>
        <w:tabs>
          <w:tab w:val="right" w:pos="9360"/>
        </w:tabs>
        <w:rPr>
          <w:rFonts w:ascii="Corbel" w:hAnsi="Corbel"/>
          <w:szCs w:val="24"/>
          <w:u w:val="single"/>
        </w:rPr>
      </w:pPr>
      <w:r w:rsidRPr="00E97FED">
        <w:rPr>
          <w:rFonts w:ascii="Corbel" w:hAnsi="Corbel"/>
          <w:szCs w:val="24"/>
          <w:u w:val="single"/>
        </w:rPr>
        <w:t>MINUTE NOTE TAKER</w:t>
      </w:r>
    </w:p>
    <w:p w14:paraId="2603B0CB" w14:textId="577C7F07" w:rsidR="00BC4306" w:rsidRPr="00E97FED" w:rsidRDefault="006B7EE8" w:rsidP="00E97FED">
      <w:pPr>
        <w:tabs>
          <w:tab w:val="right" w:pos="9360"/>
        </w:tabs>
        <w:rPr>
          <w:rFonts w:ascii="Corbel" w:hAnsi="Corbel"/>
          <w:szCs w:val="24"/>
        </w:rPr>
      </w:pPr>
      <w:r w:rsidRPr="00E97FED">
        <w:rPr>
          <w:rFonts w:ascii="Corbel" w:hAnsi="Corbel"/>
          <w:szCs w:val="24"/>
        </w:rPr>
        <w:t>Melinda</w:t>
      </w:r>
      <w:r w:rsidR="000E2608" w:rsidRPr="00E97FED">
        <w:rPr>
          <w:rFonts w:ascii="Corbel" w:hAnsi="Corbel"/>
          <w:szCs w:val="24"/>
        </w:rPr>
        <w:t xml:space="preserve"> Jones</w:t>
      </w:r>
      <w:bookmarkStart w:id="0" w:name="_GoBack"/>
      <w:bookmarkEnd w:id="0"/>
    </w:p>
    <w:sectPr w:rsidR="00BC4306" w:rsidRPr="00E97FED" w:rsidSect="00E97FED">
      <w:headerReference w:type="first" r:id="rId11"/>
      <w:pgSz w:w="12240" w:h="15840" w:code="1"/>
      <w:pgMar w:top="720" w:right="1440" w:bottom="72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48372" w14:textId="77777777" w:rsidR="00840B23" w:rsidRDefault="00840B23">
      <w:r>
        <w:separator/>
      </w:r>
    </w:p>
  </w:endnote>
  <w:endnote w:type="continuationSeparator" w:id="0">
    <w:p w14:paraId="5C67EE5F" w14:textId="77777777" w:rsidR="00840B23" w:rsidRDefault="0084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3C899" w14:textId="77777777" w:rsidR="00840B23" w:rsidRDefault="00840B23">
      <w:r>
        <w:separator/>
      </w:r>
    </w:p>
  </w:footnote>
  <w:footnote w:type="continuationSeparator" w:id="0">
    <w:p w14:paraId="55015102" w14:textId="77777777" w:rsidR="00840B23" w:rsidRDefault="0084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7740F" w14:textId="42D8C61E" w:rsidR="00E97FED" w:rsidRDefault="00E97FED" w:rsidP="00E97FED">
    <w:pPr>
      <w:pStyle w:val="Header"/>
      <w:jc w:val="center"/>
    </w:pPr>
    <w:r>
      <w:rPr>
        <w:noProof/>
      </w:rPr>
      <w:drawing>
        <wp:inline distT="0" distB="0" distL="0" distR="0" wp14:anchorId="0C502D1F" wp14:editId="5E461D24">
          <wp:extent cx="1700331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smLogo_FullNameHillsAbove_Black_CEHHS_6x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331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355726" w14:textId="7371AC56" w:rsidR="00E97FED" w:rsidRDefault="00E97FED" w:rsidP="00E97FED">
    <w:pPr>
      <w:pStyle w:val="Header"/>
      <w:pBdr>
        <w:bottom w:val="single" w:sz="4" w:space="1" w:color="auto"/>
      </w:pBdr>
      <w:jc w:val="center"/>
    </w:pPr>
  </w:p>
  <w:p w14:paraId="6AED6416" w14:textId="77777777" w:rsidR="00E97FED" w:rsidRDefault="00E97FED" w:rsidP="00E97F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944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6CF57D1"/>
    <w:multiLevelType w:val="hybridMultilevel"/>
    <w:tmpl w:val="5F7ECD86"/>
    <w:lvl w:ilvl="0" w:tplc="75EC71B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0D75E0"/>
    <w:multiLevelType w:val="hybridMultilevel"/>
    <w:tmpl w:val="CBB8CEE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15E93160"/>
    <w:multiLevelType w:val="singleLevel"/>
    <w:tmpl w:val="D7F6984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AE27F60"/>
    <w:multiLevelType w:val="hybridMultilevel"/>
    <w:tmpl w:val="304664F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5DC0"/>
    <w:multiLevelType w:val="hybridMultilevel"/>
    <w:tmpl w:val="B53AE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132E1"/>
    <w:multiLevelType w:val="hybridMultilevel"/>
    <w:tmpl w:val="44701104"/>
    <w:lvl w:ilvl="0" w:tplc="3CDE966C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3F235B"/>
    <w:multiLevelType w:val="hybridMultilevel"/>
    <w:tmpl w:val="1CAC56F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42697567"/>
    <w:multiLevelType w:val="hybridMultilevel"/>
    <w:tmpl w:val="BC2C8D68"/>
    <w:lvl w:ilvl="0" w:tplc="35124F00">
      <w:start w:val="1"/>
      <w:numFmt w:val="lowerLetter"/>
      <w:lvlText w:val="%1."/>
      <w:lvlJc w:val="left"/>
      <w:pPr>
        <w:ind w:left="1800" w:hanging="360"/>
      </w:pPr>
      <w:rPr>
        <w:rFonts w:ascii="Times New Roman" w:eastAsia="Cambr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0E315C"/>
    <w:multiLevelType w:val="hybridMultilevel"/>
    <w:tmpl w:val="7064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B318F"/>
    <w:multiLevelType w:val="hybridMultilevel"/>
    <w:tmpl w:val="E2A2F0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A828F8"/>
    <w:multiLevelType w:val="hybridMultilevel"/>
    <w:tmpl w:val="BAAE1E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BB127C"/>
    <w:multiLevelType w:val="singleLevel"/>
    <w:tmpl w:val="A35EDC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3F11CA8"/>
    <w:multiLevelType w:val="hybridMultilevel"/>
    <w:tmpl w:val="B5FE6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3318F9"/>
    <w:multiLevelType w:val="hybridMultilevel"/>
    <w:tmpl w:val="77DC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C2B3F"/>
    <w:multiLevelType w:val="hybridMultilevel"/>
    <w:tmpl w:val="B58C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931E2"/>
    <w:multiLevelType w:val="hybridMultilevel"/>
    <w:tmpl w:val="B55AC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B67352"/>
    <w:multiLevelType w:val="hybridMultilevel"/>
    <w:tmpl w:val="AD8C77BC"/>
    <w:lvl w:ilvl="0" w:tplc="BECA0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7573E2"/>
    <w:multiLevelType w:val="multilevel"/>
    <w:tmpl w:val="04E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5567FE"/>
    <w:multiLevelType w:val="hybridMultilevel"/>
    <w:tmpl w:val="A37EC042"/>
    <w:lvl w:ilvl="0" w:tplc="ABF08CF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A61141"/>
    <w:multiLevelType w:val="hybridMultilevel"/>
    <w:tmpl w:val="54D4A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64DF1"/>
    <w:multiLevelType w:val="hybridMultilevel"/>
    <w:tmpl w:val="C67CF92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16545"/>
    <w:multiLevelType w:val="singleLevel"/>
    <w:tmpl w:val="ABBE350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6E5C0D00"/>
    <w:multiLevelType w:val="hybridMultilevel"/>
    <w:tmpl w:val="3F504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8C2A5E"/>
    <w:multiLevelType w:val="hybridMultilevel"/>
    <w:tmpl w:val="430EF9B6"/>
    <w:lvl w:ilvl="0" w:tplc="FCA6292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A24838"/>
    <w:multiLevelType w:val="hybridMultilevel"/>
    <w:tmpl w:val="AE047078"/>
    <w:lvl w:ilvl="0" w:tplc="257A4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7"/>
  </w:num>
  <w:num w:numId="5">
    <w:abstractNumId w:val="2"/>
  </w:num>
  <w:num w:numId="6">
    <w:abstractNumId w:val="25"/>
  </w:num>
  <w:num w:numId="7">
    <w:abstractNumId w:val="11"/>
  </w:num>
  <w:num w:numId="8">
    <w:abstractNumId w:val="26"/>
  </w:num>
  <w:num w:numId="9">
    <w:abstractNumId w:val="5"/>
  </w:num>
  <w:num w:numId="10">
    <w:abstractNumId w:val="22"/>
  </w:num>
  <w:num w:numId="11">
    <w:abstractNumId w:val="0"/>
  </w:num>
  <w:num w:numId="12">
    <w:abstractNumId w:val="20"/>
  </w:num>
  <w:num w:numId="13">
    <w:abstractNumId w:val="15"/>
  </w:num>
  <w:num w:numId="14">
    <w:abstractNumId w:val="1"/>
    <w:lvlOverride w:ilvl="0">
      <w:lvl w:ilvl="0">
        <w:numFmt w:val="bullet"/>
        <w:lvlText w:val=""/>
        <w:legacy w:legacy="1" w:legacySpace="0" w:legacyIndent="720"/>
        <w:lvlJc w:val="left"/>
        <w:pPr>
          <w:ind w:left="0" w:hanging="720"/>
        </w:pPr>
        <w:rPr>
          <w:rFonts w:ascii="Symbol" w:hAnsi="Symbol" w:hint="default"/>
        </w:rPr>
      </w:lvl>
    </w:lvlOverride>
  </w:num>
  <w:num w:numId="15">
    <w:abstractNumId w:val="10"/>
  </w:num>
  <w:num w:numId="16">
    <w:abstractNumId w:val="18"/>
  </w:num>
  <w:num w:numId="17">
    <w:abstractNumId w:val="9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8"/>
  </w:num>
  <w:num w:numId="23">
    <w:abstractNumId w:val="21"/>
  </w:num>
  <w:num w:numId="24">
    <w:abstractNumId w:val="16"/>
  </w:num>
  <w:num w:numId="25">
    <w:abstractNumId w:val="17"/>
  </w:num>
  <w:num w:numId="26">
    <w:abstractNumId w:val="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13"/>
    <w:rsid w:val="00015EEB"/>
    <w:rsid w:val="00016B71"/>
    <w:rsid w:val="0006605B"/>
    <w:rsid w:val="000725AD"/>
    <w:rsid w:val="00097354"/>
    <w:rsid w:val="000A162A"/>
    <w:rsid w:val="000A1A1F"/>
    <w:rsid w:val="000B76D3"/>
    <w:rsid w:val="000D4192"/>
    <w:rsid w:val="000E2608"/>
    <w:rsid w:val="000F47EF"/>
    <w:rsid w:val="00114FE2"/>
    <w:rsid w:val="001333EC"/>
    <w:rsid w:val="00137655"/>
    <w:rsid w:val="00152AC1"/>
    <w:rsid w:val="0015531F"/>
    <w:rsid w:val="00156F05"/>
    <w:rsid w:val="001577BC"/>
    <w:rsid w:val="001A3779"/>
    <w:rsid w:val="001A62FA"/>
    <w:rsid w:val="001B2BDB"/>
    <w:rsid w:val="001D079A"/>
    <w:rsid w:val="001D54B1"/>
    <w:rsid w:val="001E33CB"/>
    <w:rsid w:val="001F156A"/>
    <w:rsid w:val="001F3E0A"/>
    <w:rsid w:val="00202ADA"/>
    <w:rsid w:val="002078FC"/>
    <w:rsid w:val="002256AD"/>
    <w:rsid w:val="0023685A"/>
    <w:rsid w:val="00243571"/>
    <w:rsid w:val="0025347D"/>
    <w:rsid w:val="00255845"/>
    <w:rsid w:val="002570D4"/>
    <w:rsid w:val="00262283"/>
    <w:rsid w:val="00276C98"/>
    <w:rsid w:val="002971A3"/>
    <w:rsid w:val="002A59E1"/>
    <w:rsid w:val="002B0FCE"/>
    <w:rsid w:val="002C7C66"/>
    <w:rsid w:val="002E5CD3"/>
    <w:rsid w:val="002F486C"/>
    <w:rsid w:val="0030641D"/>
    <w:rsid w:val="00322A32"/>
    <w:rsid w:val="00325E45"/>
    <w:rsid w:val="0032709D"/>
    <w:rsid w:val="00331091"/>
    <w:rsid w:val="003329D7"/>
    <w:rsid w:val="003406B2"/>
    <w:rsid w:val="00342214"/>
    <w:rsid w:val="003516FF"/>
    <w:rsid w:val="0035222D"/>
    <w:rsid w:val="00360682"/>
    <w:rsid w:val="00366768"/>
    <w:rsid w:val="003731F1"/>
    <w:rsid w:val="0038133E"/>
    <w:rsid w:val="0038242E"/>
    <w:rsid w:val="00385CF5"/>
    <w:rsid w:val="00391B9A"/>
    <w:rsid w:val="00393EBD"/>
    <w:rsid w:val="003965CE"/>
    <w:rsid w:val="003B1F90"/>
    <w:rsid w:val="003F01AD"/>
    <w:rsid w:val="00403A22"/>
    <w:rsid w:val="0041240E"/>
    <w:rsid w:val="00415ED2"/>
    <w:rsid w:val="00421AE8"/>
    <w:rsid w:val="00423762"/>
    <w:rsid w:val="00441D33"/>
    <w:rsid w:val="004456A4"/>
    <w:rsid w:val="004604B0"/>
    <w:rsid w:val="00483ADC"/>
    <w:rsid w:val="004E2759"/>
    <w:rsid w:val="004E6726"/>
    <w:rsid w:val="005060EF"/>
    <w:rsid w:val="00536CD0"/>
    <w:rsid w:val="00541D3F"/>
    <w:rsid w:val="00544DBA"/>
    <w:rsid w:val="005472B9"/>
    <w:rsid w:val="00554C3D"/>
    <w:rsid w:val="00566CAB"/>
    <w:rsid w:val="005750F2"/>
    <w:rsid w:val="00587A01"/>
    <w:rsid w:val="005915EB"/>
    <w:rsid w:val="005A44ED"/>
    <w:rsid w:val="005B711D"/>
    <w:rsid w:val="005F43AB"/>
    <w:rsid w:val="005F5FF4"/>
    <w:rsid w:val="00603BA8"/>
    <w:rsid w:val="00616D40"/>
    <w:rsid w:val="00640B75"/>
    <w:rsid w:val="006418AB"/>
    <w:rsid w:val="00642669"/>
    <w:rsid w:val="00644980"/>
    <w:rsid w:val="00651C8C"/>
    <w:rsid w:val="00661F7A"/>
    <w:rsid w:val="006663DC"/>
    <w:rsid w:val="006719BD"/>
    <w:rsid w:val="006810FF"/>
    <w:rsid w:val="006848A8"/>
    <w:rsid w:val="00687E39"/>
    <w:rsid w:val="006901D1"/>
    <w:rsid w:val="00695A4E"/>
    <w:rsid w:val="006B0E72"/>
    <w:rsid w:val="006B7EE8"/>
    <w:rsid w:val="006E34A0"/>
    <w:rsid w:val="006F408E"/>
    <w:rsid w:val="006F481C"/>
    <w:rsid w:val="006F4CD0"/>
    <w:rsid w:val="00707D4E"/>
    <w:rsid w:val="00751D13"/>
    <w:rsid w:val="00752114"/>
    <w:rsid w:val="00761817"/>
    <w:rsid w:val="00761A92"/>
    <w:rsid w:val="00776CC1"/>
    <w:rsid w:val="00777592"/>
    <w:rsid w:val="007A6FAE"/>
    <w:rsid w:val="007D5BD2"/>
    <w:rsid w:val="007E4F11"/>
    <w:rsid w:val="00805F23"/>
    <w:rsid w:val="0080694F"/>
    <w:rsid w:val="0083233C"/>
    <w:rsid w:val="00840B23"/>
    <w:rsid w:val="008440DE"/>
    <w:rsid w:val="00844C7C"/>
    <w:rsid w:val="00854D5E"/>
    <w:rsid w:val="00857CC3"/>
    <w:rsid w:val="00860A7E"/>
    <w:rsid w:val="00861750"/>
    <w:rsid w:val="00865C5F"/>
    <w:rsid w:val="0088079D"/>
    <w:rsid w:val="0089231F"/>
    <w:rsid w:val="0089624E"/>
    <w:rsid w:val="008B3B30"/>
    <w:rsid w:val="008E57D7"/>
    <w:rsid w:val="008F0BC8"/>
    <w:rsid w:val="008F17A0"/>
    <w:rsid w:val="00912B2A"/>
    <w:rsid w:val="0092484D"/>
    <w:rsid w:val="00924FE5"/>
    <w:rsid w:val="0094410C"/>
    <w:rsid w:val="00945A54"/>
    <w:rsid w:val="00946900"/>
    <w:rsid w:val="009553C8"/>
    <w:rsid w:val="00973037"/>
    <w:rsid w:val="00976986"/>
    <w:rsid w:val="00981FDB"/>
    <w:rsid w:val="00982575"/>
    <w:rsid w:val="00992F34"/>
    <w:rsid w:val="009A3B67"/>
    <w:rsid w:val="009A464C"/>
    <w:rsid w:val="009B113A"/>
    <w:rsid w:val="009D5AD3"/>
    <w:rsid w:val="009E274F"/>
    <w:rsid w:val="009E6FF6"/>
    <w:rsid w:val="00A119A8"/>
    <w:rsid w:val="00A125EE"/>
    <w:rsid w:val="00A13224"/>
    <w:rsid w:val="00A2371E"/>
    <w:rsid w:val="00A43019"/>
    <w:rsid w:val="00A46D88"/>
    <w:rsid w:val="00A843ED"/>
    <w:rsid w:val="00A927F2"/>
    <w:rsid w:val="00A929F0"/>
    <w:rsid w:val="00AE0C30"/>
    <w:rsid w:val="00B24E1A"/>
    <w:rsid w:val="00B43AC2"/>
    <w:rsid w:val="00B52CB8"/>
    <w:rsid w:val="00B5619D"/>
    <w:rsid w:val="00B6037C"/>
    <w:rsid w:val="00B773F3"/>
    <w:rsid w:val="00B81133"/>
    <w:rsid w:val="00B84049"/>
    <w:rsid w:val="00BA4AE3"/>
    <w:rsid w:val="00BA641B"/>
    <w:rsid w:val="00BB371A"/>
    <w:rsid w:val="00BC331F"/>
    <w:rsid w:val="00BC4306"/>
    <w:rsid w:val="00BC70C9"/>
    <w:rsid w:val="00BD2F37"/>
    <w:rsid w:val="00BE4A45"/>
    <w:rsid w:val="00BE6766"/>
    <w:rsid w:val="00C07114"/>
    <w:rsid w:val="00C14B0E"/>
    <w:rsid w:val="00C305E3"/>
    <w:rsid w:val="00C36FAE"/>
    <w:rsid w:val="00C5272C"/>
    <w:rsid w:val="00C540E5"/>
    <w:rsid w:val="00C562B7"/>
    <w:rsid w:val="00C60A91"/>
    <w:rsid w:val="00C80E38"/>
    <w:rsid w:val="00C85C96"/>
    <w:rsid w:val="00C87CA3"/>
    <w:rsid w:val="00C9176E"/>
    <w:rsid w:val="00CA12E0"/>
    <w:rsid w:val="00CA4D11"/>
    <w:rsid w:val="00CB074F"/>
    <w:rsid w:val="00CB6D4A"/>
    <w:rsid w:val="00CC0798"/>
    <w:rsid w:val="00CD0687"/>
    <w:rsid w:val="00D2161B"/>
    <w:rsid w:val="00D30237"/>
    <w:rsid w:val="00D4000A"/>
    <w:rsid w:val="00D41245"/>
    <w:rsid w:val="00D60979"/>
    <w:rsid w:val="00D856C4"/>
    <w:rsid w:val="00D94D0F"/>
    <w:rsid w:val="00DA250B"/>
    <w:rsid w:val="00DB5650"/>
    <w:rsid w:val="00DC5227"/>
    <w:rsid w:val="00DD5164"/>
    <w:rsid w:val="00E04976"/>
    <w:rsid w:val="00E05B67"/>
    <w:rsid w:val="00E1301C"/>
    <w:rsid w:val="00E205B1"/>
    <w:rsid w:val="00E37264"/>
    <w:rsid w:val="00E538F8"/>
    <w:rsid w:val="00E53EFE"/>
    <w:rsid w:val="00E54612"/>
    <w:rsid w:val="00E773AE"/>
    <w:rsid w:val="00E864FF"/>
    <w:rsid w:val="00E87CEE"/>
    <w:rsid w:val="00E93038"/>
    <w:rsid w:val="00E97FED"/>
    <w:rsid w:val="00EA43BE"/>
    <w:rsid w:val="00EA6813"/>
    <w:rsid w:val="00EB4DD9"/>
    <w:rsid w:val="00EB5333"/>
    <w:rsid w:val="00EB588D"/>
    <w:rsid w:val="00EB6AF0"/>
    <w:rsid w:val="00EC1BF6"/>
    <w:rsid w:val="00ED68F1"/>
    <w:rsid w:val="00EE456E"/>
    <w:rsid w:val="00EE6B2B"/>
    <w:rsid w:val="00EF0062"/>
    <w:rsid w:val="00EF3778"/>
    <w:rsid w:val="00EF6AB1"/>
    <w:rsid w:val="00F064C8"/>
    <w:rsid w:val="00F10663"/>
    <w:rsid w:val="00F25018"/>
    <w:rsid w:val="00F278C1"/>
    <w:rsid w:val="00F50B5F"/>
    <w:rsid w:val="00F55074"/>
    <w:rsid w:val="00F56327"/>
    <w:rsid w:val="00F60196"/>
    <w:rsid w:val="00F63D51"/>
    <w:rsid w:val="00F63DAF"/>
    <w:rsid w:val="00F70059"/>
    <w:rsid w:val="00F74F0B"/>
    <w:rsid w:val="00F76C35"/>
    <w:rsid w:val="00F80D53"/>
    <w:rsid w:val="00F83E0E"/>
    <w:rsid w:val="00F90716"/>
    <w:rsid w:val="00FD594E"/>
    <w:rsid w:val="00FE39A1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40FCF3"/>
  <w14:defaultImageDpi w14:val="300"/>
  <w15:chartTrackingRefBased/>
  <w15:docId w15:val="{95B405C9-B0A0-4BBF-B283-90BBB7E9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472B9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34221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42214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342214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981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21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42214"/>
    <w:pPr>
      <w:widowControl w:val="0"/>
      <w:jc w:val="center"/>
    </w:pPr>
    <w:rPr>
      <w:b/>
      <w:sz w:val="28"/>
    </w:rPr>
  </w:style>
  <w:style w:type="paragraph" w:styleId="BlockText">
    <w:name w:val="Block Text"/>
    <w:basedOn w:val="Normal"/>
    <w:rsid w:val="00342214"/>
    <w:pPr>
      <w:widowControl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hd w:val="pct5" w:color="auto" w:fill="auto"/>
      <w:ind w:left="720" w:right="720"/>
      <w:jc w:val="both"/>
    </w:pPr>
    <w:rPr>
      <w:b/>
      <w:sz w:val="20"/>
    </w:rPr>
  </w:style>
  <w:style w:type="paragraph" w:styleId="BalloonText">
    <w:name w:val="Balloon Text"/>
    <w:basedOn w:val="Normal"/>
    <w:semiHidden/>
    <w:rsid w:val="00FC0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05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D127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EC1BF6"/>
    <w:pPr>
      <w:widowControl w:val="0"/>
    </w:pPr>
    <w:rPr>
      <w:rFonts w:ascii="CG Times" w:hAnsi="CG Times"/>
    </w:rPr>
  </w:style>
  <w:style w:type="character" w:customStyle="1" w:styleId="FootnoteTextChar">
    <w:name w:val="Footnote Text Char"/>
    <w:link w:val="FootnoteText"/>
    <w:rsid w:val="00EC1BF6"/>
    <w:rPr>
      <w:rFonts w:ascii="CG Times" w:hAnsi="CG Times"/>
      <w:sz w:val="24"/>
    </w:rPr>
  </w:style>
  <w:style w:type="character" w:styleId="FootnoteReference">
    <w:name w:val="footnote reference"/>
    <w:unhideWhenUsed/>
    <w:rsid w:val="00EC1BF6"/>
    <w:rPr>
      <w:vertAlign w:val="superscript"/>
    </w:rPr>
  </w:style>
  <w:style w:type="character" w:customStyle="1" w:styleId="Heading4Char">
    <w:name w:val="Heading 4 Char"/>
    <w:link w:val="Heading4"/>
    <w:semiHidden/>
    <w:rsid w:val="00981FD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5F43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02ADA"/>
    <w:rPr>
      <w:color w:val="0000FF"/>
      <w:u w:val="single"/>
    </w:rPr>
  </w:style>
  <w:style w:type="table" w:styleId="TableGrid">
    <w:name w:val="Table Grid"/>
    <w:basedOn w:val="TableNormal"/>
    <w:rsid w:val="0020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2">
    <w:name w:val="CM32"/>
    <w:basedOn w:val="Default"/>
    <w:next w:val="Default"/>
    <w:uiPriority w:val="99"/>
    <w:rsid w:val="002256AD"/>
    <w:rPr>
      <w:color w:val="auto"/>
    </w:rPr>
  </w:style>
  <w:style w:type="character" w:customStyle="1" w:styleId="FooterChar">
    <w:name w:val="Footer Char"/>
    <w:link w:val="Footer"/>
    <w:uiPriority w:val="99"/>
    <w:rsid w:val="001E33CB"/>
    <w:rPr>
      <w:rFonts w:ascii="Helvetica" w:hAnsi="Helvetica"/>
      <w:sz w:val="24"/>
    </w:rPr>
  </w:style>
  <w:style w:type="character" w:styleId="CommentReference">
    <w:name w:val="annotation reference"/>
    <w:rsid w:val="003606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682"/>
    <w:rPr>
      <w:sz w:val="20"/>
    </w:rPr>
  </w:style>
  <w:style w:type="character" w:customStyle="1" w:styleId="CommentTextChar">
    <w:name w:val="Comment Text Char"/>
    <w:link w:val="CommentText"/>
    <w:rsid w:val="00360682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rsid w:val="00360682"/>
    <w:rPr>
      <w:b/>
      <w:bCs/>
    </w:rPr>
  </w:style>
  <w:style w:type="character" w:customStyle="1" w:styleId="CommentSubjectChar">
    <w:name w:val="Comment Subject Char"/>
    <w:link w:val="CommentSubject"/>
    <w:rsid w:val="00360682"/>
    <w:rPr>
      <w:rFonts w:ascii="Helvetica" w:hAnsi="Helvetica"/>
      <w:b/>
      <w:bCs/>
    </w:rPr>
  </w:style>
  <w:style w:type="paragraph" w:styleId="ListParagraph">
    <w:name w:val="List Paragraph"/>
    <w:basedOn w:val="Normal"/>
    <w:uiPriority w:val="72"/>
    <w:qFormat/>
    <w:rsid w:val="0009735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40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kohlbry@csusm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6c7624156c6779513e7b90a61a144663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a1ca521c1bfbf5d39f08d37fbc7227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C530A3AA-881D-4ED3-A49D-7C7787702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10BBD-59CA-4233-9280-D75347934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4CC98-43EB-4412-AC66-4CC7DDEF8FB0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COMMUNITY MEETING</vt:lpstr>
    </vt:vector>
  </TitlesOfParts>
  <Company>CSUSM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COMMUNITY MEETING</dc:title>
  <dc:subject/>
  <dc:creator>mjones@csusm.edu</dc:creator>
  <cp:keywords/>
  <cp:lastModifiedBy>Melinda Jones</cp:lastModifiedBy>
  <cp:revision>3</cp:revision>
  <cp:lastPrinted>2011-09-22T23:47:00Z</cp:lastPrinted>
  <dcterms:created xsi:type="dcterms:W3CDTF">2018-01-31T18:43:00Z</dcterms:created>
  <dcterms:modified xsi:type="dcterms:W3CDTF">2018-01-31T19:00:00Z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