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DF65" w14:textId="77777777" w:rsidR="00D4258D" w:rsidRPr="002D1631" w:rsidRDefault="00D4258D" w:rsidP="00D4258D">
      <w:pPr>
        <w:widowControl w:val="0"/>
        <w:spacing w:after="0" w:line="240" w:lineRule="auto"/>
        <w:jc w:val="center"/>
        <w:rPr>
          <w:rFonts w:eastAsia="Times New Roman" w:cs="Arial"/>
          <w:b/>
          <w:sz w:val="21"/>
          <w:szCs w:val="21"/>
        </w:rPr>
      </w:pPr>
      <w:r w:rsidRPr="002D1631">
        <w:rPr>
          <w:rFonts w:eastAsia="Times New Roman" w:cs="Arial"/>
          <w:b/>
          <w:sz w:val="21"/>
          <w:szCs w:val="21"/>
        </w:rPr>
        <w:t>California State University San Marcos</w:t>
      </w:r>
      <w:bookmarkStart w:id="0" w:name="_GoBack"/>
      <w:bookmarkEnd w:id="0"/>
    </w:p>
    <w:p w14:paraId="13BCD6EC" w14:textId="77777777" w:rsidR="00D4258D" w:rsidRPr="002D1631" w:rsidRDefault="00D4258D" w:rsidP="00D4258D">
      <w:pPr>
        <w:widowControl w:val="0"/>
        <w:spacing w:after="0" w:line="240" w:lineRule="auto"/>
        <w:jc w:val="center"/>
        <w:rPr>
          <w:rFonts w:eastAsia="Times New Roman" w:cs="Arial"/>
          <w:b/>
          <w:sz w:val="21"/>
          <w:szCs w:val="21"/>
        </w:rPr>
      </w:pPr>
      <w:r w:rsidRPr="002D1631">
        <w:rPr>
          <w:rFonts w:eastAsia="Times New Roman" w:cs="Arial"/>
          <w:b/>
          <w:sz w:val="21"/>
          <w:szCs w:val="21"/>
        </w:rPr>
        <w:t>College of Education, Health and Human Services</w:t>
      </w:r>
    </w:p>
    <w:p w14:paraId="4E8DDC2C" w14:textId="77777777" w:rsidR="00D4258D" w:rsidRPr="002D1631" w:rsidRDefault="00F744A5" w:rsidP="00D4258D">
      <w:pPr>
        <w:widowControl w:val="0"/>
        <w:spacing w:after="0"/>
        <w:jc w:val="center"/>
        <w:rPr>
          <w:rFonts w:cs="Arial"/>
          <w:b/>
          <w:sz w:val="21"/>
          <w:szCs w:val="21"/>
        </w:rPr>
      </w:pPr>
      <w:r w:rsidRPr="002D1631">
        <w:rPr>
          <w:rFonts w:cs="Arial"/>
          <w:b/>
          <w:sz w:val="21"/>
          <w:szCs w:val="21"/>
        </w:rPr>
        <w:t>Curriculum and Academic Policy</w:t>
      </w:r>
      <w:r w:rsidR="00D4258D" w:rsidRPr="002D1631">
        <w:rPr>
          <w:rFonts w:cs="Arial"/>
          <w:b/>
          <w:sz w:val="21"/>
          <w:szCs w:val="21"/>
        </w:rPr>
        <w:t xml:space="preserve"> Committee</w:t>
      </w:r>
    </w:p>
    <w:p w14:paraId="334465EB" w14:textId="30BA83AE" w:rsidR="00D4258D" w:rsidRPr="002D1631" w:rsidRDefault="000379CD" w:rsidP="00D4258D">
      <w:pPr>
        <w:tabs>
          <w:tab w:val="left" w:pos="1080"/>
        </w:tabs>
        <w:spacing w:after="0"/>
        <w:jc w:val="center"/>
        <w:rPr>
          <w:rFonts w:cs="Arial"/>
          <w:b/>
          <w:smallCaps/>
          <w:sz w:val="21"/>
          <w:szCs w:val="21"/>
        </w:rPr>
      </w:pPr>
      <w:r>
        <w:rPr>
          <w:rFonts w:cs="Arial"/>
          <w:b/>
          <w:smallCaps/>
          <w:sz w:val="21"/>
          <w:szCs w:val="21"/>
        </w:rPr>
        <w:t>Minutes</w:t>
      </w:r>
      <w:r w:rsidR="002B1A29" w:rsidRPr="002D1631">
        <w:rPr>
          <w:rFonts w:cs="Arial"/>
          <w:b/>
          <w:smallCaps/>
          <w:sz w:val="21"/>
          <w:szCs w:val="21"/>
        </w:rPr>
        <w:t>,</w:t>
      </w:r>
      <w:r w:rsidR="00D4258D" w:rsidRPr="002D1631">
        <w:rPr>
          <w:rFonts w:cs="Arial"/>
          <w:b/>
          <w:smallCaps/>
          <w:sz w:val="21"/>
          <w:szCs w:val="21"/>
        </w:rPr>
        <w:t xml:space="preserve"> </w:t>
      </w:r>
      <w:r w:rsidR="00D63DC9" w:rsidRPr="002D1631">
        <w:rPr>
          <w:rFonts w:cs="Arial"/>
          <w:b/>
          <w:smallCaps/>
          <w:sz w:val="21"/>
          <w:szCs w:val="21"/>
        </w:rPr>
        <w:t xml:space="preserve">February </w:t>
      </w:r>
      <w:r w:rsidR="00E061D2">
        <w:rPr>
          <w:rFonts w:cs="Arial"/>
          <w:b/>
          <w:smallCaps/>
          <w:sz w:val="21"/>
          <w:szCs w:val="21"/>
        </w:rPr>
        <w:t>17</w:t>
      </w:r>
      <w:r w:rsidR="00CA7428">
        <w:rPr>
          <w:rFonts w:cs="Arial"/>
          <w:b/>
          <w:smallCaps/>
          <w:sz w:val="21"/>
          <w:szCs w:val="21"/>
        </w:rPr>
        <w:t>th</w:t>
      </w:r>
      <w:r w:rsidR="00D63DC9" w:rsidRPr="002D1631">
        <w:rPr>
          <w:rFonts w:cs="Arial"/>
          <w:b/>
          <w:sz w:val="21"/>
          <w:szCs w:val="21"/>
        </w:rPr>
        <w:t>, 2016</w:t>
      </w:r>
    </w:p>
    <w:p w14:paraId="6206AB5B" w14:textId="77777777" w:rsidR="00D4258D" w:rsidRDefault="003330C4" w:rsidP="00D4258D">
      <w:pPr>
        <w:spacing w:after="0" w:line="240" w:lineRule="auto"/>
        <w:jc w:val="center"/>
        <w:rPr>
          <w:rFonts w:eastAsia="Arial Unicode MS" w:cs="Arial"/>
          <w:b/>
          <w:sz w:val="21"/>
          <w:szCs w:val="21"/>
        </w:rPr>
      </w:pPr>
      <w:r w:rsidRPr="002D1631">
        <w:rPr>
          <w:rFonts w:eastAsia="Arial Unicode MS" w:cs="Arial"/>
          <w:b/>
          <w:sz w:val="21"/>
          <w:szCs w:val="21"/>
        </w:rPr>
        <w:t>3:30pm- 4:30pm</w:t>
      </w:r>
      <w:r w:rsidR="00D4258D" w:rsidRPr="002D1631">
        <w:rPr>
          <w:rFonts w:eastAsia="Arial Unicode MS" w:cs="Arial"/>
          <w:b/>
          <w:sz w:val="21"/>
          <w:szCs w:val="21"/>
        </w:rPr>
        <w:t xml:space="preserve">, </w:t>
      </w:r>
      <w:r w:rsidR="00F87435" w:rsidRPr="002D1631">
        <w:rPr>
          <w:rFonts w:eastAsia="Arial Unicode MS" w:cs="Arial"/>
          <w:b/>
          <w:sz w:val="21"/>
          <w:szCs w:val="21"/>
        </w:rPr>
        <w:t>UH 449</w:t>
      </w:r>
    </w:p>
    <w:p w14:paraId="63F382E4" w14:textId="77777777" w:rsidR="00E061D2" w:rsidRPr="002D1631" w:rsidRDefault="00E061D2" w:rsidP="00D4258D">
      <w:pPr>
        <w:spacing w:after="0" w:line="240" w:lineRule="auto"/>
        <w:jc w:val="center"/>
        <w:rPr>
          <w:rFonts w:eastAsia="Arial Unicode MS" w:cs="Arial"/>
          <w:b/>
          <w:sz w:val="21"/>
          <w:szCs w:val="21"/>
        </w:rPr>
      </w:pPr>
    </w:p>
    <w:p w14:paraId="34E8AABC" w14:textId="77777777" w:rsidR="00D4258D" w:rsidRPr="002D1631" w:rsidRDefault="00EB7DA7" w:rsidP="00EB7DA7">
      <w:pPr>
        <w:tabs>
          <w:tab w:val="left" w:pos="-720"/>
          <w:tab w:val="left" w:pos="0"/>
        </w:tabs>
        <w:spacing w:after="0"/>
        <w:rPr>
          <w:spacing w:val="-3"/>
          <w:sz w:val="21"/>
          <w:szCs w:val="21"/>
        </w:rPr>
      </w:pPr>
      <w:r w:rsidRPr="002D1631">
        <w:rPr>
          <w:spacing w:val="-3"/>
          <w:sz w:val="21"/>
          <w:szCs w:val="21"/>
        </w:rPr>
        <w:t xml:space="preserve">            </w:t>
      </w:r>
      <w:r w:rsidR="00D4258D" w:rsidRPr="002D1631">
        <w:rPr>
          <w:spacing w:val="-3"/>
          <w:sz w:val="21"/>
          <w:szCs w:val="21"/>
        </w:rPr>
        <w:t>MEMBERS &amp; GUESTS</w:t>
      </w:r>
      <w:r w:rsidRPr="002D1631">
        <w:rPr>
          <w:spacing w:val="-3"/>
          <w:sz w:val="21"/>
          <w:szCs w:val="21"/>
        </w:rPr>
        <w:t>:</w:t>
      </w:r>
    </w:p>
    <w:tbl>
      <w:tblPr>
        <w:tblStyle w:val="TableGrid"/>
        <w:tblW w:w="9805" w:type="dxa"/>
        <w:jc w:val="center"/>
        <w:tblLayout w:type="fixed"/>
        <w:tblLook w:val="04A0" w:firstRow="1" w:lastRow="0" w:firstColumn="1" w:lastColumn="0" w:noHBand="0" w:noVBand="1"/>
      </w:tblPr>
      <w:tblGrid>
        <w:gridCol w:w="386"/>
        <w:gridCol w:w="4739"/>
        <w:gridCol w:w="450"/>
        <w:gridCol w:w="4230"/>
      </w:tblGrid>
      <w:tr w:rsidR="00D440D9" w:rsidRPr="002D1631" w14:paraId="069CF07D" w14:textId="77777777" w:rsidTr="00916A6E">
        <w:trPr>
          <w:trHeight w:val="258"/>
          <w:jc w:val="center"/>
        </w:trPr>
        <w:tc>
          <w:tcPr>
            <w:tcW w:w="386" w:type="dxa"/>
          </w:tcPr>
          <w:p w14:paraId="5CEABE9E" w14:textId="0EE8DEF3" w:rsidR="00D440D9" w:rsidRPr="002D1631" w:rsidRDefault="00D440D9" w:rsidP="00D4258D">
            <w:pPr>
              <w:tabs>
                <w:tab w:val="left" w:pos="-720"/>
                <w:tab w:val="left" w:pos="0"/>
              </w:tabs>
              <w:ind w:right="432"/>
              <w:rPr>
                <w:spacing w:val="-3"/>
                <w:sz w:val="21"/>
                <w:szCs w:val="21"/>
              </w:rPr>
            </w:pPr>
          </w:p>
        </w:tc>
        <w:tc>
          <w:tcPr>
            <w:tcW w:w="4739" w:type="dxa"/>
            <w:vAlign w:val="bottom"/>
          </w:tcPr>
          <w:p w14:paraId="349FA8D0" w14:textId="77777777" w:rsidR="00D440D9" w:rsidRPr="002D1631" w:rsidRDefault="00845312" w:rsidP="00E451B1">
            <w:pPr>
              <w:tabs>
                <w:tab w:val="left" w:pos="-720"/>
                <w:tab w:val="left" w:pos="0"/>
              </w:tabs>
              <w:ind w:right="432"/>
              <w:rPr>
                <w:spacing w:val="-3"/>
                <w:sz w:val="21"/>
                <w:szCs w:val="21"/>
              </w:rPr>
            </w:pPr>
            <w:r w:rsidRPr="002D1631">
              <w:rPr>
                <w:spacing w:val="-3"/>
                <w:sz w:val="21"/>
                <w:szCs w:val="21"/>
              </w:rPr>
              <w:t>Susan Andera (SoN</w:t>
            </w:r>
            <w:r w:rsidR="00D440D9" w:rsidRPr="002D1631">
              <w:rPr>
                <w:spacing w:val="-3"/>
                <w:sz w:val="21"/>
                <w:szCs w:val="21"/>
              </w:rPr>
              <w:t>)</w:t>
            </w:r>
            <w:r w:rsidR="0012156B" w:rsidRPr="002D1631">
              <w:rPr>
                <w:spacing w:val="-3"/>
                <w:sz w:val="21"/>
                <w:szCs w:val="21"/>
              </w:rPr>
              <w:t xml:space="preserve"> –Co-Chair</w:t>
            </w:r>
          </w:p>
        </w:tc>
        <w:tc>
          <w:tcPr>
            <w:tcW w:w="450" w:type="dxa"/>
            <w:vAlign w:val="bottom"/>
          </w:tcPr>
          <w:p w14:paraId="6C1BFF3D" w14:textId="5DE1F79D" w:rsidR="00D440D9" w:rsidRPr="002D1631" w:rsidRDefault="00D440D9" w:rsidP="00E451B1">
            <w:pPr>
              <w:tabs>
                <w:tab w:val="left" w:pos="-720"/>
                <w:tab w:val="left" w:pos="0"/>
              </w:tabs>
              <w:ind w:right="432"/>
              <w:rPr>
                <w:spacing w:val="-3"/>
                <w:sz w:val="21"/>
                <w:szCs w:val="21"/>
              </w:rPr>
            </w:pPr>
          </w:p>
        </w:tc>
        <w:tc>
          <w:tcPr>
            <w:tcW w:w="4230" w:type="dxa"/>
            <w:vAlign w:val="bottom"/>
          </w:tcPr>
          <w:p w14:paraId="091BB289" w14:textId="77777777" w:rsidR="00D440D9" w:rsidRPr="002D1631" w:rsidRDefault="00A01CC4" w:rsidP="00E451B1">
            <w:pPr>
              <w:tabs>
                <w:tab w:val="left" w:pos="-720"/>
                <w:tab w:val="left" w:pos="0"/>
              </w:tabs>
              <w:ind w:right="432"/>
              <w:rPr>
                <w:sz w:val="21"/>
                <w:szCs w:val="21"/>
              </w:rPr>
            </w:pPr>
            <w:r w:rsidRPr="002D1631">
              <w:rPr>
                <w:sz w:val="21"/>
                <w:szCs w:val="21"/>
              </w:rPr>
              <w:t>Hyun  Gu Kang</w:t>
            </w:r>
            <w:r w:rsidR="00D440D9" w:rsidRPr="002D1631">
              <w:rPr>
                <w:sz w:val="21"/>
                <w:szCs w:val="21"/>
              </w:rPr>
              <w:t xml:space="preserve"> (SHSHS)</w:t>
            </w:r>
          </w:p>
        </w:tc>
      </w:tr>
      <w:tr w:rsidR="00D440D9" w:rsidRPr="002D1631" w14:paraId="70B3A84B" w14:textId="77777777" w:rsidTr="00916A6E">
        <w:trPr>
          <w:trHeight w:val="244"/>
          <w:jc w:val="center"/>
        </w:trPr>
        <w:tc>
          <w:tcPr>
            <w:tcW w:w="386" w:type="dxa"/>
          </w:tcPr>
          <w:p w14:paraId="4DC2A029" w14:textId="16BDCEFF" w:rsidR="00D440D9" w:rsidRPr="002D1631" w:rsidRDefault="00D440D9" w:rsidP="00D4258D">
            <w:pPr>
              <w:tabs>
                <w:tab w:val="left" w:pos="-720"/>
                <w:tab w:val="left" w:pos="0"/>
              </w:tabs>
              <w:ind w:right="432"/>
              <w:rPr>
                <w:spacing w:val="-3"/>
                <w:sz w:val="21"/>
                <w:szCs w:val="21"/>
              </w:rPr>
            </w:pPr>
          </w:p>
        </w:tc>
        <w:tc>
          <w:tcPr>
            <w:tcW w:w="4739" w:type="dxa"/>
            <w:vAlign w:val="bottom"/>
          </w:tcPr>
          <w:p w14:paraId="3E8719F0" w14:textId="77777777" w:rsidR="00D440D9" w:rsidRPr="002D1631" w:rsidRDefault="00D440D9" w:rsidP="00E451B1">
            <w:pPr>
              <w:tabs>
                <w:tab w:val="left" w:pos="-720"/>
                <w:tab w:val="left" w:pos="0"/>
              </w:tabs>
              <w:ind w:right="432"/>
              <w:rPr>
                <w:spacing w:val="-3"/>
                <w:sz w:val="21"/>
                <w:szCs w:val="21"/>
              </w:rPr>
            </w:pPr>
            <w:r w:rsidRPr="002D1631">
              <w:rPr>
                <w:spacing w:val="-3"/>
                <w:sz w:val="21"/>
                <w:szCs w:val="21"/>
              </w:rPr>
              <w:t>Denise Garcia (Dean Designee, non-voting)</w:t>
            </w:r>
          </w:p>
        </w:tc>
        <w:tc>
          <w:tcPr>
            <w:tcW w:w="450" w:type="dxa"/>
            <w:vAlign w:val="bottom"/>
          </w:tcPr>
          <w:p w14:paraId="5FFAEC3E" w14:textId="40E51EA6" w:rsidR="00D440D9" w:rsidRPr="002D1631" w:rsidRDefault="00D440D9" w:rsidP="00E451B1">
            <w:pPr>
              <w:tabs>
                <w:tab w:val="left" w:pos="-720"/>
                <w:tab w:val="left" w:pos="0"/>
              </w:tabs>
              <w:ind w:right="432"/>
              <w:rPr>
                <w:spacing w:val="-3"/>
                <w:sz w:val="21"/>
                <w:szCs w:val="21"/>
              </w:rPr>
            </w:pPr>
          </w:p>
        </w:tc>
        <w:tc>
          <w:tcPr>
            <w:tcW w:w="4230" w:type="dxa"/>
            <w:vAlign w:val="bottom"/>
          </w:tcPr>
          <w:p w14:paraId="3846017B" w14:textId="77777777" w:rsidR="00D440D9" w:rsidRPr="002D1631" w:rsidRDefault="00845312" w:rsidP="00E451B1">
            <w:pPr>
              <w:tabs>
                <w:tab w:val="left" w:pos="-720"/>
                <w:tab w:val="left" w:pos="0"/>
              </w:tabs>
              <w:ind w:right="432"/>
              <w:rPr>
                <w:spacing w:val="-3"/>
                <w:sz w:val="21"/>
                <w:szCs w:val="21"/>
              </w:rPr>
            </w:pPr>
            <w:r w:rsidRPr="002D1631">
              <w:rPr>
                <w:spacing w:val="-3"/>
                <w:sz w:val="21"/>
                <w:szCs w:val="21"/>
              </w:rPr>
              <w:t>Jodi Robledo (SoE)</w:t>
            </w:r>
          </w:p>
        </w:tc>
      </w:tr>
      <w:tr w:rsidR="00D440D9" w:rsidRPr="002D1631" w14:paraId="2262A14E" w14:textId="77777777" w:rsidTr="00916A6E">
        <w:trPr>
          <w:trHeight w:val="155"/>
          <w:jc w:val="center"/>
        </w:trPr>
        <w:tc>
          <w:tcPr>
            <w:tcW w:w="386" w:type="dxa"/>
          </w:tcPr>
          <w:p w14:paraId="374C3291" w14:textId="0ABAC164" w:rsidR="00D440D9" w:rsidRPr="002D1631" w:rsidRDefault="00D440D9" w:rsidP="00D4258D">
            <w:pPr>
              <w:tabs>
                <w:tab w:val="left" w:pos="-720"/>
                <w:tab w:val="left" w:pos="0"/>
              </w:tabs>
              <w:ind w:right="432"/>
              <w:rPr>
                <w:spacing w:val="-3"/>
                <w:sz w:val="21"/>
                <w:szCs w:val="21"/>
              </w:rPr>
            </w:pPr>
          </w:p>
        </w:tc>
        <w:tc>
          <w:tcPr>
            <w:tcW w:w="4739" w:type="dxa"/>
            <w:vAlign w:val="bottom"/>
          </w:tcPr>
          <w:p w14:paraId="013CBF1E" w14:textId="77777777" w:rsidR="00D440D9" w:rsidRPr="002D1631" w:rsidRDefault="00845312" w:rsidP="00E451B1">
            <w:pPr>
              <w:tabs>
                <w:tab w:val="left" w:pos="-720"/>
                <w:tab w:val="left" w:pos="0"/>
              </w:tabs>
              <w:ind w:right="432"/>
              <w:rPr>
                <w:spacing w:val="-3"/>
                <w:sz w:val="21"/>
                <w:szCs w:val="21"/>
              </w:rPr>
            </w:pPr>
            <w:r w:rsidRPr="002D1631">
              <w:rPr>
                <w:spacing w:val="-3"/>
                <w:sz w:val="21"/>
                <w:szCs w:val="21"/>
              </w:rPr>
              <w:t>Ingrid Flores (At-Large</w:t>
            </w:r>
            <w:r w:rsidR="00D440D9" w:rsidRPr="002D1631">
              <w:rPr>
                <w:spacing w:val="-3"/>
                <w:sz w:val="21"/>
                <w:szCs w:val="21"/>
              </w:rPr>
              <w:t>)</w:t>
            </w:r>
          </w:p>
        </w:tc>
        <w:tc>
          <w:tcPr>
            <w:tcW w:w="450" w:type="dxa"/>
            <w:vAlign w:val="bottom"/>
          </w:tcPr>
          <w:p w14:paraId="127C9E98" w14:textId="30D58D43" w:rsidR="00D440D9" w:rsidRPr="002D1631" w:rsidRDefault="00D440D9" w:rsidP="00E061D2">
            <w:pPr>
              <w:tabs>
                <w:tab w:val="left" w:pos="-720"/>
                <w:tab w:val="left" w:pos="0"/>
              </w:tabs>
              <w:ind w:right="432"/>
              <w:rPr>
                <w:spacing w:val="-3"/>
                <w:sz w:val="21"/>
                <w:szCs w:val="21"/>
              </w:rPr>
            </w:pPr>
            <w:r w:rsidRPr="002D1631">
              <w:rPr>
                <w:spacing w:val="-3"/>
                <w:sz w:val="21"/>
                <w:szCs w:val="21"/>
              </w:rPr>
              <w:t xml:space="preserve"> </w:t>
            </w:r>
          </w:p>
        </w:tc>
        <w:tc>
          <w:tcPr>
            <w:tcW w:w="4230" w:type="dxa"/>
            <w:vAlign w:val="bottom"/>
          </w:tcPr>
          <w:p w14:paraId="51DCE5A4" w14:textId="77777777" w:rsidR="00D440D9" w:rsidRPr="002D1631" w:rsidRDefault="00845312" w:rsidP="00E451B1">
            <w:pPr>
              <w:tabs>
                <w:tab w:val="left" w:pos="-720"/>
                <w:tab w:val="left" w:pos="0"/>
              </w:tabs>
              <w:ind w:right="432"/>
              <w:rPr>
                <w:spacing w:val="-3"/>
                <w:sz w:val="21"/>
                <w:szCs w:val="21"/>
              </w:rPr>
            </w:pPr>
            <w:r w:rsidRPr="002D1631">
              <w:rPr>
                <w:sz w:val="21"/>
                <w:szCs w:val="21"/>
              </w:rPr>
              <w:t>Nancy Romig (SoN)</w:t>
            </w:r>
            <w:r w:rsidR="0012156B" w:rsidRPr="002D1631">
              <w:rPr>
                <w:sz w:val="21"/>
                <w:szCs w:val="21"/>
              </w:rPr>
              <w:t xml:space="preserve"> </w:t>
            </w:r>
            <w:r w:rsidR="0012156B" w:rsidRPr="002D1631">
              <w:rPr>
                <w:spacing w:val="-3"/>
                <w:sz w:val="21"/>
                <w:szCs w:val="21"/>
              </w:rPr>
              <w:t>Co-Chair</w:t>
            </w:r>
          </w:p>
        </w:tc>
      </w:tr>
      <w:tr w:rsidR="00845312" w:rsidRPr="002D1631" w14:paraId="56C9ED47" w14:textId="77777777" w:rsidTr="00916A6E">
        <w:trPr>
          <w:trHeight w:val="236"/>
          <w:jc w:val="center"/>
        </w:trPr>
        <w:tc>
          <w:tcPr>
            <w:tcW w:w="386" w:type="dxa"/>
          </w:tcPr>
          <w:p w14:paraId="3CD2EB87" w14:textId="3999C802" w:rsidR="00845312" w:rsidRPr="002D1631" w:rsidRDefault="00845312" w:rsidP="00D4258D">
            <w:pPr>
              <w:tabs>
                <w:tab w:val="left" w:pos="-720"/>
                <w:tab w:val="left" w:pos="0"/>
              </w:tabs>
              <w:ind w:right="432"/>
              <w:rPr>
                <w:spacing w:val="-3"/>
                <w:sz w:val="21"/>
                <w:szCs w:val="21"/>
              </w:rPr>
            </w:pPr>
          </w:p>
        </w:tc>
        <w:tc>
          <w:tcPr>
            <w:tcW w:w="4739" w:type="dxa"/>
            <w:vAlign w:val="bottom"/>
          </w:tcPr>
          <w:p w14:paraId="02A26ABF" w14:textId="77777777" w:rsidR="00845312" w:rsidRPr="002D1631" w:rsidRDefault="00845312" w:rsidP="00E451B1">
            <w:pPr>
              <w:tabs>
                <w:tab w:val="left" w:pos="-720"/>
                <w:tab w:val="left" w:pos="0"/>
              </w:tabs>
              <w:ind w:right="432"/>
              <w:rPr>
                <w:spacing w:val="-3"/>
                <w:sz w:val="21"/>
                <w:szCs w:val="21"/>
              </w:rPr>
            </w:pPr>
            <w:r w:rsidRPr="002D1631">
              <w:rPr>
                <w:spacing w:val="-3"/>
                <w:sz w:val="21"/>
                <w:szCs w:val="21"/>
              </w:rPr>
              <w:t>Ana Hernandez (SoE)</w:t>
            </w:r>
          </w:p>
        </w:tc>
        <w:tc>
          <w:tcPr>
            <w:tcW w:w="450" w:type="dxa"/>
            <w:vAlign w:val="bottom"/>
          </w:tcPr>
          <w:p w14:paraId="2BE5C68D" w14:textId="0B991DB5" w:rsidR="00845312" w:rsidRPr="002D1631" w:rsidRDefault="00845312" w:rsidP="00E451B1">
            <w:pPr>
              <w:tabs>
                <w:tab w:val="left" w:pos="-720"/>
                <w:tab w:val="left" w:pos="0"/>
              </w:tabs>
              <w:ind w:right="432"/>
              <w:rPr>
                <w:spacing w:val="-3"/>
                <w:sz w:val="21"/>
                <w:szCs w:val="21"/>
              </w:rPr>
            </w:pPr>
          </w:p>
        </w:tc>
        <w:tc>
          <w:tcPr>
            <w:tcW w:w="4230" w:type="dxa"/>
            <w:vAlign w:val="bottom"/>
          </w:tcPr>
          <w:p w14:paraId="28FEECAA" w14:textId="77777777" w:rsidR="00845312" w:rsidRPr="002D1631" w:rsidRDefault="00845312" w:rsidP="00B04EEE">
            <w:pPr>
              <w:tabs>
                <w:tab w:val="left" w:pos="-720"/>
                <w:tab w:val="left" w:pos="0"/>
              </w:tabs>
              <w:ind w:right="432"/>
              <w:rPr>
                <w:spacing w:val="-3"/>
                <w:sz w:val="21"/>
                <w:szCs w:val="21"/>
              </w:rPr>
            </w:pPr>
            <w:r w:rsidRPr="002D1631">
              <w:rPr>
                <w:sz w:val="21"/>
                <w:szCs w:val="21"/>
              </w:rPr>
              <w:t xml:space="preserve">Fernando Soriano (SHSHS) </w:t>
            </w:r>
          </w:p>
        </w:tc>
      </w:tr>
      <w:tr w:rsidR="00845312" w:rsidRPr="002D1631" w14:paraId="05F0CE3F" w14:textId="77777777" w:rsidTr="00916A6E">
        <w:trPr>
          <w:trHeight w:val="169"/>
          <w:jc w:val="center"/>
        </w:trPr>
        <w:tc>
          <w:tcPr>
            <w:tcW w:w="386" w:type="dxa"/>
          </w:tcPr>
          <w:p w14:paraId="1BA0AD7D" w14:textId="5B9AD4C9" w:rsidR="00845312" w:rsidRPr="002D1631" w:rsidRDefault="00845312" w:rsidP="00E061D2">
            <w:pPr>
              <w:tabs>
                <w:tab w:val="left" w:pos="-720"/>
                <w:tab w:val="left" w:pos="0"/>
              </w:tabs>
              <w:ind w:right="432"/>
              <w:rPr>
                <w:spacing w:val="-3"/>
                <w:sz w:val="21"/>
                <w:szCs w:val="21"/>
              </w:rPr>
            </w:pPr>
            <w:r w:rsidRPr="002D1631">
              <w:rPr>
                <w:spacing w:val="-3"/>
                <w:sz w:val="21"/>
                <w:szCs w:val="21"/>
              </w:rPr>
              <w:t xml:space="preserve"> </w:t>
            </w:r>
          </w:p>
        </w:tc>
        <w:tc>
          <w:tcPr>
            <w:tcW w:w="4739" w:type="dxa"/>
            <w:vAlign w:val="bottom"/>
          </w:tcPr>
          <w:p w14:paraId="7E2C4F13" w14:textId="77777777" w:rsidR="00845312" w:rsidRPr="002D1631" w:rsidRDefault="00997C7D" w:rsidP="00CF3CD5">
            <w:pPr>
              <w:tabs>
                <w:tab w:val="left" w:pos="-720"/>
                <w:tab w:val="left" w:pos="0"/>
              </w:tabs>
              <w:ind w:right="432"/>
              <w:rPr>
                <w:spacing w:val="-3"/>
                <w:sz w:val="21"/>
                <w:szCs w:val="21"/>
              </w:rPr>
            </w:pPr>
            <w:r w:rsidRPr="002D1631">
              <w:rPr>
                <w:spacing w:val="-3"/>
                <w:sz w:val="21"/>
                <w:szCs w:val="21"/>
              </w:rPr>
              <w:t>Shannon Hofmann (Student Services Rep.)</w:t>
            </w:r>
            <w:r w:rsidR="00845312" w:rsidRPr="002D1631">
              <w:rPr>
                <w:spacing w:val="-3"/>
                <w:sz w:val="21"/>
                <w:szCs w:val="21"/>
              </w:rPr>
              <w:t xml:space="preserve">  </w:t>
            </w:r>
            <w:r w:rsidR="007B3D8F" w:rsidRPr="002D1631">
              <w:rPr>
                <w:spacing w:val="-3"/>
                <w:sz w:val="21"/>
                <w:szCs w:val="21"/>
              </w:rPr>
              <w:t xml:space="preserve"> </w:t>
            </w:r>
          </w:p>
        </w:tc>
        <w:tc>
          <w:tcPr>
            <w:tcW w:w="450" w:type="dxa"/>
            <w:vAlign w:val="bottom"/>
          </w:tcPr>
          <w:p w14:paraId="04E294BA" w14:textId="0C155E7B" w:rsidR="00845312" w:rsidRPr="002D1631" w:rsidRDefault="00845312" w:rsidP="00E061D2">
            <w:pPr>
              <w:tabs>
                <w:tab w:val="left" w:pos="-720"/>
                <w:tab w:val="left" w:pos="0"/>
              </w:tabs>
              <w:ind w:right="432"/>
              <w:rPr>
                <w:spacing w:val="-3"/>
                <w:sz w:val="21"/>
                <w:szCs w:val="21"/>
              </w:rPr>
            </w:pPr>
            <w:r w:rsidRPr="002D1631">
              <w:rPr>
                <w:spacing w:val="-3"/>
                <w:sz w:val="21"/>
                <w:szCs w:val="21"/>
              </w:rPr>
              <w:t xml:space="preserve"> </w:t>
            </w:r>
          </w:p>
        </w:tc>
        <w:tc>
          <w:tcPr>
            <w:tcW w:w="4230" w:type="dxa"/>
            <w:vAlign w:val="bottom"/>
          </w:tcPr>
          <w:p w14:paraId="03704AC3" w14:textId="77777777" w:rsidR="00845312" w:rsidRPr="002D1631" w:rsidRDefault="00CF3CD5" w:rsidP="00B04EEE">
            <w:pPr>
              <w:tabs>
                <w:tab w:val="left" w:pos="-720"/>
                <w:tab w:val="left" w:pos="0"/>
              </w:tabs>
              <w:ind w:right="432"/>
              <w:rPr>
                <w:sz w:val="21"/>
                <w:szCs w:val="21"/>
              </w:rPr>
            </w:pPr>
            <w:r w:rsidRPr="002D1631">
              <w:rPr>
                <w:sz w:val="21"/>
                <w:szCs w:val="21"/>
              </w:rPr>
              <w:t>Heidi Jones</w:t>
            </w:r>
            <w:r w:rsidR="00212569" w:rsidRPr="002D1631">
              <w:rPr>
                <w:sz w:val="21"/>
                <w:szCs w:val="21"/>
              </w:rPr>
              <w:t xml:space="preserve"> (CEHHS) Admin</w:t>
            </w:r>
            <w:r w:rsidRPr="002D1631">
              <w:rPr>
                <w:sz w:val="21"/>
                <w:szCs w:val="21"/>
              </w:rPr>
              <w:t>.</w:t>
            </w:r>
            <w:r w:rsidR="00212569" w:rsidRPr="002D1631">
              <w:rPr>
                <w:sz w:val="21"/>
                <w:szCs w:val="21"/>
              </w:rPr>
              <w:t xml:space="preserve"> S</w:t>
            </w:r>
            <w:r w:rsidRPr="002D1631">
              <w:rPr>
                <w:sz w:val="21"/>
                <w:szCs w:val="21"/>
              </w:rPr>
              <w:t>u</w:t>
            </w:r>
            <w:r w:rsidR="00212569" w:rsidRPr="002D1631">
              <w:rPr>
                <w:sz w:val="21"/>
                <w:szCs w:val="21"/>
              </w:rPr>
              <w:t>pp</w:t>
            </w:r>
            <w:r w:rsidRPr="002D1631">
              <w:rPr>
                <w:sz w:val="21"/>
                <w:szCs w:val="21"/>
              </w:rPr>
              <w:t>ort</w:t>
            </w:r>
            <w:r w:rsidR="00212569" w:rsidRPr="002D1631">
              <w:rPr>
                <w:sz w:val="21"/>
                <w:szCs w:val="21"/>
              </w:rPr>
              <w:t xml:space="preserve"> </w:t>
            </w:r>
          </w:p>
        </w:tc>
      </w:tr>
    </w:tbl>
    <w:p w14:paraId="2AD6513A" w14:textId="77777777" w:rsidR="00E061D2" w:rsidRDefault="00E061D2" w:rsidP="005C52F8">
      <w:pPr>
        <w:pStyle w:val="ListParagraph"/>
        <w:tabs>
          <w:tab w:val="left" w:pos="4564"/>
        </w:tabs>
        <w:ind w:left="900"/>
        <w:rPr>
          <w:rFonts w:asciiTheme="minorHAnsi" w:hAnsiTheme="minorHAnsi"/>
          <w:sz w:val="21"/>
          <w:szCs w:val="21"/>
        </w:rPr>
      </w:pPr>
    </w:p>
    <w:p w14:paraId="5D60ED94" w14:textId="6FA6BCE6" w:rsidR="00E32490" w:rsidRPr="002D1631" w:rsidRDefault="00AE6E5C" w:rsidP="005C52F8">
      <w:pPr>
        <w:pStyle w:val="ListParagraph"/>
        <w:tabs>
          <w:tab w:val="left" w:pos="4564"/>
        </w:tabs>
        <w:ind w:left="900"/>
        <w:rPr>
          <w:rFonts w:asciiTheme="minorHAnsi" w:hAnsiTheme="minorHAnsi"/>
          <w:sz w:val="21"/>
          <w:szCs w:val="21"/>
        </w:rPr>
      </w:pPr>
      <w:r w:rsidRPr="002D1631">
        <w:rPr>
          <w:rFonts w:asciiTheme="minorHAnsi" w:hAnsiTheme="minorHAnsi"/>
          <w:sz w:val="21"/>
          <w:szCs w:val="21"/>
        </w:rPr>
        <w:t>WELCOME</w:t>
      </w:r>
      <w:r w:rsidR="00F27545" w:rsidRPr="002D1631">
        <w:rPr>
          <w:rFonts w:asciiTheme="minorHAnsi" w:hAnsiTheme="minorHAnsi"/>
          <w:sz w:val="21"/>
          <w:szCs w:val="21"/>
        </w:rPr>
        <w:t xml:space="preserve"> 3:30</w:t>
      </w:r>
      <w:r w:rsidR="006B6154" w:rsidRPr="002D1631">
        <w:rPr>
          <w:rFonts w:asciiTheme="minorHAnsi" w:hAnsiTheme="minorHAnsi"/>
          <w:sz w:val="21"/>
          <w:szCs w:val="21"/>
        </w:rPr>
        <w:t>pm</w:t>
      </w:r>
    </w:p>
    <w:p w14:paraId="6A873AFB" w14:textId="76F7DB5D" w:rsidR="00332FA4" w:rsidRPr="002D1631" w:rsidRDefault="00266B11" w:rsidP="00266B11">
      <w:pPr>
        <w:pStyle w:val="ListParagraph"/>
        <w:numPr>
          <w:ilvl w:val="0"/>
          <w:numId w:val="8"/>
        </w:numPr>
        <w:rPr>
          <w:rFonts w:asciiTheme="minorHAnsi" w:hAnsiTheme="minorHAnsi"/>
          <w:sz w:val="21"/>
          <w:szCs w:val="21"/>
        </w:rPr>
      </w:pPr>
      <w:r w:rsidRPr="002D1631">
        <w:rPr>
          <w:rFonts w:asciiTheme="minorHAnsi" w:hAnsiTheme="minorHAnsi"/>
          <w:sz w:val="21"/>
          <w:szCs w:val="21"/>
        </w:rPr>
        <w:t xml:space="preserve">Approve </w:t>
      </w:r>
      <w:r w:rsidR="009A2527" w:rsidRPr="002D1631">
        <w:rPr>
          <w:rFonts w:asciiTheme="minorHAnsi" w:hAnsiTheme="minorHAnsi"/>
          <w:sz w:val="21"/>
          <w:szCs w:val="21"/>
        </w:rPr>
        <w:t>A</w:t>
      </w:r>
      <w:r w:rsidRPr="002D1631">
        <w:rPr>
          <w:rFonts w:asciiTheme="minorHAnsi" w:hAnsiTheme="minorHAnsi"/>
          <w:sz w:val="21"/>
          <w:szCs w:val="21"/>
        </w:rPr>
        <w:t>genda</w:t>
      </w:r>
      <w:r w:rsidR="009A2527" w:rsidRPr="002D1631">
        <w:rPr>
          <w:rFonts w:asciiTheme="minorHAnsi" w:hAnsiTheme="minorHAnsi"/>
          <w:b/>
          <w:sz w:val="21"/>
          <w:szCs w:val="21"/>
        </w:rPr>
        <w:t xml:space="preserve"> </w:t>
      </w:r>
      <w:r w:rsidR="009A2527" w:rsidRPr="002D1631">
        <w:rPr>
          <w:rFonts w:asciiTheme="minorHAnsi" w:hAnsiTheme="minorHAnsi"/>
          <w:color w:val="000000" w:themeColor="text1"/>
          <w:sz w:val="21"/>
          <w:szCs w:val="21"/>
        </w:rPr>
        <w:t>–</w:t>
      </w:r>
      <w:r w:rsidR="00916A6E" w:rsidRPr="002D1631">
        <w:rPr>
          <w:rFonts w:asciiTheme="minorHAnsi" w:hAnsiTheme="minorHAnsi"/>
          <w:color w:val="000000" w:themeColor="text1"/>
          <w:sz w:val="21"/>
          <w:szCs w:val="21"/>
        </w:rPr>
        <w:t xml:space="preserve"> </w:t>
      </w:r>
      <w:r w:rsidR="00A50C38">
        <w:rPr>
          <w:rFonts w:asciiTheme="minorHAnsi" w:hAnsiTheme="minorHAnsi"/>
          <w:color w:val="000000" w:themeColor="text1"/>
          <w:sz w:val="21"/>
          <w:szCs w:val="21"/>
        </w:rPr>
        <w:t xml:space="preserve"> </w:t>
      </w:r>
      <w:r w:rsidR="00A50C38">
        <w:rPr>
          <w:rFonts w:asciiTheme="minorHAnsi" w:hAnsiTheme="minorHAnsi"/>
          <w:color w:val="00B050"/>
          <w:sz w:val="21"/>
          <w:szCs w:val="21"/>
        </w:rPr>
        <w:t>Approved</w:t>
      </w:r>
    </w:p>
    <w:p w14:paraId="60EE9576" w14:textId="5BFDBAEA" w:rsidR="00F27545" w:rsidRPr="002D1631" w:rsidRDefault="00786944" w:rsidP="002D53FA">
      <w:pPr>
        <w:pStyle w:val="ListParagraph"/>
        <w:numPr>
          <w:ilvl w:val="0"/>
          <w:numId w:val="8"/>
        </w:numPr>
        <w:rPr>
          <w:rFonts w:asciiTheme="minorHAnsi" w:hAnsiTheme="minorHAnsi"/>
          <w:sz w:val="21"/>
          <w:szCs w:val="21"/>
        </w:rPr>
      </w:pPr>
      <w:r w:rsidRPr="002D1631">
        <w:rPr>
          <w:rFonts w:asciiTheme="minorHAnsi" w:hAnsiTheme="minorHAnsi"/>
          <w:sz w:val="21"/>
          <w:szCs w:val="21"/>
        </w:rPr>
        <w:t xml:space="preserve">Approve </w:t>
      </w:r>
      <w:r w:rsidR="00266B11" w:rsidRPr="002D1631">
        <w:rPr>
          <w:rFonts w:asciiTheme="minorHAnsi" w:hAnsiTheme="minorHAnsi"/>
          <w:sz w:val="21"/>
          <w:szCs w:val="21"/>
        </w:rPr>
        <w:t>Minutes</w:t>
      </w:r>
      <w:r w:rsidR="00212569" w:rsidRPr="002D1631">
        <w:rPr>
          <w:rFonts w:asciiTheme="minorHAnsi" w:hAnsiTheme="minorHAnsi"/>
          <w:sz w:val="21"/>
          <w:szCs w:val="21"/>
        </w:rPr>
        <w:t xml:space="preserve"> </w:t>
      </w:r>
      <w:r w:rsidR="00212569" w:rsidRPr="002D1631">
        <w:rPr>
          <w:rFonts w:asciiTheme="minorHAnsi" w:hAnsiTheme="minorHAnsi"/>
          <w:color w:val="000000" w:themeColor="text1"/>
          <w:sz w:val="21"/>
          <w:szCs w:val="21"/>
        </w:rPr>
        <w:t xml:space="preserve">– </w:t>
      </w:r>
      <w:r w:rsidR="00AD20AF">
        <w:rPr>
          <w:rFonts w:asciiTheme="minorHAnsi" w:hAnsiTheme="minorHAnsi"/>
          <w:color w:val="000000" w:themeColor="text1"/>
          <w:sz w:val="21"/>
          <w:szCs w:val="21"/>
        </w:rPr>
        <w:t>2/10</w:t>
      </w:r>
      <w:r w:rsidR="00F11DAF" w:rsidRPr="002D1631">
        <w:rPr>
          <w:rFonts w:asciiTheme="minorHAnsi" w:hAnsiTheme="minorHAnsi"/>
          <w:color w:val="000000" w:themeColor="text1"/>
          <w:sz w:val="21"/>
          <w:szCs w:val="21"/>
        </w:rPr>
        <w:t>/2016</w:t>
      </w:r>
      <w:r w:rsidR="00A50C38">
        <w:rPr>
          <w:rFonts w:asciiTheme="minorHAnsi" w:hAnsiTheme="minorHAnsi"/>
          <w:color w:val="000000" w:themeColor="text1"/>
          <w:sz w:val="21"/>
          <w:szCs w:val="21"/>
        </w:rPr>
        <w:t xml:space="preserve"> </w:t>
      </w:r>
      <w:r w:rsidR="00A50C38" w:rsidRPr="00A50C38">
        <w:rPr>
          <w:rFonts w:asciiTheme="minorHAnsi" w:hAnsiTheme="minorHAnsi"/>
          <w:color w:val="00B050"/>
          <w:sz w:val="21"/>
          <w:szCs w:val="21"/>
        </w:rPr>
        <w:t>Approved</w:t>
      </w:r>
    </w:p>
    <w:p w14:paraId="3BE8A762" w14:textId="622969F2" w:rsidR="00F62EDB" w:rsidRPr="002D1631" w:rsidRDefault="00F62EDB" w:rsidP="00F62EDB">
      <w:pPr>
        <w:pStyle w:val="ListParagraph"/>
        <w:numPr>
          <w:ilvl w:val="0"/>
          <w:numId w:val="8"/>
        </w:numPr>
        <w:rPr>
          <w:rFonts w:asciiTheme="minorHAnsi" w:hAnsiTheme="minorHAnsi"/>
          <w:sz w:val="21"/>
          <w:szCs w:val="21"/>
        </w:rPr>
      </w:pPr>
      <w:r w:rsidRPr="002D1631">
        <w:rPr>
          <w:rFonts w:asciiTheme="minorHAnsi" w:hAnsiTheme="minorHAnsi"/>
          <w:sz w:val="21"/>
          <w:szCs w:val="21"/>
        </w:rPr>
        <w:t>Announcements</w:t>
      </w:r>
      <w:r w:rsidR="00871002" w:rsidRPr="002D1631">
        <w:rPr>
          <w:rFonts w:asciiTheme="minorHAnsi" w:hAnsiTheme="minorHAnsi"/>
          <w:sz w:val="21"/>
          <w:szCs w:val="21"/>
        </w:rPr>
        <w:t xml:space="preserve">: </w:t>
      </w:r>
      <w:r w:rsidR="000379CD">
        <w:rPr>
          <w:rFonts w:asciiTheme="minorHAnsi" w:hAnsiTheme="minorHAnsi"/>
          <w:color w:val="00B050"/>
          <w:sz w:val="21"/>
          <w:szCs w:val="21"/>
        </w:rPr>
        <w:t xml:space="preserve">Denise Garcia informed committee she is willing to continue to provide approval for Special Topics course with the understanding that faculty will be informed about the time limit and process of approving new courses. </w:t>
      </w:r>
    </w:p>
    <w:p w14:paraId="19110F03" w14:textId="2C540098" w:rsidR="00916A6E" w:rsidRPr="002D1631" w:rsidRDefault="00AE0EA7" w:rsidP="00916A6E">
      <w:pPr>
        <w:pStyle w:val="ListParagraph"/>
        <w:numPr>
          <w:ilvl w:val="0"/>
          <w:numId w:val="8"/>
        </w:numPr>
        <w:rPr>
          <w:rFonts w:asciiTheme="minorHAnsi" w:hAnsiTheme="minorHAnsi"/>
          <w:sz w:val="21"/>
          <w:szCs w:val="21"/>
        </w:rPr>
      </w:pPr>
      <w:r w:rsidRPr="002D1631">
        <w:rPr>
          <w:rFonts w:asciiTheme="minorHAnsi" w:hAnsiTheme="minorHAnsi"/>
          <w:sz w:val="21"/>
          <w:szCs w:val="21"/>
        </w:rPr>
        <w:t>Standing Report for CCC</w:t>
      </w:r>
      <w:r w:rsidR="00A50C38">
        <w:rPr>
          <w:rFonts w:asciiTheme="minorHAnsi" w:hAnsiTheme="minorHAnsi"/>
          <w:sz w:val="21"/>
          <w:szCs w:val="21"/>
        </w:rPr>
        <w:t xml:space="preserve">- </w:t>
      </w:r>
    </w:p>
    <w:p w14:paraId="1C99809D" w14:textId="7DCCD50B" w:rsidR="00916A6E" w:rsidRPr="000379CD" w:rsidRDefault="00AE0EA7" w:rsidP="000379CD">
      <w:pPr>
        <w:pStyle w:val="ListParagraph"/>
        <w:numPr>
          <w:ilvl w:val="0"/>
          <w:numId w:val="8"/>
        </w:numPr>
        <w:rPr>
          <w:rFonts w:asciiTheme="minorHAnsi" w:hAnsiTheme="minorHAnsi"/>
          <w:sz w:val="21"/>
          <w:szCs w:val="21"/>
        </w:rPr>
      </w:pPr>
      <w:r w:rsidRPr="002D1631">
        <w:rPr>
          <w:rFonts w:asciiTheme="minorHAnsi" w:hAnsiTheme="minorHAnsi"/>
          <w:sz w:val="21"/>
          <w:szCs w:val="21"/>
        </w:rPr>
        <w:t>Standing Report for Senate</w:t>
      </w:r>
      <w:r w:rsidR="00871002" w:rsidRPr="002D1631">
        <w:rPr>
          <w:rFonts w:asciiTheme="minorHAnsi" w:hAnsiTheme="minorHAnsi"/>
          <w:sz w:val="21"/>
          <w:szCs w:val="21"/>
        </w:rPr>
        <w:t xml:space="preserve">- </w:t>
      </w:r>
      <w:r w:rsidR="00636D60" w:rsidRPr="000379CD">
        <w:rPr>
          <w:rFonts w:asciiTheme="minorHAnsi" w:hAnsiTheme="minorHAnsi"/>
          <w:sz w:val="21"/>
          <w:szCs w:val="21"/>
        </w:rPr>
        <w:br/>
      </w:r>
    </w:p>
    <w:p w14:paraId="5C94A551" w14:textId="77777777" w:rsidR="00403E4C" w:rsidRDefault="005C52F8" w:rsidP="00BB6651">
      <w:pPr>
        <w:tabs>
          <w:tab w:val="left" w:pos="1260"/>
        </w:tabs>
        <w:spacing w:after="0"/>
        <w:ind w:left="187"/>
        <w:rPr>
          <w:b/>
          <w:color w:val="000000" w:themeColor="text1"/>
          <w:sz w:val="21"/>
          <w:szCs w:val="21"/>
        </w:rPr>
      </w:pPr>
      <w:r w:rsidRPr="002D1631">
        <w:rPr>
          <w:b/>
          <w:sz w:val="21"/>
          <w:szCs w:val="21"/>
        </w:rPr>
        <w:t xml:space="preserve">I.  </w:t>
      </w:r>
      <w:r w:rsidR="00CB65AD" w:rsidRPr="002D1631">
        <w:rPr>
          <w:b/>
          <w:sz w:val="21"/>
          <w:szCs w:val="21"/>
        </w:rPr>
        <w:t>Human Development</w:t>
      </w:r>
      <w:r w:rsidR="00CB65AD" w:rsidRPr="002D1631">
        <w:rPr>
          <w:b/>
          <w:color w:val="000000" w:themeColor="text1"/>
          <w:sz w:val="21"/>
          <w:szCs w:val="21"/>
        </w:rPr>
        <w:t xml:space="preserve"> (HD) Undergraduate Program Revisions &amp; New Courses</w:t>
      </w:r>
      <w:r w:rsidR="005D4718" w:rsidRPr="002D1631">
        <w:rPr>
          <w:b/>
          <w:color w:val="000000" w:themeColor="text1"/>
          <w:sz w:val="21"/>
          <w:szCs w:val="21"/>
        </w:rPr>
        <w:t xml:space="preserve"> (all revisions due 2/5/2016)</w:t>
      </w:r>
    </w:p>
    <w:p w14:paraId="3DB235EA" w14:textId="0C8D0850" w:rsidR="000379CD" w:rsidRDefault="00403E4C" w:rsidP="00BB6651">
      <w:pPr>
        <w:tabs>
          <w:tab w:val="left" w:pos="1260"/>
        </w:tabs>
        <w:spacing w:after="0" w:line="240" w:lineRule="auto"/>
        <w:ind w:left="187"/>
        <w:rPr>
          <w:color w:val="000000" w:themeColor="text1"/>
          <w:sz w:val="21"/>
          <w:szCs w:val="21"/>
        </w:rPr>
      </w:pPr>
      <w:r>
        <w:rPr>
          <w:b/>
          <w:sz w:val="21"/>
          <w:szCs w:val="21"/>
        </w:rPr>
        <w:t>All courses approved with changes to be overseen by Denise Garcia and sent to UCC. M/S/A</w:t>
      </w:r>
      <w:r w:rsidR="007B42F5" w:rsidRPr="002D1631">
        <w:rPr>
          <w:b/>
          <w:color w:val="000000" w:themeColor="text1"/>
          <w:sz w:val="21"/>
          <w:szCs w:val="21"/>
        </w:rPr>
        <w:br/>
      </w:r>
      <w:r w:rsidR="004521E6" w:rsidRPr="002D1631">
        <w:rPr>
          <w:color w:val="000000" w:themeColor="text1"/>
          <w:sz w:val="21"/>
          <w:szCs w:val="21"/>
        </w:rPr>
        <w:t xml:space="preserve">          </w:t>
      </w:r>
      <w:r w:rsidR="00F11DAF" w:rsidRPr="002D1631">
        <w:rPr>
          <w:color w:val="000000" w:themeColor="text1"/>
          <w:sz w:val="21"/>
          <w:szCs w:val="21"/>
        </w:rPr>
        <w:t xml:space="preserve">  </w:t>
      </w:r>
    </w:p>
    <w:p w14:paraId="3FD2418E" w14:textId="2ED1F419" w:rsidR="006820F4" w:rsidRPr="00403E4C" w:rsidRDefault="00A0580F" w:rsidP="00BB6651">
      <w:pPr>
        <w:tabs>
          <w:tab w:val="left" w:pos="360"/>
        </w:tabs>
        <w:spacing w:after="0"/>
        <w:ind w:left="187"/>
        <w:rPr>
          <w:color w:val="0070C0"/>
          <w:sz w:val="21"/>
          <w:szCs w:val="21"/>
        </w:rPr>
      </w:pPr>
      <w:r>
        <w:rPr>
          <w:color w:val="000000" w:themeColor="text1"/>
          <w:sz w:val="21"/>
          <w:szCs w:val="21"/>
        </w:rPr>
        <w:t>1</w:t>
      </w:r>
      <w:r w:rsidR="004521E6" w:rsidRPr="002D1631">
        <w:rPr>
          <w:color w:val="000000" w:themeColor="text1"/>
          <w:sz w:val="21"/>
          <w:szCs w:val="21"/>
        </w:rPr>
        <w:t xml:space="preserve">. HD 385- Ecological Perspectives- </w:t>
      </w:r>
      <w:r w:rsidR="004521E6" w:rsidRPr="002D1631">
        <w:rPr>
          <w:color w:val="0070C0"/>
          <w:sz w:val="21"/>
          <w:szCs w:val="21"/>
        </w:rPr>
        <w:t>Susan &amp; Nancy</w:t>
      </w:r>
      <w:r w:rsidR="00B81D54">
        <w:rPr>
          <w:color w:val="0070C0"/>
          <w:sz w:val="21"/>
          <w:szCs w:val="21"/>
        </w:rPr>
        <w:t xml:space="preserve"> – </w:t>
      </w:r>
      <w:r w:rsidR="00B81D54" w:rsidRPr="00B81D54">
        <w:rPr>
          <w:color w:val="00B050"/>
          <w:sz w:val="21"/>
          <w:szCs w:val="21"/>
        </w:rPr>
        <w:t xml:space="preserve">needs to make changes (consistency for </w:t>
      </w:r>
      <w:proofErr w:type="gramStart"/>
      <w:r w:rsidR="00B81D54" w:rsidRPr="00B81D54">
        <w:rPr>
          <w:color w:val="00B050"/>
          <w:sz w:val="21"/>
          <w:szCs w:val="21"/>
        </w:rPr>
        <w:t>the and/or</w:t>
      </w:r>
      <w:proofErr w:type="gramEnd"/>
      <w:r w:rsidR="00B81D54" w:rsidRPr="00B81D54">
        <w:rPr>
          <w:color w:val="00B050"/>
          <w:sz w:val="21"/>
          <w:szCs w:val="21"/>
        </w:rPr>
        <w:t xml:space="preserve">) &amp; </w:t>
      </w:r>
      <w:r w:rsidR="000379CD">
        <w:rPr>
          <w:color w:val="00B050"/>
          <w:sz w:val="21"/>
          <w:szCs w:val="21"/>
        </w:rPr>
        <w:br/>
        <w:t xml:space="preserve">    </w:t>
      </w:r>
      <w:r w:rsidR="00B81D54" w:rsidRPr="00B81D54">
        <w:rPr>
          <w:color w:val="00B050"/>
          <w:sz w:val="21"/>
          <w:szCs w:val="21"/>
        </w:rPr>
        <w:t>the prerequisites</w:t>
      </w:r>
      <w:r w:rsidR="00013D7F">
        <w:rPr>
          <w:color w:val="00B050"/>
          <w:sz w:val="21"/>
          <w:szCs w:val="21"/>
        </w:rPr>
        <w:t>.</w:t>
      </w:r>
      <w:r w:rsidR="00B81D54" w:rsidRPr="00B81D54">
        <w:rPr>
          <w:color w:val="00B050"/>
          <w:sz w:val="21"/>
          <w:szCs w:val="21"/>
        </w:rPr>
        <w:t xml:space="preserve"> </w:t>
      </w:r>
      <w:r w:rsidR="000379CD" w:rsidRPr="000379CD">
        <w:rPr>
          <w:color w:val="00B050"/>
          <w:sz w:val="21"/>
          <w:szCs w:val="21"/>
        </w:rPr>
        <w:t xml:space="preserve">#21 – </w:t>
      </w:r>
      <w:proofErr w:type="gramStart"/>
      <w:r w:rsidR="000379CD" w:rsidRPr="000379CD">
        <w:rPr>
          <w:color w:val="00B050"/>
          <w:sz w:val="21"/>
          <w:szCs w:val="21"/>
        </w:rPr>
        <w:t>Yes  #</w:t>
      </w:r>
      <w:proofErr w:type="gramEnd"/>
      <w:r w:rsidR="000379CD" w:rsidRPr="000379CD">
        <w:rPr>
          <w:color w:val="00B050"/>
          <w:sz w:val="21"/>
          <w:szCs w:val="21"/>
        </w:rPr>
        <w:t>22- Psychology –yes-  fix co</w:t>
      </w:r>
      <w:r w:rsidR="00403E4C">
        <w:rPr>
          <w:color w:val="00B050"/>
          <w:sz w:val="21"/>
          <w:szCs w:val="21"/>
        </w:rPr>
        <w:t>urse requirement for consistency</w:t>
      </w:r>
      <w:r w:rsidR="004521E6" w:rsidRPr="00B81D54">
        <w:rPr>
          <w:color w:val="00B050"/>
          <w:sz w:val="21"/>
          <w:szCs w:val="21"/>
        </w:rPr>
        <w:br/>
      </w:r>
      <w:r>
        <w:rPr>
          <w:color w:val="000000" w:themeColor="text1"/>
          <w:sz w:val="21"/>
          <w:szCs w:val="21"/>
        </w:rPr>
        <w:t>2</w:t>
      </w:r>
      <w:r w:rsidR="004521E6" w:rsidRPr="002D1631">
        <w:rPr>
          <w:color w:val="000000" w:themeColor="text1"/>
          <w:sz w:val="21"/>
          <w:szCs w:val="21"/>
        </w:rPr>
        <w:t xml:space="preserve">. </w:t>
      </w:r>
      <w:proofErr w:type="gramStart"/>
      <w:r w:rsidR="004521E6" w:rsidRPr="002D1631">
        <w:rPr>
          <w:color w:val="000000" w:themeColor="text1"/>
          <w:sz w:val="21"/>
          <w:szCs w:val="21"/>
        </w:rPr>
        <w:t xml:space="preserve">HD 303- Adolescent Development- </w:t>
      </w:r>
      <w:r w:rsidR="004521E6" w:rsidRPr="002D1631">
        <w:rPr>
          <w:color w:val="0070C0"/>
          <w:sz w:val="21"/>
          <w:szCs w:val="21"/>
        </w:rPr>
        <w:t>Ana &amp; Hyun Gu</w:t>
      </w:r>
      <w:r w:rsidR="00B81D54">
        <w:rPr>
          <w:color w:val="0070C0"/>
          <w:sz w:val="21"/>
          <w:szCs w:val="21"/>
        </w:rPr>
        <w:t xml:space="preserve">- </w:t>
      </w:r>
      <w:r w:rsidR="000379CD">
        <w:rPr>
          <w:color w:val="00B050"/>
          <w:sz w:val="21"/>
          <w:szCs w:val="21"/>
        </w:rPr>
        <w:t>“Explores or Examines Adolescent” in course description</w:t>
      </w:r>
      <w:r w:rsidR="00B81D54" w:rsidRPr="00013D7F">
        <w:rPr>
          <w:color w:val="00B050"/>
          <w:sz w:val="21"/>
          <w:szCs w:val="21"/>
        </w:rPr>
        <w:t xml:space="preserve"> </w:t>
      </w:r>
      <w:r w:rsidR="000379CD">
        <w:rPr>
          <w:color w:val="00B050"/>
          <w:sz w:val="21"/>
          <w:szCs w:val="21"/>
        </w:rPr>
        <w:t>&amp; in C-2,</w:t>
      </w:r>
      <w:r w:rsidR="00BB6651">
        <w:rPr>
          <w:color w:val="00B050"/>
          <w:sz w:val="21"/>
          <w:szCs w:val="21"/>
        </w:rPr>
        <w:br/>
        <w:t xml:space="preserve">   </w:t>
      </w:r>
      <w:r w:rsidR="000379CD">
        <w:rPr>
          <w:color w:val="00B050"/>
          <w:sz w:val="21"/>
          <w:szCs w:val="21"/>
        </w:rPr>
        <w:t>#3SLO</w:t>
      </w:r>
      <w:r w:rsidR="00BB6651">
        <w:rPr>
          <w:color w:val="00B050"/>
          <w:sz w:val="21"/>
          <w:szCs w:val="21"/>
        </w:rPr>
        <w:br/>
      </w:r>
      <w:r>
        <w:rPr>
          <w:color w:val="000000" w:themeColor="text1"/>
          <w:sz w:val="21"/>
          <w:szCs w:val="21"/>
        </w:rPr>
        <w:t>3</w:t>
      </w:r>
      <w:r w:rsidR="004521E6" w:rsidRPr="002D1631">
        <w:rPr>
          <w:color w:val="000000" w:themeColor="text1"/>
          <w:sz w:val="21"/>
          <w:szCs w:val="21"/>
        </w:rPr>
        <w:t>.</w:t>
      </w:r>
      <w:proofErr w:type="gramEnd"/>
      <w:r w:rsidR="004521E6" w:rsidRPr="002D1631">
        <w:rPr>
          <w:color w:val="000000" w:themeColor="text1"/>
          <w:sz w:val="21"/>
          <w:szCs w:val="21"/>
        </w:rPr>
        <w:t xml:space="preserve"> HD 304- Adulthood</w:t>
      </w:r>
      <w:r w:rsidR="004521E6" w:rsidRPr="002D1631">
        <w:rPr>
          <w:color w:val="0070C0"/>
          <w:sz w:val="21"/>
          <w:szCs w:val="21"/>
        </w:rPr>
        <w:t>- Susan &amp; Nancy</w:t>
      </w:r>
      <w:r w:rsidR="00013D7F">
        <w:rPr>
          <w:color w:val="0070C0"/>
          <w:sz w:val="21"/>
          <w:szCs w:val="21"/>
        </w:rPr>
        <w:t xml:space="preserve">- </w:t>
      </w:r>
      <w:r w:rsidR="00013D7F" w:rsidRPr="00013D7F">
        <w:rPr>
          <w:color w:val="00B050"/>
          <w:sz w:val="21"/>
          <w:szCs w:val="21"/>
        </w:rPr>
        <w:t>needs to make edits based on the comments in box</w:t>
      </w:r>
      <w:r w:rsidR="00403E4C">
        <w:rPr>
          <w:color w:val="00B050"/>
          <w:sz w:val="21"/>
          <w:szCs w:val="21"/>
        </w:rPr>
        <w:t xml:space="preserve"> </w:t>
      </w:r>
      <w:r w:rsidR="00BB6651">
        <w:rPr>
          <w:color w:val="00B050"/>
          <w:sz w:val="21"/>
          <w:szCs w:val="21"/>
        </w:rPr>
        <w:t xml:space="preserve">“Explores or Examines </w:t>
      </w:r>
      <w:r w:rsidR="00BB6651">
        <w:rPr>
          <w:color w:val="00B050"/>
          <w:sz w:val="21"/>
          <w:szCs w:val="21"/>
        </w:rPr>
        <w:br/>
        <w:t xml:space="preserve">   A</w:t>
      </w:r>
      <w:r w:rsidR="000379CD">
        <w:rPr>
          <w:color w:val="00B050"/>
          <w:sz w:val="21"/>
          <w:szCs w:val="21"/>
        </w:rPr>
        <w:t>dolescent” in course description</w:t>
      </w:r>
      <w:r w:rsidR="00BB6651">
        <w:rPr>
          <w:color w:val="00B050"/>
          <w:sz w:val="21"/>
          <w:szCs w:val="21"/>
        </w:rPr>
        <w:t>, #21 YES</w:t>
      </w:r>
      <w:r w:rsidR="000379CD">
        <w:rPr>
          <w:color w:val="000000" w:themeColor="text1"/>
          <w:sz w:val="21"/>
          <w:szCs w:val="21"/>
        </w:rPr>
        <w:br/>
      </w:r>
      <w:r>
        <w:rPr>
          <w:color w:val="000000" w:themeColor="text1"/>
          <w:sz w:val="21"/>
          <w:szCs w:val="21"/>
        </w:rPr>
        <w:t>4</w:t>
      </w:r>
      <w:r w:rsidR="004521E6" w:rsidRPr="002D1631">
        <w:rPr>
          <w:color w:val="000000" w:themeColor="text1"/>
          <w:sz w:val="21"/>
          <w:szCs w:val="21"/>
        </w:rPr>
        <w:t>. HD 302- Child Development-</w:t>
      </w:r>
      <w:r w:rsidR="004521E6" w:rsidRPr="002D1631">
        <w:rPr>
          <w:color w:val="0070C0"/>
          <w:sz w:val="21"/>
          <w:szCs w:val="21"/>
        </w:rPr>
        <w:t>Jodi &amp; Ingrid</w:t>
      </w:r>
      <w:r w:rsidR="00013D7F">
        <w:rPr>
          <w:color w:val="0070C0"/>
          <w:sz w:val="21"/>
          <w:szCs w:val="21"/>
        </w:rPr>
        <w:t xml:space="preserve">- </w:t>
      </w:r>
      <w:r w:rsidR="00013D7F" w:rsidRPr="00013D7F">
        <w:rPr>
          <w:color w:val="00B050"/>
          <w:sz w:val="21"/>
          <w:szCs w:val="21"/>
        </w:rPr>
        <w:t>revisions on C-form, syllabi is ok.</w:t>
      </w:r>
      <w:r w:rsidR="00403E4C">
        <w:rPr>
          <w:color w:val="000000" w:themeColor="text1"/>
          <w:sz w:val="21"/>
          <w:szCs w:val="21"/>
        </w:rPr>
        <w:br/>
      </w:r>
      <w:r>
        <w:rPr>
          <w:color w:val="000000" w:themeColor="text1"/>
          <w:sz w:val="21"/>
          <w:szCs w:val="21"/>
        </w:rPr>
        <w:t>5</w:t>
      </w:r>
      <w:r w:rsidR="004521E6" w:rsidRPr="002D1631">
        <w:rPr>
          <w:color w:val="000000" w:themeColor="text1"/>
          <w:sz w:val="21"/>
          <w:szCs w:val="21"/>
        </w:rPr>
        <w:t xml:space="preserve">. </w:t>
      </w:r>
      <w:r w:rsidR="002F7C5F" w:rsidRPr="002D1631">
        <w:rPr>
          <w:sz w:val="21"/>
          <w:szCs w:val="21"/>
        </w:rPr>
        <w:t xml:space="preserve">HD 301: </w:t>
      </w:r>
      <w:r w:rsidR="002F7C5F" w:rsidRPr="002D1631">
        <w:rPr>
          <w:color w:val="0070C0"/>
          <w:sz w:val="21"/>
          <w:szCs w:val="21"/>
        </w:rPr>
        <w:t xml:space="preserve">Hyun </w:t>
      </w:r>
      <w:proofErr w:type="gramStart"/>
      <w:r w:rsidR="002F7C5F" w:rsidRPr="002D1631">
        <w:rPr>
          <w:color w:val="0070C0"/>
          <w:sz w:val="21"/>
          <w:szCs w:val="21"/>
        </w:rPr>
        <w:t>Gu</w:t>
      </w:r>
      <w:proofErr w:type="gramEnd"/>
      <w:r w:rsidR="002F7C5F" w:rsidRPr="002D1631">
        <w:rPr>
          <w:color w:val="0070C0"/>
          <w:sz w:val="21"/>
          <w:szCs w:val="21"/>
        </w:rPr>
        <w:t xml:space="preserve"> &amp; Fernando</w:t>
      </w:r>
      <w:r w:rsidR="00013D7F">
        <w:rPr>
          <w:color w:val="0070C0"/>
          <w:sz w:val="21"/>
          <w:szCs w:val="21"/>
        </w:rPr>
        <w:t xml:space="preserve">- </w:t>
      </w:r>
      <w:r w:rsidR="00C10F85" w:rsidRPr="00013D7F">
        <w:rPr>
          <w:color w:val="00B050"/>
          <w:sz w:val="21"/>
          <w:szCs w:val="21"/>
        </w:rPr>
        <w:t>catalog description needed (change), # 13 needs consistency</w:t>
      </w:r>
      <w:r w:rsidR="00BB6651">
        <w:rPr>
          <w:color w:val="00B050"/>
          <w:sz w:val="21"/>
          <w:szCs w:val="21"/>
        </w:rPr>
        <w:br/>
      </w:r>
      <w:r>
        <w:rPr>
          <w:sz w:val="21"/>
          <w:szCs w:val="21"/>
        </w:rPr>
        <w:t>6</w:t>
      </w:r>
      <w:r w:rsidR="002F7C5F" w:rsidRPr="002D1631">
        <w:rPr>
          <w:sz w:val="21"/>
          <w:szCs w:val="21"/>
        </w:rPr>
        <w:t xml:space="preserve">. HD 360:  </w:t>
      </w:r>
      <w:r w:rsidR="002F7C5F" w:rsidRPr="002D1631">
        <w:rPr>
          <w:color w:val="0070C0"/>
          <w:sz w:val="21"/>
          <w:szCs w:val="21"/>
        </w:rPr>
        <w:t>Ana &amp; Nancy</w:t>
      </w:r>
      <w:r w:rsidR="00013D7F">
        <w:rPr>
          <w:color w:val="0070C0"/>
          <w:sz w:val="21"/>
          <w:szCs w:val="21"/>
        </w:rPr>
        <w:t>-</w:t>
      </w:r>
      <w:r w:rsidR="00C10F85">
        <w:rPr>
          <w:color w:val="0070C0"/>
          <w:sz w:val="21"/>
          <w:szCs w:val="21"/>
        </w:rPr>
        <w:t xml:space="preserve"> </w:t>
      </w:r>
      <w:r w:rsidR="00C10F85" w:rsidRPr="00C10F85">
        <w:rPr>
          <w:color w:val="00B050"/>
          <w:sz w:val="21"/>
          <w:szCs w:val="21"/>
        </w:rPr>
        <w:t xml:space="preserve">catalog description needed </w:t>
      </w:r>
      <w:r w:rsidR="00C10F85">
        <w:rPr>
          <w:color w:val="00B050"/>
          <w:sz w:val="21"/>
          <w:szCs w:val="21"/>
        </w:rPr>
        <w:t>w/ prerequisites (syllabi and C-2 form revisions needed</w:t>
      </w:r>
      <w:proofErr w:type="gramStart"/>
      <w:r w:rsidR="00C10F85">
        <w:rPr>
          <w:color w:val="00B050"/>
          <w:sz w:val="21"/>
          <w:szCs w:val="21"/>
        </w:rPr>
        <w:t>)</w:t>
      </w:r>
      <w:proofErr w:type="gramEnd"/>
      <w:r w:rsidR="00013D7F">
        <w:rPr>
          <w:color w:val="0070C0"/>
          <w:sz w:val="21"/>
          <w:szCs w:val="21"/>
        </w:rPr>
        <w:br/>
      </w:r>
      <w:r>
        <w:rPr>
          <w:sz w:val="21"/>
          <w:szCs w:val="21"/>
        </w:rPr>
        <w:t>7</w:t>
      </w:r>
      <w:r w:rsidR="002F7C5F" w:rsidRPr="002D1631">
        <w:rPr>
          <w:sz w:val="21"/>
          <w:szCs w:val="21"/>
        </w:rPr>
        <w:t>. HD 495</w:t>
      </w:r>
      <w:r w:rsidR="002866EC" w:rsidRPr="002D1631">
        <w:rPr>
          <w:sz w:val="21"/>
          <w:szCs w:val="21"/>
        </w:rPr>
        <w:t>:</w:t>
      </w:r>
      <w:r w:rsidR="002F7C5F" w:rsidRPr="002D1631">
        <w:rPr>
          <w:sz w:val="21"/>
          <w:szCs w:val="21"/>
        </w:rPr>
        <w:t xml:space="preserve"> Field Experience: </w:t>
      </w:r>
      <w:r w:rsidR="002F7C5F" w:rsidRPr="00C10F85">
        <w:rPr>
          <w:color w:val="00B050"/>
          <w:sz w:val="21"/>
          <w:szCs w:val="21"/>
        </w:rPr>
        <w:t>Susan &amp; Jodi</w:t>
      </w:r>
      <w:r w:rsidR="00C10F85" w:rsidRPr="00C10F85">
        <w:rPr>
          <w:color w:val="00B050"/>
          <w:sz w:val="21"/>
          <w:szCs w:val="21"/>
        </w:rPr>
        <w:t>- completion of all lower division requirements (psych removed add HD)</w:t>
      </w:r>
      <w:r w:rsidR="00C10F85">
        <w:rPr>
          <w:color w:val="00B050"/>
          <w:sz w:val="21"/>
          <w:szCs w:val="21"/>
        </w:rPr>
        <w:br/>
      </w:r>
      <w:r w:rsidR="003800C5">
        <w:rPr>
          <w:sz w:val="21"/>
          <w:szCs w:val="21"/>
        </w:rPr>
        <w:t xml:space="preserve">                     </w:t>
      </w:r>
      <w:r w:rsidR="004521E6" w:rsidRPr="002D1631">
        <w:rPr>
          <w:color w:val="000000" w:themeColor="text1"/>
          <w:sz w:val="21"/>
          <w:szCs w:val="21"/>
        </w:rPr>
        <w:br/>
      </w:r>
      <w:r w:rsidR="005C52F8" w:rsidRPr="002D1631">
        <w:rPr>
          <w:b/>
          <w:color w:val="000000" w:themeColor="text1"/>
          <w:sz w:val="21"/>
          <w:szCs w:val="21"/>
        </w:rPr>
        <w:t xml:space="preserve">II.   </w:t>
      </w:r>
      <w:r w:rsidR="006820F4" w:rsidRPr="002D1631">
        <w:rPr>
          <w:b/>
          <w:color w:val="000000" w:themeColor="text1"/>
          <w:sz w:val="21"/>
          <w:szCs w:val="21"/>
        </w:rPr>
        <w:t xml:space="preserve">New </w:t>
      </w:r>
      <w:r w:rsidR="005A2A8B" w:rsidRPr="002D1631">
        <w:rPr>
          <w:b/>
          <w:color w:val="000000" w:themeColor="text1"/>
          <w:sz w:val="21"/>
          <w:szCs w:val="21"/>
        </w:rPr>
        <w:t>KINE C</w:t>
      </w:r>
      <w:r w:rsidR="006820F4" w:rsidRPr="002D1631">
        <w:rPr>
          <w:b/>
          <w:color w:val="000000" w:themeColor="text1"/>
          <w:sz w:val="21"/>
          <w:szCs w:val="21"/>
        </w:rPr>
        <w:t xml:space="preserve">urriculum – </w:t>
      </w:r>
      <w:r w:rsidR="005D4718" w:rsidRPr="002D1631">
        <w:rPr>
          <w:b/>
          <w:color w:val="000000" w:themeColor="text1"/>
          <w:sz w:val="21"/>
          <w:szCs w:val="21"/>
        </w:rPr>
        <w:t>(12/18/2016)</w:t>
      </w:r>
      <w:r w:rsidR="00FD437A">
        <w:rPr>
          <w:b/>
          <w:color w:val="000000" w:themeColor="text1"/>
          <w:sz w:val="21"/>
          <w:szCs w:val="21"/>
        </w:rPr>
        <w:t xml:space="preserve"> </w:t>
      </w:r>
      <w:r w:rsidR="00403E4C">
        <w:rPr>
          <w:b/>
          <w:color w:val="00B050"/>
          <w:sz w:val="21"/>
          <w:szCs w:val="21"/>
        </w:rPr>
        <w:t>P-2 form reviewed in meeting. Hyun gave overview of curriculum changes</w:t>
      </w:r>
    </w:p>
    <w:tbl>
      <w:tblPr>
        <w:tblW w:w="10620" w:type="dxa"/>
        <w:tblInd w:w="108" w:type="dxa"/>
        <w:tblLook w:val="04A0" w:firstRow="1" w:lastRow="0" w:firstColumn="1" w:lastColumn="0" w:noHBand="0" w:noVBand="1"/>
      </w:tblPr>
      <w:tblGrid>
        <w:gridCol w:w="10620"/>
      </w:tblGrid>
      <w:tr w:rsidR="005A2A8B" w:rsidRPr="002D1631" w14:paraId="7FF08149" w14:textId="77777777" w:rsidTr="0030380C">
        <w:trPr>
          <w:trHeight w:val="2312"/>
        </w:trPr>
        <w:tc>
          <w:tcPr>
            <w:tcW w:w="10620" w:type="dxa"/>
            <w:tcBorders>
              <w:top w:val="nil"/>
              <w:left w:val="nil"/>
              <w:bottom w:val="nil"/>
              <w:right w:val="nil"/>
            </w:tcBorders>
            <w:shd w:val="clear" w:color="auto" w:fill="auto"/>
            <w:noWrap/>
            <w:vAlign w:val="bottom"/>
            <w:hideMark/>
          </w:tcPr>
          <w:p w14:paraId="645D38B8" w14:textId="28DDA357" w:rsidR="005A2A8B" w:rsidRPr="003800C5" w:rsidRDefault="0075405C" w:rsidP="00ED033B">
            <w:pPr>
              <w:pStyle w:val="ListParagraph"/>
              <w:numPr>
                <w:ilvl w:val="0"/>
                <w:numId w:val="20"/>
              </w:numPr>
              <w:ind w:right="-1652"/>
              <w:rPr>
                <w:rFonts w:asciiTheme="minorHAnsi" w:hAnsiTheme="minorHAnsi"/>
                <w:color w:val="00B050"/>
                <w:sz w:val="21"/>
                <w:szCs w:val="21"/>
                <w:lang w:eastAsia="zh-CN"/>
              </w:rPr>
            </w:pPr>
            <w:r w:rsidRPr="002D1631">
              <w:rPr>
                <w:rFonts w:asciiTheme="minorHAnsi" w:hAnsiTheme="minorHAnsi"/>
                <w:color w:val="000000"/>
                <w:sz w:val="21"/>
                <w:szCs w:val="21"/>
                <w:lang w:eastAsia="zh-CN"/>
              </w:rPr>
              <w:t xml:space="preserve">KINE 427- </w:t>
            </w:r>
            <w:r w:rsidR="005A2A8B" w:rsidRPr="002D1631">
              <w:rPr>
                <w:rFonts w:asciiTheme="minorHAnsi" w:hAnsiTheme="minorHAnsi"/>
                <w:color w:val="000000"/>
                <w:sz w:val="21"/>
                <w:szCs w:val="21"/>
                <w:lang w:eastAsia="zh-CN"/>
              </w:rPr>
              <w:t>Assessment and Programing for Health Aging</w:t>
            </w:r>
            <w:r w:rsidR="00ED033B" w:rsidRPr="002D1631">
              <w:rPr>
                <w:rFonts w:asciiTheme="minorHAnsi" w:hAnsiTheme="minorHAnsi"/>
                <w:color w:val="000000"/>
                <w:sz w:val="21"/>
                <w:szCs w:val="21"/>
                <w:lang w:eastAsia="zh-CN"/>
              </w:rPr>
              <w:t>:</w:t>
            </w:r>
            <w:r w:rsidR="007F415F" w:rsidRPr="002D1631">
              <w:rPr>
                <w:rFonts w:asciiTheme="minorHAnsi" w:hAnsiTheme="minorHAnsi"/>
                <w:color w:val="000000"/>
                <w:sz w:val="21"/>
                <w:szCs w:val="21"/>
                <w:lang w:eastAsia="zh-CN"/>
              </w:rPr>
              <w:t xml:space="preserve"> </w:t>
            </w:r>
            <w:r w:rsidR="002866EC" w:rsidRPr="002D1631">
              <w:rPr>
                <w:rFonts w:asciiTheme="minorHAnsi" w:hAnsiTheme="minorHAnsi"/>
                <w:color w:val="0070C0"/>
                <w:sz w:val="21"/>
                <w:szCs w:val="21"/>
                <w:lang w:eastAsia="zh-CN"/>
              </w:rPr>
              <w:t xml:space="preserve"> Jodi &amp; Fernando</w:t>
            </w:r>
            <w:r w:rsidR="00403E4C">
              <w:rPr>
                <w:rFonts w:asciiTheme="minorHAnsi" w:hAnsiTheme="minorHAnsi"/>
                <w:color w:val="0070C0"/>
                <w:sz w:val="21"/>
                <w:szCs w:val="21"/>
                <w:lang w:eastAsia="zh-CN"/>
              </w:rPr>
              <w:t xml:space="preserve"> – </w:t>
            </w:r>
            <w:r w:rsidR="00403E4C" w:rsidRPr="003800C5">
              <w:rPr>
                <w:rFonts w:asciiTheme="minorHAnsi" w:hAnsiTheme="minorHAnsi"/>
                <w:color w:val="00B050"/>
                <w:sz w:val="21"/>
                <w:szCs w:val="21"/>
                <w:lang w:eastAsia="zh-CN"/>
              </w:rPr>
              <w:t>Need syllabus</w:t>
            </w:r>
            <w:r w:rsidR="002866EC" w:rsidRPr="003800C5">
              <w:rPr>
                <w:rFonts w:asciiTheme="minorHAnsi" w:hAnsiTheme="minorHAnsi"/>
                <w:color w:val="00B050"/>
                <w:sz w:val="21"/>
                <w:szCs w:val="21"/>
                <w:lang w:eastAsia="zh-CN"/>
              </w:rPr>
              <w:t xml:space="preserve"> </w:t>
            </w:r>
          </w:p>
          <w:p w14:paraId="6755E473" w14:textId="725F4102" w:rsidR="005A2A8B" w:rsidRPr="002D1631" w:rsidRDefault="0075405C" w:rsidP="005A2A8B">
            <w:pPr>
              <w:pStyle w:val="ListParagraph"/>
              <w:numPr>
                <w:ilvl w:val="0"/>
                <w:numId w:val="20"/>
              </w:numPr>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KINE 301- </w:t>
            </w:r>
            <w:r w:rsidR="005A2A8B" w:rsidRPr="002D1631">
              <w:rPr>
                <w:rFonts w:asciiTheme="minorHAnsi" w:hAnsiTheme="minorHAnsi"/>
                <w:color w:val="000000"/>
                <w:sz w:val="21"/>
                <w:szCs w:val="21"/>
                <w:lang w:eastAsia="zh-CN"/>
              </w:rPr>
              <w:t>Motor Control and Learning</w:t>
            </w:r>
            <w:r w:rsidR="00ED033B" w:rsidRPr="002D1631">
              <w:rPr>
                <w:rFonts w:asciiTheme="minorHAnsi" w:hAnsiTheme="minorHAnsi"/>
                <w:color w:val="000000"/>
                <w:sz w:val="21"/>
                <w:szCs w:val="21"/>
                <w:lang w:eastAsia="zh-CN"/>
              </w:rPr>
              <w:t>:</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 xml:space="preserve"> Denise</w:t>
            </w:r>
            <w:r w:rsidR="006228AE">
              <w:rPr>
                <w:rFonts w:asciiTheme="minorHAnsi" w:hAnsiTheme="minorHAnsi"/>
                <w:color w:val="0070C0"/>
                <w:sz w:val="21"/>
                <w:szCs w:val="21"/>
                <w:lang w:eastAsia="zh-CN"/>
              </w:rPr>
              <w:t xml:space="preserve"> &amp; Susan</w:t>
            </w:r>
            <w:r w:rsidR="00403E4C">
              <w:rPr>
                <w:rFonts w:asciiTheme="minorHAnsi" w:hAnsiTheme="minorHAnsi"/>
                <w:color w:val="0070C0"/>
                <w:sz w:val="21"/>
                <w:szCs w:val="21"/>
                <w:lang w:eastAsia="zh-CN"/>
              </w:rPr>
              <w:t xml:space="preserve"> - </w:t>
            </w:r>
          </w:p>
          <w:p w14:paraId="652A0869" w14:textId="1014EDEF" w:rsidR="005A2A8B" w:rsidRPr="002D1631" w:rsidRDefault="0075405C" w:rsidP="00ED033B">
            <w:pPr>
              <w:pStyle w:val="ListParagraph"/>
              <w:numPr>
                <w:ilvl w:val="0"/>
                <w:numId w:val="20"/>
              </w:numPr>
              <w:ind w:right="-3272"/>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KINE 302- </w:t>
            </w:r>
            <w:r w:rsidR="005A2A8B" w:rsidRPr="002D1631">
              <w:rPr>
                <w:rFonts w:asciiTheme="minorHAnsi" w:hAnsiTheme="minorHAnsi"/>
                <w:color w:val="000000"/>
                <w:sz w:val="21"/>
                <w:szCs w:val="21"/>
                <w:lang w:eastAsia="zh-CN"/>
              </w:rPr>
              <w:t>Care and Prevention of Athletic Injuries</w:t>
            </w:r>
            <w:r w:rsidR="00ED033B" w:rsidRPr="002D1631">
              <w:rPr>
                <w:rFonts w:asciiTheme="minorHAnsi" w:hAnsiTheme="minorHAnsi"/>
                <w:color w:val="000000"/>
                <w:sz w:val="21"/>
                <w:szCs w:val="21"/>
                <w:lang w:eastAsia="zh-CN"/>
              </w:rPr>
              <w:t>:</w:t>
            </w:r>
            <w:r w:rsidR="007F415F" w:rsidRPr="002D1631">
              <w:rPr>
                <w:rFonts w:asciiTheme="minorHAnsi" w:hAnsiTheme="minorHAnsi"/>
                <w:color w:val="0070C0"/>
                <w:sz w:val="21"/>
                <w:szCs w:val="21"/>
                <w:lang w:eastAsia="zh-CN"/>
              </w:rPr>
              <w:t xml:space="preserve">  Denise</w:t>
            </w:r>
            <w:r w:rsidR="003800C5">
              <w:rPr>
                <w:rFonts w:asciiTheme="minorHAnsi" w:hAnsiTheme="minorHAnsi"/>
                <w:color w:val="0070C0"/>
                <w:sz w:val="21"/>
                <w:szCs w:val="21"/>
                <w:lang w:eastAsia="zh-CN"/>
              </w:rPr>
              <w:t>-</w:t>
            </w:r>
            <w:r w:rsidR="003800C5">
              <w:rPr>
                <w:rFonts w:asciiTheme="minorHAnsi" w:hAnsiTheme="minorHAnsi"/>
                <w:color w:val="000000"/>
                <w:sz w:val="21"/>
                <w:szCs w:val="21"/>
                <w:lang w:eastAsia="zh-CN"/>
              </w:rPr>
              <w:t xml:space="preserve"> </w:t>
            </w:r>
            <w:r w:rsidR="003800C5" w:rsidRPr="003800C5">
              <w:rPr>
                <w:rFonts w:asciiTheme="minorHAnsi" w:hAnsiTheme="minorHAnsi"/>
                <w:color w:val="00B050"/>
                <w:sz w:val="21"/>
                <w:szCs w:val="21"/>
                <w:lang w:eastAsia="zh-CN"/>
              </w:rPr>
              <w:t>be reduced from 3 -&gt; 2 units</w:t>
            </w:r>
            <w:r w:rsidR="003800C5">
              <w:rPr>
                <w:rFonts w:asciiTheme="minorHAnsi" w:hAnsiTheme="minorHAnsi"/>
                <w:color w:val="00B050"/>
                <w:sz w:val="21"/>
                <w:szCs w:val="21"/>
                <w:lang w:eastAsia="zh-CN"/>
              </w:rPr>
              <w:t>, need syllabus</w:t>
            </w:r>
          </w:p>
          <w:p w14:paraId="18918EEC" w14:textId="05EE2146" w:rsidR="005A2A8B" w:rsidRPr="00403E4C" w:rsidRDefault="0075405C" w:rsidP="0075405C">
            <w:pPr>
              <w:pStyle w:val="ListParagraph"/>
              <w:numPr>
                <w:ilvl w:val="0"/>
                <w:numId w:val="20"/>
              </w:numPr>
              <w:ind w:right="-1728"/>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KINE 310- </w:t>
            </w:r>
            <w:r w:rsidR="005A2A8B" w:rsidRPr="002D1631">
              <w:rPr>
                <w:rFonts w:asciiTheme="minorHAnsi" w:hAnsiTheme="minorHAnsi"/>
                <w:color w:val="000000"/>
                <w:sz w:val="21"/>
                <w:szCs w:val="21"/>
                <w:lang w:eastAsia="zh-CN"/>
              </w:rPr>
              <w:t>Adventure Based Learning, Team Building, and Experiential Educ.</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 xml:space="preserve"> Denise</w:t>
            </w:r>
            <w:r w:rsidR="00403E4C">
              <w:rPr>
                <w:rFonts w:asciiTheme="minorHAnsi" w:hAnsiTheme="minorHAnsi"/>
                <w:color w:val="0070C0"/>
                <w:sz w:val="21"/>
                <w:szCs w:val="21"/>
                <w:lang w:eastAsia="zh-CN"/>
              </w:rPr>
              <w:t xml:space="preserve">- </w:t>
            </w:r>
            <w:r w:rsidR="00403E4C" w:rsidRPr="003800C5">
              <w:rPr>
                <w:rFonts w:asciiTheme="minorHAnsi" w:hAnsiTheme="minorHAnsi"/>
                <w:color w:val="00B050"/>
                <w:sz w:val="21"/>
                <w:szCs w:val="21"/>
                <w:lang w:eastAsia="zh-CN"/>
              </w:rPr>
              <w:t>Change in title only</w:t>
            </w:r>
          </w:p>
          <w:p w14:paraId="487E1AF9" w14:textId="65B2916E" w:rsidR="00403E4C" w:rsidRPr="003800C5" w:rsidRDefault="00403E4C" w:rsidP="00403E4C">
            <w:pPr>
              <w:pStyle w:val="ListParagraph"/>
              <w:ind w:left="1512" w:right="-1728"/>
              <w:rPr>
                <w:rFonts w:asciiTheme="minorHAnsi" w:hAnsiTheme="minorHAnsi"/>
                <w:color w:val="00B050"/>
                <w:sz w:val="21"/>
                <w:szCs w:val="21"/>
                <w:lang w:eastAsia="zh-CN"/>
              </w:rPr>
            </w:pPr>
            <w:r w:rsidRPr="003800C5">
              <w:rPr>
                <w:rFonts w:asciiTheme="minorHAnsi" w:hAnsiTheme="minorHAnsi"/>
                <w:color w:val="00B050"/>
                <w:sz w:val="21"/>
                <w:szCs w:val="21"/>
                <w:lang w:eastAsia="zh-CN"/>
              </w:rPr>
              <w:t>Need liberal studies signature  and #17 is YES</w:t>
            </w:r>
          </w:p>
          <w:p w14:paraId="6DE5CA83" w14:textId="69C1BD0A" w:rsidR="00403E4C" w:rsidRPr="003800C5" w:rsidRDefault="00403E4C" w:rsidP="0075405C">
            <w:pPr>
              <w:pStyle w:val="ListParagraph"/>
              <w:numPr>
                <w:ilvl w:val="0"/>
                <w:numId w:val="20"/>
              </w:numPr>
              <w:ind w:right="-1728"/>
              <w:rPr>
                <w:rFonts w:asciiTheme="minorHAnsi" w:hAnsiTheme="minorHAnsi"/>
                <w:color w:val="00B050"/>
                <w:sz w:val="21"/>
                <w:szCs w:val="21"/>
                <w:lang w:eastAsia="zh-CN"/>
              </w:rPr>
            </w:pPr>
            <w:r>
              <w:rPr>
                <w:rFonts w:asciiTheme="minorHAnsi" w:hAnsiTheme="minorHAnsi"/>
                <w:color w:val="000000"/>
                <w:sz w:val="21"/>
                <w:szCs w:val="21"/>
                <w:lang w:eastAsia="zh-CN"/>
              </w:rPr>
              <w:t>KINE 495- Internship- variable unit course (1-3 units</w:t>
            </w:r>
            <w:r w:rsidRPr="003800C5">
              <w:rPr>
                <w:rFonts w:asciiTheme="minorHAnsi" w:hAnsiTheme="minorHAnsi"/>
                <w:color w:val="00B050"/>
                <w:sz w:val="21"/>
                <w:szCs w:val="21"/>
                <w:lang w:eastAsia="zh-CN"/>
              </w:rPr>
              <w:t>)- #17 needs to be NO</w:t>
            </w:r>
          </w:p>
          <w:p w14:paraId="22836A26" w14:textId="3738272D" w:rsidR="00403E4C" w:rsidRPr="00403E4C" w:rsidRDefault="00403E4C" w:rsidP="00403E4C">
            <w:pPr>
              <w:pStyle w:val="ListParagraph"/>
              <w:ind w:left="1512" w:right="-1728"/>
              <w:rPr>
                <w:rFonts w:asciiTheme="minorHAnsi" w:hAnsiTheme="minorHAnsi"/>
                <w:color w:val="000000"/>
                <w:sz w:val="21"/>
                <w:szCs w:val="21"/>
                <w:u w:val="single"/>
                <w:lang w:eastAsia="zh-CN"/>
              </w:rPr>
            </w:pPr>
            <w:r w:rsidRPr="00403E4C">
              <w:rPr>
                <w:rFonts w:asciiTheme="minorHAnsi" w:hAnsiTheme="minorHAnsi"/>
                <w:color w:val="000000"/>
                <w:sz w:val="21"/>
                <w:szCs w:val="21"/>
                <w:u w:val="single"/>
                <w:lang w:eastAsia="zh-CN"/>
              </w:rPr>
              <w:t>Following courses are changing from C-15 to C-16</w:t>
            </w:r>
          </w:p>
          <w:p w14:paraId="2324A0FE" w14:textId="1B7F2D15" w:rsidR="005A2A8B" w:rsidRPr="002D1631" w:rsidRDefault="0075405C" w:rsidP="005A2A8B">
            <w:pPr>
              <w:pStyle w:val="ListParagraph"/>
              <w:numPr>
                <w:ilvl w:val="0"/>
                <w:numId w:val="20"/>
              </w:numPr>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KINE 311- </w:t>
            </w:r>
            <w:r w:rsidR="005A2A8B" w:rsidRPr="002D1631">
              <w:rPr>
                <w:rFonts w:asciiTheme="minorHAnsi" w:hAnsiTheme="minorHAnsi"/>
                <w:color w:val="000000"/>
                <w:sz w:val="21"/>
                <w:szCs w:val="21"/>
                <w:lang w:eastAsia="zh-CN"/>
              </w:rPr>
              <w:t>Movement Pedagogy</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p>
          <w:p w14:paraId="4F40FF06" w14:textId="78F1505F" w:rsidR="005A2A8B" w:rsidRPr="002D1631" w:rsidRDefault="0075405C" w:rsidP="005A2A8B">
            <w:pPr>
              <w:pStyle w:val="ListParagraph"/>
              <w:numPr>
                <w:ilvl w:val="0"/>
                <w:numId w:val="20"/>
              </w:numPr>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KINE 326- </w:t>
            </w:r>
            <w:r w:rsidR="005A2A8B" w:rsidRPr="002D1631">
              <w:rPr>
                <w:rFonts w:asciiTheme="minorHAnsi" w:hAnsiTheme="minorHAnsi"/>
                <w:color w:val="000000"/>
                <w:sz w:val="21"/>
                <w:szCs w:val="21"/>
                <w:lang w:eastAsia="zh-CN"/>
              </w:rPr>
              <w:t>Introduction to Exercise Physiology</w:t>
            </w:r>
            <w:r w:rsidR="007F415F" w:rsidRPr="002D1631">
              <w:rPr>
                <w:rFonts w:asciiTheme="minorHAnsi" w:hAnsiTheme="minorHAnsi"/>
                <w:color w:val="000000"/>
                <w:sz w:val="21"/>
                <w:szCs w:val="21"/>
                <w:lang w:eastAsia="zh-CN"/>
              </w:rPr>
              <w:t xml:space="preserve">  </w:t>
            </w:r>
            <w:r w:rsidR="005A2A8B"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p>
          <w:p w14:paraId="0B845F5A" w14:textId="5CA5533B" w:rsidR="005A2A8B" w:rsidRPr="002D1631" w:rsidRDefault="0075405C" w:rsidP="005A2A8B">
            <w:pPr>
              <w:pStyle w:val="ListParagraph"/>
              <w:numPr>
                <w:ilvl w:val="0"/>
                <w:numId w:val="20"/>
              </w:numPr>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KINE 425- </w:t>
            </w:r>
            <w:r w:rsidR="005A2A8B" w:rsidRPr="002D1631">
              <w:rPr>
                <w:rFonts w:asciiTheme="minorHAnsi" w:hAnsiTheme="minorHAnsi"/>
                <w:color w:val="000000"/>
                <w:sz w:val="21"/>
                <w:szCs w:val="21"/>
                <w:lang w:eastAsia="zh-CN"/>
              </w:rPr>
              <w:t>Biomechanics of Human Movement</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p>
          <w:p w14:paraId="3E106206" w14:textId="23CF656F" w:rsidR="008837AF" w:rsidRPr="004241EE" w:rsidRDefault="00403E4C" w:rsidP="004241EE">
            <w:pPr>
              <w:pStyle w:val="ListParagraph"/>
              <w:numPr>
                <w:ilvl w:val="0"/>
                <w:numId w:val="20"/>
              </w:numPr>
              <w:ind w:left="72"/>
              <w:rPr>
                <w:rFonts w:asciiTheme="minorHAnsi" w:hAnsiTheme="minorHAnsi"/>
                <w:color w:val="000000"/>
                <w:sz w:val="21"/>
                <w:szCs w:val="21"/>
                <w:lang w:eastAsia="zh-CN"/>
              </w:rPr>
            </w:pPr>
            <w:r>
              <w:rPr>
                <w:rFonts w:asciiTheme="minorHAnsi" w:hAnsiTheme="minorHAnsi"/>
                <w:color w:val="000000"/>
                <w:sz w:val="21"/>
                <w:szCs w:val="21"/>
                <w:lang w:eastAsia="zh-CN"/>
              </w:rPr>
              <w:t xml:space="preserve">                       </w:t>
            </w:r>
            <w:r w:rsidR="002D1631" w:rsidRPr="002D1631">
              <w:rPr>
                <w:rFonts w:asciiTheme="minorHAnsi" w:hAnsiTheme="minorHAnsi"/>
                <w:color w:val="000000"/>
                <w:sz w:val="21"/>
                <w:szCs w:val="21"/>
                <w:lang w:eastAsia="zh-CN"/>
              </w:rPr>
              <w:t xml:space="preserve">8.    </w:t>
            </w:r>
            <w:r w:rsidR="000D697D" w:rsidRPr="002D1631">
              <w:rPr>
                <w:rFonts w:asciiTheme="minorHAnsi" w:hAnsiTheme="minorHAnsi"/>
                <w:color w:val="000000"/>
                <w:sz w:val="21"/>
                <w:szCs w:val="21"/>
                <w:lang w:eastAsia="zh-CN"/>
              </w:rPr>
              <w:t xml:space="preserve">KINE 305- </w:t>
            </w:r>
            <w:r w:rsidR="005A2A8B" w:rsidRPr="002D1631">
              <w:rPr>
                <w:rFonts w:asciiTheme="minorHAnsi" w:hAnsiTheme="minorHAnsi"/>
                <w:color w:val="000000"/>
                <w:sz w:val="21"/>
                <w:szCs w:val="21"/>
                <w:lang w:eastAsia="zh-CN"/>
              </w:rPr>
              <w:t xml:space="preserve">Movement </w:t>
            </w:r>
            <w:proofErr w:type="gramStart"/>
            <w:r w:rsidR="005A2A8B" w:rsidRPr="002D1631">
              <w:rPr>
                <w:rFonts w:asciiTheme="minorHAnsi" w:hAnsiTheme="minorHAnsi"/>
                <w:color w:val="000000"/>
                <w:sz w:val="21"/>
                <w:szCs w:val="21"/>
                <w:lang w:eastAsia="zh-CN"/>
              </w:rPr>
              <w:t>Anatomy</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proofErr w:type="gramEnd"/>
            <w:r w:rsidR="004241EE">
              <w:rPr>
                <w:rFonts w:asciiTheme="minorHAnsi" w:hAnsiTheme="minorHAnsi"/>
                <w:color w:val="0070C0"/>
                <w:sz w:val="21"/>
                <w:szCs w:val="21"/>
                <w:lang w:eastAsia="zh-CN"/>
              </w:rPr>
              <w:br/>
            </w:r>
            <w:r w:rsidR="005C52F8" w:rsidRPr="004241EE">
              <w:rPr>
                <w:rFonts w:asciiTheme="minorHAnsi" w:hAnsiTheme="minorHAnsi"/>
                <w:b/>
                <w:color w:val="000000"/>
                <w:sz w:val="21"/>
                <w:szCs w:val="21"/>
                <w:lang w:eastAsia="zh-CN"/>
              </w:rPr>
              <w:t xml:space="preserve">III. </w:t>
            </w:r>
            <w:r w:rsidR="008837AF" w:rsidRPr="004241EE">
              <w:rPr>
                <w:rFonts w:asciiTheme="minorHAnsi" w:hAnsiTheme="minorHAnsi"/>
                <w:b/>
                <w:color w:val="000000"/>
                <w:sz w:val="21"/>
                <w:szCs w:val="21"/>
                <w:lang w:eastAsia="zh-CN"/>
              </w:rPr>
              <w:t>New Nursing Curriculum-</w:t>
            </w:r>
            <w:r w:rsidR="00147C7A" w:rsidRPr="004241EE">
              <w:rPr>
                <w:rFonts w:asciiTheme="minorHAnsi" w:hAnsiTheme="minorHAnsi"/>
                <w:color w:val="000000"/>
                <w:sz w:val="21"/>
                <w:szCs w:val="21"/>
                <w:lang w:eastAsia="zh-CN"/>
              </w:rPr>
              <w:t xml:space="preserve"> </w:t>
            </w:r>
            <w:r w:rsidR="008837AF" w:rsidRPr="004241EE">
              <w:rPr>
                <w:rFonts w:asciiTheme="minorHAnsi" w:hAnsiTheme="minorHAnsi"/>
                <w:color w:val="000000"/>
                <w:sz w:val="21"/>
                <w:szCs w:val="21"/>
                <w:lang w:eastAsia="zh-CN"/>
              </w:rPr>
              <w:br/>
            </w:r>
            <w:r w:rsidR="00636D60" w:rsidRPr="004241EE">
              <w:rPr>
                <w:rFonts w:asciiTheme="minorHAnsi" w:hAnsiTheme="minorHAnsi"/>
                <w:color w:val="000000"/>
                <w:sz w:val="21"/>
                <w:szCs w:val="21"/>
                <w:lang w:eastAsia="zh-CN"/>
              </w:rPr>
              <w:t xml:space="preserve">       </w:t>
            </w:r>
            <w:r w:rsidR="004241EE">
              <w:rPr>
                <w:rFonts w:asciiTheme="minorHAnsi" w:hAnsiTheme="minorHAnsi"/>
                <w:color w:val="000000"/>
                <w:sz w:val="21"/>
                <w:szCs w:val="21"/>
                <w:lang w:eastAsia="zh-CN"/>
              </w:rPr>
              <w:t xml:space="preserve">                 </w:t>
            </w:r>
            <w:r w:rsidR="008837AF" w:rsidRPr="004241EE">
              <w:rPr>
                <w:rFonts w:asciiTheme="minorHAnsi" w:hAnsiTheme="minorHAnsi"/>
                <w:color w:val="000000" w:themeColor="text1"/>
                <w:sz w:val="21"/>
                <w:szCs w:val="21"/>
                <w:lang w:eastAsia="zh-CN"/>
              </w:rPr>
              <w:t xml:space="preserve">1.  </w:t>
            </w:r>
            <w:r w:rsidR="008837AF" w:rsidRPr="004241EE">
              <w:rPr>
                <w:rFonts w:asciiTheme="minorHAnsi" w:hAnsiTheme="minorHAnsi"/>
                <w:color w:val="000000" w:themeColor="text1"/>
                <w:sz w:val="21"/>
                <w:szCs w:val="21"/>
              </w:rPr>
              <w:t>N</w:t>
            </w:r>
            <w:r w:rsidR="004521E6" w:rsidRPr="004241EE">
              <w:rPr>
                <w:rFonts w:asciiTheme="minorHAnsi" w:hAnsiTheme="minorHAnsi"/>
                <w:color w:val="000000" w:themeColor="text1"/>
                <w:sz w:val="21"/>
                <w:szCs w:val="21"/>
              </w:rPr>
              <w:t xml:space="preserve">URS </w:t>
            </w:r>
            <w:r w:rsidR="008837AF" w:rsidRPr="004241EE">
              <w:rPr>
                <w:rFonts w:asciiTheme="minorHAnsi" w:hAnsiTheme="minorHAnsi"/>
                <w:color w:val="000000" w:themeColor="text1"/>
                <w:sz w:val="21"/>
                <w:szCs w:val="21"/>
              </w:rPr>
              <w:t>531 Advanced Practice Nursing Skills Lab</w:t>
            </w:r>
            <w:r w:rsidR="000D0139" w:rsidRPr="004241EE">
              <w:rPr>
                <w:rFonts w:asciiTheme="minorHAnsi" w:hAnsiTheme="minorHAnsi"/>
                <w:color w:val="000000" w:themeColor="text1"/>
                <w:sz w:val="21"/>
                <w:szCs w:val="21"/>
              </w:rPr>
              <w:t xml:space="preserve"> (2/2/16</w:t>
            </w:r>
            <w:proofErr w:type="gramStart"/>
            <w:r w:rsidR="000D0139" w:rsidRPr="004241EE">
              <w:rPr>
                <w:rFonts w:asciiTheme="minorHAnsi" w:hAnsiTheme="minorHAnsi"/>
                <w:color w:val="000000" w:themeColor="text1"/>
                <w:sz w:val="21"/>
                <w:szCs w:val="21"/>
              </w:rPr>
              <w:t xml:space="preserve">)  </w:t>
            </w:r>
            <w:r w:rsidR="00605DBF" w:rsidRPr="004241EE">
              <w:rPr>
                <w:rFonts w:asciiTheme="minorHAnsi" w:hAnsiTheme="minorHAnsi"/>
                <w:color w:val="0070C0"/>
                <w:sz w:val="21"/>
                <w:szCs w:val="21"/>
              </w:rPr>
              <w:t>Hyun</w:t>
            </w:r>
            <w:proofErr w:type="gramEnd"/>
            <w:r w:rsidR="00605DBF" w:rsidRPr="004241EE">
              <w:rPr>
                <w:rFonts w:asciiTheme="minorHAnsi" w:hAnsiTheme="minorHAnsi"/>
                <w:color w:val="0070C0"/>
                <w:sz w:val="21"/>
                <w:szCs w:val="21"/>
              </w:rPr>
              <w:t xml:space="preserve"> Gu &amp; Ana</w:t>
            </w:r>
            <w:r w:rsidR="008837AF" w:rsidRPr="004241EE">
              <w:rPr>
                <w:rFonts w:asciiTheme="minorHAnsi" w:hAnsiTheme="minorHAnsi"/>
                <w:color w:val="000000" w:themeColor="text1"/>
                <w:sz w:val="21"/>
                <w:szCs w:val="21"/>
              </w:rPr>
              <w:br/>
              <w:t xml:space="preserve">       </w:t>
            </w:r>
            <w:r w:rsidR="0075405C" w:rsidRPr="004241EE">
              <w:rPr>
                <w:rFonts w:asciiTheme="minorHAnsi" w:hAnsiTheme="minorHAnsi"/>
                <w:color w:val="000000" w:themeColor="text1"/>
                <w:sz w:val="21"/>
                <w:szCs w:val="21"/>
              </w:rPr>
              <w:t xml:space="preserve"> </w:t>
            </w:r>
            <w:r w:rsidR="004241EE">
              <w:rPr>
                <w:rFonts w:asciiTheme="minorHAnsi" w:hAnsiTheme="minorHAnsi"/>
                <w:color w:val="000000" w:themeColor="text1"/>
                <w:sz w:val="21"/>
                <w:szCs w:val="21"/>
              </w:rPr>
              <w:t xml:space="preserve">                </w:t>
            </w:r>
            <w:r w:rsidR="008837AF" w:rsidRPr="004241EE">
              <w:rPr>
                <w:rFonts w:asciiTheme="minorHAnsi" w:hAnsiTheme="minorHAnsi"/>
                <w:color w:val="000000" w:themeColor="text1"/>
                <w:sz w:val="21"/>
                <w:szCs w:val="21"/>
              </w:rPr>
              <w:t>2.  P- Form</w:t>
            </w:r>
            <w:r w:rsidR="00ED033B" w:rsidRPr="004241EE">
              <w:rPr>
                <w:rFonts w:asciiTheme="minorHAnsi" w:hAnsiTheme="minorHAnsi"/>
                <w:color w:val="000000" w:themeColor="text1"/>
                <w:sz w:val="21"/>
                <w:szCs w:val="21"/>
              </w:rPr>
              <w:t xml:space="preserve"> </w:t>
            </w:r>
            <w:r w:rsidR="00605DBF" w:rsidRPr="004241EE">
              <w:rPr>
                <w:rFonts w:asciiTheme="minorHAnsi" w:hAnsiTheme="minorHAnsi"/>
                <w:color w:val="0070C0"/>
                <w:sz w:val="21"/>
                <w:szCs w:val="21"/>
              </w:rPr>
              <w:t>ALL</w:t>
            </w:r>
            <w:r w:rsidR="004241EE">
              <w:rPr>
                <w:rFonts w:asciiTheme="minorHAnsi" w:hAnsiTheme="minorHAnsi"/>
                <w:color w:val="000000" w:themeColor="text1"/>
                <w:sz w:val="21"/>
                <w:szCs w:val="21"/>
              </w:rPr>
              <w:br/>
            </w:r>
            <w:r w:rsidR="00147C7A" w:rsidRPr="004241EE">
              <w:rPr>
                <w:rFonts w:asciiTheme="minorHAnsi" w:hAnsiTheme="minorHAnsi"/>
                <w:b/>
                <w:color w:val="000000"/>
                <w:sz w:val="21"/>
                <w:szCs w:val="21"/>
                <w:lang w:eastAsia="zh-CN"/>
              </w:rPr>
              <w:t>New Nursing Curriculum-</w:t>
            </w:r>
            <w:r w:rsidR="00D11EB5" w:rsidRPr="004241EE">
              <w:rPr>
                <w:rFonts w:asciiTheme="minorHAnsi" w:hAnsiTheme="minorHAnsi"/>
                <w:b/>
                <w:color w:val="000000"/>
                <w:sz w:val="21"/>
                <w:szCs w:val="21"/>
                <w:lang w:eastAsia="zh-CN"/>
              </w:rPr>
              <w:t xml:space="preserve"> </w:t>
            </w:r>
            <w:r w:rsidR="00D11EB5" w:rsidRPr="004241EE">
              <w:rPr>
                <w:rFonts w:asciiTheme="minorHAnsi" w:hAnsiTheme="minorHAnsi"/>
                <w:color w:val="000000"/>
                <w:sz w:val="21"/>
                <w:szCs w:val="21"/>
                <w:lang w:eastAsia="zh-CN"/>
              </w:rPr>
              <w:t>Psychiatric Mental Health Nurse</w:t>
            </w:r>
            <w:r w:rsidR="00B32C82" w:rsidRPr="004241EE">
              <w:rPr>
                <w:rFonts w:asciiTheme="minorHAnsi" w:hAnsiTheme="minorHAnsi"/>
                <w:color w:val="000000"/>
                <w:sz w:val="21"/>
                <w:szCs w:val="21"/>
                <w:lang w:eastAsia="zh-CN"/>
              </w:rPr>
              <w:t xml:space="preserve"> (2/8/2016)</w:t>
            </w:r>
          </w:p>
          <w:p w14:paraId="08A694EC" w14:textId="66BA5197" w:rsidR="00147C7A" w:rsidRPr="002D1631" w:rsidRDefault="00D11EB5" w:rsidP="00147C7A">
            <w:pPr>
              <w:pStyle w:val="ListParagraph"/>
              <w:numPr>
                <w:ilvl w:val="1"/>
                <w:numId w:val="8"/>
              </w:numPr>
              <w:ind w:left="1602"/>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NURS 532B: Adv. MH </w:t>
            </w:r>
            <w:proofErr w:type="spellStart"/>
            <w:r w:rsidRPr="002D1631">
              <w:rPr>
                <w:rFonts w:asciiTheme="minorHAnsi" w:hAnsiTheme="minorHAnsi"/>
                <w:color w:val="000000"/>
                <w:sz w:val="21"/>
                <w:szCs w:val="21"/>
                <w:lang w:eastAsia="zh-CN"/>
              </w:rPr>
              <w:t>Mgmt</w:t>
            </w:r>
            <w:proofErr w:type="spellEnd"/>
            <w:r w:rsidRPr="002D1631">
              <w:rPr>
                <w:rFonts w:asciiTheme="minorHAnsi" w:hAnsiTheme="minorHAnsi"/>
                <w:color w:val="000000"/>
                <w:sz w:val="21"/>
                <w:szCs w:val="21"/>
                <w:lang w:eastAsia="zh-CN"/>
              </w:rPr>
              <w:t xml:space="preserve"> of Individuals:____________________</w:t>
            </w:r>
          </w:p>
          <w:p w14:paraId="7A5AEE27" w14:textId="14D8E9DF" w:rsidR="00D11EB5" w:rsidRPr="002D1631" w:rsidRDefault="00D11EB5" w:rsidP="00147C7A">
            <w:pPr>
              <w:pStyle w:val="ListParagraph"/>
              <w:numPr>
                <w:ilvl w:val="1"/>
                <w:numId w:val="8"/>
              </w:numPr>
              <w:ind w:left="1602"/>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NURS 533C: Adv. MH </w:t>
            </w:r>
            <w:proofErr w:type="spellStart"/>
            <w:r w:rsidRPr="002D1631">
              <w:rPr>
                <w:rFonts w:asciiTheme="minorHAnsi" w:hAnsiTheme="minorHAnsi"/>
                <w:color w:val="000000"/>
                <w:sz w:val="21"/>
                <w:szCs w:val="21"/>
                <w:lang w:eastAsia="zh-CN"/>
              </w:rPr>
              <w:t>Mgmt</w:t>
            </w:r>
            <w:proofErr w:type="spellEnd"/>
            <w:r w:rsidRPr="002D1631">
              <w:rPr>
                <w:rFonts w:asciiTheme="minorHAnsi" w:hAnsiTheme="minorHAnsi"/>
                <w:color w:val="000000"/>
                <w:sz w:val="21"/>
                <w:szCs w:val="21"/>
                <w:lang w:eastAsia="zh-CN"/>
              </w:rPr>
              <w:t xml:space="preserve"> of Groups and Families:_______________________</w:t>
            </w:r>
          </w:p>
          <w:p w14:paraId="7E44708A" w14:textId="6090C595" w:rsidR="00D11EB5" w:rsidRPr="002D1631" w:rsidRDefault="00D11EB5" w:rsidP="00147C7A">
            <w:pPr>
              <w:pStyle w:val="ListParagraph"/>
              <w:numPr>
                <w:ilvl w:val="1"/>
                <w:numId w:val="8"/>
              </w:numPr>
              <w:ind w:left="1602"/>
              <w:rPr>
                <w:rFonts w:asciiTheme="minorHAnsi" w:hAnsiTheme="minorHAnsi"/>
                <w:color w:val="000000"/>
                <w:sz w:val="21"/>
                <w:szCs w:val="21"/>
                <w:lang w:eastAsia="zh-CN"/>
              </w:rPr>
            </w:pPr>
            <w:r w:rsidRPr="002D1631">
              <w:rPr>
                <w:rFonts w:asciiTheme="minorHAnsi" w:hAnsiTheme="minorHAnsi"/>
                <w:color w:val="000000"/>
                <w:sz w:val="21"/>
                <w:szCs w:val="21"/>
                <w:lang w:eastAsia="zh-CN"/>
              </w:rPr>
              <w:lastRenderedPageBreak/>
              <w:t xml:space="preserve">NURS 535C: Adv. Field Study </w:t>
            </w:r>
            <w:proofErr w:type="spellStart"/>
            <w:r w:rsidRPr="002D1631">
              <w:rPr>
                <w:rFonts w:asciiTheme="minorHAnsi" w:hAnsiTheme="minorHAnsi"/>
                <w:color w:val="000000"/>
                <w:sz w:val="21"/>
                <w:szCs w:val="21"/>
                <w:lang w:eastAsia="zh-CN"/>
              </w:rPr>
              <w:t>Mgmt</w:t>
            </w:r>
            <w:proofErr w:type="spellEnd"/>
            <w:r w:rsidRPr="002D1631">
              <w:rPr>
                <w:rFonts w:asciiTheme="minorHAnsi" w:hAnsiTheme="minorHAnsi"/>
                <w:color w:val="000000"/>
                <w:sz w:val="21"/>
                <w:szCs w:val="21"/>
                <w:lang w:eastAsia="zh-CN"/>
              </w:rPr>
              <w:t xml:space="preserve"> Groups and Families:_______________________</w:t>
            </w:r>
          </w:p>
          <w:p w14:paraId="629AF3B0" w14:textId="77777777" w:rsidR="00D11EB5" w:rsidRPr="002D1631" w:rsidRDefault="00D11EB5" w:rsidP="00147C7A">
            <w:pPr>
              <w:pStyle w:val="ListParagraph"/>
              <w:numPr>
                <w:ilvl w:val="1"/>
                <w:numId w:val="8"/>
              </w:numPr>
              <w:ind w:left="1602"/>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NURS 538: ADV MH </w:t>
            </w:r>
            <w:proofErr w:type="spellStart"/>
            <w:r w:rsidRPr="002D1631">
              <w:rPr>
                <w:rFonts w:asciiTheme="minorHAnsi" w:hAnsiTheme="minorHAnsi"/>
                <w:color w:val="000000"/>
                <w:sz w:val="21"/>
                <w:szCs w:val="21"/>
                <w:lang w:eastAsia="zh-CN"/>
              </w:rPr>
              <w:t>Mgmt</w:t>
            </w:r>
            <w:proofErr w:type="spellEnd"/>
            <w:r w:rsidRPr="002D1631">
              <w:rPr>
                <w:rFonts w:asciiTheme="minorHAnsi" w:hAnsiTheme="minorHAnsi"/>
                <w:color w:val="000000"/>
                <w:sz w:val="21"/>
                <w:szCs w:val="21"/>
                <w:lang w:eastAsia="zh-CN"/>
              </w:rPr>
              <w:t xml:space="preserve"> of Vulnerable Groups and Populations:___________________</w:t>
            </w:r>
          </w:p>
          <w:p w14:paraId="2A1A7AB8" w14:textId="77777777" w:rsidR="00D11EB5" w:rsidRPr="002D1631" w:rsidRDefault="00D11EB5" w:rsidP="00147C7A">
            <w:pPr>
              <w:pStyle w:val="ListParagraph"/>
              <w:numPr>
                <w:ilvl w:val="1"/>
                <w:numId w:val="8"/>
              </w:numPr>
              <w:ind w:left="1602"/>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NURS 539C: ADV Field Study </w:t>
            </w:r>
            <w:proofErr w:type="spellStart"/>
            <w:r w:rsidRPr="002D1631">
              <w:rPr>
                <w:rFonts w:asciiTheme="minorHAnsi" w:hAnsiTheme="minorHAnsi"/>
                <w:color w:val="000000"/>
                <w:sz w:val="21"/>
                <w:szCs w:val="21"/>
                <w:lang w:eastAsia="zh-CN"/>
              </w:rPr>
              <w:t>Mgmt</w:t>
            </w:r>
            <w:proofErr w:type="spellEnd"/>
            <w:r w:rsidRPr="002D1631">
              <w:rPr>
                <w:rFonts w:asciiTheme="minorHAnsi" w:hAnsiTheme="minorHAnsi"/>
                <w:color w:val="000000"/>
                <w:sz w:val="21"/>
                <w:szCs w:val="21"/>
                <w:lang w:eastAsia="zh-CN"/>
              </w:rPr>
              <w:t xml:space="preserve"> of Vulnerable Groups and Pop. ______________________</w:t>
            </w:r>
          </w:p>
          <w:tbl>
            <w:tblPr>
              <w:tblW w:w="9720" w:type="dxa"/>
              <w:tblInd w:w="108" w:type="dxa"/>
              <w:tblLook w:val="04A0" w:firstRow="1" w:lastRow="0" w:firstColumn="1" w:lastColumn="0" w:noHBand="0" w:noVBand="1"/>
            </w:tblPr>
            <w:tblGrid>
              <w:gridCol w:w="9720"/>
            </w:tblGrid>
            <w:tr w:rsidR="002D1631" w:rsidRPr="002D1631" w14:paraId="5FF46B6D" w14:textId="77777777" w:rsidTr="00AF2414">
              <w:trPr>
                <w:trHeight w:val="2312"/>
              </w:trPr>
              <w:tc>
                <w:tcPr>
                  <w:tcW w:w="9720" w:type="dxa"/>
                  <w:tcBorders>
                    <w:top w:val="nil"/>
                    <w:left w:val="nil"/>
                    <w:bottom w:val="nil"/>
                    <w:right w:val="nil"/>
                  </w:tcBorders>
                  <w:shd w:val="clear" w:color="auto" w:fill="auto"/>
                  <w:noWrap/>
                  <w:vAlign w:val="bottom"/>
                </w:tcPr>
                <w:p w14:paraId="26492A9C" w14:textId="43F5B3BE" w:rsidR="002D1631" w:rsidRPr="002D1631" w:rsidRDefault="002D1631" w:rsidP="00AF2414">
                  <w:pPr>
                    <w:ind w:right="-1652"/>
                    <w:rPr>
                      <w:color w:val="000000"/>
                      <w:sz w:val="21"/>
                      <w:szCs w:val="21"/>
                      <w:lang w:eastAsia="zh-CN"/>
                    </w:rPr>
                  </w:pPr>
                  <w:r w:rsidRPr="004241EE">
                    <w:rPr>
                      <w:b/>
                      <w:color w:val="000000"/>
                      <w:sz w:val="21"/>
                      <w:szCs w:val="21"/>
                      <w:lang w:eastAsia="zh-CN"/>
                    </w:rPr>
                    <w:t>New Nursing Curriculum-</w:t>
                  </w:r>
                  <w:r w:rsidRPr="002D1631">
                    <w:rPr>
                      <w:color w:val="000000"/>
                      <w:sz w:val="21"/>
                      <w:szCs w:val="21"/>
                      <w:lang w:eastAsia="zh-CN"/>
                    </w:rPr>
                    <w:t xml:space="preserve"> Transitions in Care Certificate: (2/10/2016)</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1. NURS 532T: Adv. Trans. Of Care 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2. NURS 533T: Adv. Trans. Of Care Field Study I 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3. NURS 534T: Adv. Tran of Care II ______________________________________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4. NURS 535T: Trans. Of Care Field Study II _________________________________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5. NURS 539T: Trans. Of Care Externship 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 xml:space="preserve">6. P-Form:  </w:t>
                  </w:r>
                  <w:r w:rsidRPr="002D1631">
                    <w:rPr>
                      <w:color w:val="00B0F0"/>
                      <w:sz w:val="21"/>
                      <w:szCs w:val="21"/>
                      <w:lang w:eastAsia="zh-CN"/>
                    </w:rPr>
                    <w:t>ALL Review</w:t>
                  </w:r>
                </w:p>
              </w:tc>
            </w:tr>
          </w:tbl>
          <w:p w14:paraId="3ECA1CC0" w14:textId="66731EA0" w:rsidR="002D1631" w:rsidRPr="002D1631" w:rsidRDefault="002D1631" w:rsidP="002D1631">
            <w:pPr>
              <w:tabs>
                <w:tab w:val="left" w:pos="4564"/>
              </w:tabs>
              <w:spacing w:after="0"/>
              <w:ind w:left="180"/>
              <w:rPr>
                <w:sz w:val="21"/>
                <w:szCs w:val="21"/>
              </w:rPr>
            </w:pPr>
            <w:r w:rsidRPr="002D1631">
              <w:rPr>
                <w:b/>
                <w:sz w:val="21"/>
                <w:szCs w:val="21"/>
              </w:rPr>
              <w:t>IV. Educational Technology Certificate- review (2/2/2016)</w:t>
            </w:r>
            <w:r w:rsidRPr="002D1631">
              <w:rPr>
                <w:sz w:val="21"/>
                <w:szCs w:val="21"/>
              </w:rPr>
              <w:br/>
              <w:t xml:space="preserve">                1. EDST 630: Current Issues and research in Educational Technology- </w:t>
            </w:r>
            <w:r w:rsidRPr="002D1631">
              <w:rPr>
                <w:color w:val="00B0F0"/>
                <w:sz w:val="21"/>
                <w:szCs w:val="21"/>
              </w:rPr>
              <w:t>Ingrid &amp; Hyun Gu</w:t>
            </w:r>
          </w:p>
          <w:p w14:paraId="6ABDB7A8" w14:textId="77777777" w:rsidR="002D1631" w:rsidRPr="002D1631" w:rsidRDefault="002D1631" w:rsidP="002D1631">
            <w:pPr>
              <w:pStyle w:val="ListParagraph"/>
              <w:tabs>
                <w:tab w:val="left" w:pos="4564"/>
              </w:tabs>
              <w:ind w:left="900"/>
              <w:rPr>
                <w:rFonts w:asciiTheme="minorHAnsi" w:hAnsiTheme="minorHAnsi"/>
                <w:sz w:val="21"/>
                <w:szCs w:val="21"/>
              </w:rPr>
            </w:pPr>
            <w:r w:rsidRPr="002D1631">
              <w:rPr>
                <w:rFonts w:asciiTheme="minorHAnsi" w:hAnsiTheme="minorHAnsi"/>
                <w:sz w:val="21"/>
                <w:szCs w:val="21"/>
              </w:rPr>
              <w:t xml:space="preserve">2. EDST 633: Topics Course- </w:t>
            </w:r>
            <w:r w:rsidRPr="002D1631">
              <w:rPr>
                <w:rFonts w:asciiTheme="minorHAnsi" w:hAnsiTheme="minorHAnsi"/>
                <w:color w:val="00B0F0"/>
                <w:sz w:val="21"/>
                <w:szCs w:val="21"/>
              </w:rPr>
              <w:t>Ingrid &amp; Hyun Gu</w:t>
            </w:r>
          </w:p>
          <w:p w14:paraId="0B3B93EE" w14:textId="7E2CB234" w:rsidR="002D1631" w:rsidRPr="002D1631" w:rsidRDefault="002D1631" w:rsidP="002D1631">
            <w:pPr>
              <w:pStyle w:val="ListParagraph"/>
              <w:tabs>
                <w:tab w:val="left" w:pos="4564"/>
              </w:tabs>
              <w:ind w:left="900"/>
              <w:rPr>
                <w:rFonts w:asciiTheme="minorHAnsi" w:hAnsiTheme="minorHAnsi"/>
                <w:sz w:val="21"/>
                <w:szCs w:val="21"/>
              </w:rPr>
            </w:pPr>
            <w:r w:rsidRPr="002D1631">
              <w:rPr>
                <w:rFonts w:asciiTheme="minorHAnsi" w:hAnsiTheme="minorHAnsi"/>
                <w:sz w:val="21"/>
                <w:szCs w:val="21"/>
              </w:rPr>
              <w:t xml:space="preserve">3. EDST E635: Hardware Operations and Functions to Support Teaching and Learning- </w:t>
            </w:r>
            <w:r w:rsidRPr="002D1631">
              <w:rPr>
                <w:rFonts w:asciiTheme="minorHAnsi" w:hAnsiTheme="minorHAnsi"/>
                <w:color w:val="00B0F0"/>
                <w:sz w:val="21"/>
                <w:szCs w:val="21"/>
              </w:rPr>
              <w:t>Fernando &amp; Jodi</w:t>
            </w:r>
            <w:r w:rsidRPr="002D1631">
              <w:rPr>
                <w:rFonts w:asciiTheme="minorHAnsi" w:hAnsiTheme="minorHAnsi"/>
                <w:sz w:val="21"/>
                <w:szCs w:val="21"/>
              </w:rPr>
              <w:br/>
              <w:t xml:space="preserve">4. EDST E637: California Supp. Auth. In Computer Concepts and App. – </w:t>
            </w:r>
            <w:r w:rsidRPr="002D1631">
              <w:rPr>
                <w:rFonts w:asciiTheme="minorHAnsi" w:hAnsiTheme="minorHAnsi"/>
                <w:color w:val="00B0F0"/>
                <w:sz w:val="21"/>
                <w:szCs w:val="21"/>
              </w:rPr>
              <w:t>Ana &amp; Susan</w:t>
            </w:r>
            <w:r w:rsidRPr="002D1631">
              <w:rPr>
                <w:rFonts w:asciiTheme="minorHAnsi" w:hAnsiTheme="minorHAnsi"/>
                <w:sz w:val="21"/>
                <w:szCs w:val="21"/>
              </w:rPr>
              <w:br/>
              <w:t xml:space="preserve">5. EDST 639: Digital Storytelling to Inspire Creativity in the K- 12 Classroom- </w:t>
            </w:r>
            <w:r w:rsidRPr="002D1631">
              <w:rPr>
                <w:rFonts w:asciiTheme="minorHAnsi" w:hAnsiTheme="minorHAnsi"/>
                <w:color w:val="00B0F0"/>
                <w:sz w:val="21"/>
                <w:szCs w:val="21"/>
              </w:rPr>
              <w:t>Ana &amp; Susan</w:t>
            </w:r>
            <w:r w:rsidRPr="002D1631">
              <w:rPr>
                <w:rFonts w:asciiTheme="minorHAnsi" w:hAnsiTheme="minorHAnsi"/>
                <w:sz w:val="21"/>
                <w:szCs w:val="21"/>
              </w:rPr>
              <w:br/>
              <w:t xml:space="preserve">6. EDST 643: Using Mobile Technologies for Teaching and Learning- </w:t>
            </w:r>
            <w:r w:rsidRPr="002D1631">
              <w:rPr>
                <w:rFonts w:asciiTheme="minorHAnsi" w:hAnsiTheme="minorHAnsi"/>
                <w:color w:val="00B0F0"/>
                <w:sz w:val="21"/>
                <w:szCs w:val="21"/>
              </w:rPr>
              <w:t>Nancy</w:t>
            </w:r>
            <w:r w:rsidR="0030380C">
              <w:rPr>
                <w:rFonts w:asciiTheme="minorHAnsi" w:hAnsiTheme="minorHAnsi"/>
                <w:color w:val="00B0F0"/>
                <w:sz w:val="21"/>
                <w:szCs w:val="21"/>
              </w:rPr>
              <w:t xml:space="preserve"> </w:t>
            </w:r>
            <w:r w:rsidR="0030380C" w:rsidRPr="0030380C">
              <w:rPr>
                <w:rFonts w:asciiTheme="minorHAnsi" w:hAnsiTheme="minorHAnsi"/>
                <w:color w:val="00B050"/>
                <w:sz w:val="21"/>
                <w:szCs w:val="21"/>
                <w:u w:val="single"/>
              </w:rPr>
              <w:t>&amp; Susan</w:t>
            </w:r>
            <w:r w:rsidR="0030380C" w:rsidRPr="0030380C">
              <w:rPr>
                <w:rFonts w:asciiTheme="minorHAnsi" w:hAnsiTheme="minorHAnsi"/>
                <w:color w:val="00B050"/>
                <w:sz w:val="21"/>
                <w:szCs w:val="21"/>
              </w:rPr>
              <w:t xml:space="preserve"> </w:t>
            </w:r>
          </w:p>
          <w:p w14:paraId="07A6DA85" w14:textId="7EABD0A1" w:rsidR="002D1631" w:rsidRPr="002D1631" w:rsidRDefault="002D1631" w:rsidP="0030380C">
            <w:pPr>
              <w:pStyle w:val="ListParagraph"/>
              <w:tabs>
                <w:tab w:val="left" w:pos="4564"/>
                <w:tab w:val="left" w:pos="9828"/>
                <w:tab w:val="left" w:pos="10872"/>
              </w:tabs>
              <w:ind w:left="900" w:right="-774"/>
              <w:rPr>
                <w:rFonts w:asciiTheme="minorHAnsi" w:hAnsiTheme="minorHAnsi"/>
                <w:sz w:val="21"/>
                <w:szCs w:val="21"/>
              </w:rPr>
            </w:pPr>
            <w:r w:rsidRPr="002D1631">
              <w:rPr>
                <w:rFonts w:asciiTheme="minorHAnsi" w:hAnsiTheme="minorHAnsi"/>
                <w:sz w:val="21"/>
                <w:szCs w:val="21"/>
              </w:rPr>
              <w:t xml:space="preserve">7. EDST 644: Social Media and Personal Learning Networks in Education- </w:t>
            </w:r>
            <w:r w:rsidRPr="002D1631">
              <w:rPr>
                <w:rFonts w:asciiTheme="minorHAnsi" w:hAnsiTheme="minorHAnsi"/>
                <w:color w:val="00B0F0"/>
                <w:sz w:val="21"/>
                <w:szCs w:val="21"/>
              </w:rPr>
              <w:t>Nancy</w:t>
            </w:r>
            <w:r w:rsidR="0030380C">
              <w:rPr>
                <w:rFonts w:asciiTheme="minorHAnsi" w:hAnsiTheme="minorHAnsi"/>
                <w:color w:val="00B0F0"/>
                <w:sz w:val="21"/>
                <w:szCs w:val="21"/>
              </w:rPr>
              <w:t xml:space="preserve"> </w:t>
            </w:r>
            <w:r w:rsidR="0030380C" w:rsidRPr="0030380C">
              <w:rPr>
                <w:rFonts w:asciiTheme="minorHAnsi" w:hAnsiTheme="minorHAnsi"/>
                <w:color w:val="00B050"/>
                <w:sz w:val="21"/>
                <w:szCs w:val="21"/>
                <w:u w:val="single"/>
              </w:rPr>
              <w:t>&amp; Susan</w:t>
            </w:r>
            <w:r w:rsidRPr="002D1631">
              <w:rPr>
                <w:rFonts w:asciiTheme="minorHAnsi" w:hAnsiTheme="minorHAnsi"/>
                <w:sz w:val="21"/>
                <w:szCs w:val="21"/>
              </w:rPr>
              <w:br/>
              <w:t xml:space="preserve">8. </w:t>
            </w:r>
            <w:r w:rsidR="003800C5" w:rsidRPr="002D1631">
              <w:rPr>
                <w:rFonts w:asciiTheme="minorHAnsi" w:hAnsiTheme="minorHAnsi"/>
                <w:color w:val="943634" w:themeColor="accent2" w:themeShade="BF"/>
                <w:sz w:val="21"/>
                <w:szCs w:val="21"/>
              </w:rPr>
              <w:t>D-form</w:t>
            </w:r>
            <w:r w:rsidR="003800C5" w:rsidRPr="002D1631">
              <w:rPr>
                <w:rFonts w:asciiTheme="minorHAnsi" w:hAnsiTheme="minorHAnsi"/>
                <w:sz w:val="21"/>
                <w:szCs w:val="21"/>
              </w:rPr>
              <w:t xml:space="preserve"> </w:t>
            </w:r>
            <w:r w:rsidRPr="002D1631">
              <w:rPr>
                <w:rFonts w:asciiTheme="minorHAnsi" w:hAnsiTheme="minorHAnsi"/>
                <w:sz w:val="21"/>
                <w:szCs w:val="21"/>
              </w:rPr>
              <w:t>EDST 632: Using Emer</w:t>
            </w:r>
            <w:r w:rsidR="003800C5">
              <w:rPr>
                <w:rFonts w:asciiTheme="minorHAnsi" w:hAnsiTheme="minorHAnsi"/>
                <w:sz w:val="21"/>
                <w:szCs w:val="21"/>
              </w:rPr>
              <w:t>g</w:t>
            </w:r>
            <w:r w:rsidRPr="002D1631">
              <w:rPr>
                <w:rFonts w:asciiTheme="minorHAnsi" w:hAnsiTheme="minorHAnsi"/>
                <w:sz w:val="21"/>
                <w:szCs w:val="21"/>
              </w:rPr>
              <w:t>ing Technologies to customize Learning-</w:t>
            </w:r>
            <w:r w:rsidR="0030380C">
              <w:rPr>
                <w:rFonts w:asciiTheme="minorHAnsi" w:hAnsiTheme="minorHAnsi"/>
                <w:sz w:val="21"/>
                <w:szCs w:val="21"/>
              </w:rPr>
              <w:t xml:space="preserve"> </w:t>
            </w:r>
            <w:r w:rsidR="0030380C" w:rsidRPr="0030380C">
              <w:rPr>
                <w:rFonts w:asciiTheme="minorHAnsi" w:hAnsiTheme="minorHAnsi"/>
                <w:color w:val="00B050"/>
                <w:sz w:val="21"/>
                <w:szCs w:val="21"/>
              </w:rPr>
              <w:t>Jodi &amp; Ingrid</w:t>
            </w:r>
            <w:r w:rsidRPr="002D1631">
              <w:rPr>
                <w:rFonts w:asciiTheme="minorHAnsi" w:hAnsiTheme="minorHAnsi"/>
                <w:sz w:val="21"/>
                <w:szCs w:val="21"/>
              </w:rPr>
              <w:br/>
            </w:r>
            <w:r w:rsidRPr="002D1631">
              <w:rPr>
                <w:rFonts w:asciiTheme="minorHAnsi" w:hAnsiTheme="minorHAnsi"/>
                <w:color w:val="943634" w:themeColor="accent2" w:themeShade="BF"/>
                <w:sz w:val="21"/>
                <w:szCs w:val="21"/>
              </w:rPr>
              <w:t>9</w:t>
            </w:r>
            <w:r w:rsidRPr="002D1631">
              <w:rPr>
                <w:rFonts w:asciiTheme="minorHAnsi" w:hAnsiTheme="minorHAnsi"/>
                <w:sz w:val="21"/>
                <w:szCs w:val="21"/>
              </w:rPr>
              <w:t xml:space="preserve">. </w:t>
            </w:r>
            <w:r w:rsidRPr="002D1631">
              <w:rPr>
                <w:rFonts w:asciiTheme="minorHAnsi" w:hAnsiTheme="minorHAnsi"/>
                <w:color w:val="943634" w:themeColor="accent2" w:themeShade="BF"/>
                <w:sz w:val="21"/>
                <w:szCs w:val="21"/>
              </w:rPr>
              <w:t xml:space="preserve">D-form- EDST 638: Using Virtual Literacy to Improve k-12 Student Learning- </w:t>
            </w:r>
            <w:r w:rsidR="0030380C" w:rsidRPr="0030380C">
              <w:rPr>
                <w:rFonts w:asciiTheme="minorHAnsi" w:hAnsiTheme="minorHAnsi"/>
                <w:color w:val="00B050"/>
                <w:sz w:val="21"/>
                <w:szCs w:val="21"/>
                <w:u w:val="single"/>
              </w:rPr>
              <w:t>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10. D-form- EDST 640: Using Web 2.0 Tools for Collaborative Video and Audio Projects in the K-12 Classroom</w:t>
            </w:r>
            <w:r w:rsidR="0030380C">
              <w:rPr>
                <w:rFonts w:asciiTheme="minorHAnsi" w:hAnsiTheme="minorHAnsi"/>
                <w:color w:val="943634" w:themeColor="accent2" w:themeShade="BF"/>
                <w:sz w:val="21"/>
                <w:szCs w:val="21"/>
              </w:rPr>
              <w:br/>
            </w:r>
            <w:r w:rsidR="0030380C" w:rsidRPr="0030380C">
              <w:rPr>
                <w:rFonts w:asciiTheme="minorHAnsi" w:hAnsiTheme="minorHAnsi"/>
                <w:color w:val="00B050"/>
                <w:sz w:val="21"/>
                <w:szCs w:val="21"/>
                <w:u w:val="single"/>
              </w:rPr>
              <w:t xml:space="preserve"> 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11. D-form- EDST 641: Using Mobile Technologies for Teaching and Learning-</w:t>
            </w:r>
            <w:r w:rsidR="0030380C" w:rsidRPr="0030380C">
              <w:rPr>
                <w:rFonts w:asciiTheme="minorHAnsi" w:hAnsiTheme="minorHAnsi"/>
                <w:color w:val="00B050"/>
                <w:sz w:val="21"/>
                <w:szCs w:val="21"/>
                <w:u w:val="single"/>
              </w:rPr>
              <w:t xml:space="preserve"> 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12. D-form- EDST 646: Digital Citizenship in the classroom-</w:t>
            </w:r>
            <w:r w:rsidR="0030380C" w:rsidRPr="0030380C">
              <w:rPr>
                <w:rFonts w:asciiTheme="minorHAnsi" w:hAnsiTheme="minorHAnsi"/>
                <w:color w:val="00B050"/>
                <w:sz w:val="21"/>
                <w:szCs w:val="21"/>
                <w:u w:val="single"/>
              </w:rPr>
              <w:t xml:space="preserve"> 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13. D-form- EDST647: Adventures in Geocaching-</w:t>
            </w:r>
            <w:r w:rsidR="0030380C" w:rsidRPr="0030380C">
              <w:rPr>
                <w:rFonts w:asciiTheme="minorHAnsi" w:hAnsiTheme="minorHAnsi"/>
                <w:color w:val="00B050"/>
                <w:sz w:val="21"/>
                <w:szCs w:val="21"/>
                <w:u w:val="single"/>
              </w:rPr>
              <w:t xml:space="preserve"> 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14. D-form- EDST 648: Cloud Computing for Education-</w:t>
            </w:r>
            <w:r w:rsidR="0030380C" w:rsidRPr="0030380C">
              <w:rPr>
                <w:rFonts w:asciiTheme="minorHAnsi" w:hAnsiTheme="minorHAnsi"/>
                <w:color w:val="00B050"/>
                <w:sz w:val="21"/>
                <w:szCs w:val="21"/>
                <w:u w:val="single"/>
              </w:rPr>
              <w:t xml:space="preserve"> 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15. D-form- EDST 649: Implementing Adaptive Technology in the Classroom</w:t>
            </w:r>
            <w:r w:rsidR="0030380C">
              <w:rPr>
                <w:rFonts w:asciiTheme="minorHAnsi" w:hAnsiTheme="minorHAnsi"/>
                <w:color w:val="943634" w:themeColor="accent2" w:themeShade="BF"/>
                <w:sz w:val="21"/>
                <w:szCs w:val="21"/>
              </w:rPr>
              <w:t>-</w:t>
            </w:r>
            <w:r w:rsidR="0030380C" w:rsidRPr="0030380C">
              <w:rPr>
                <w:rFonts w:asciiTheme="minorHAnsi" w:hAnsiTheme="minorHAnsi"/>
                <w:color w:val="00B050"/>
                <w:sz w:val="21"/>
                <w:szCs w:val="21"/>
                <w:u w:val="single"/>
              </w:rPr>
              <w:t xml:space="preserve"> Susan</w:t>
            </w:r>
            <w:r w:rsidR="0030380C">
              <w:rPr>
                <w:rFonts w:asciiTheme="minorHAnsi" w:hAnsiTheme="minorHAnsi"/>
                <w:color w:val="00B050"/>
                <w:sz w:val="21"/>
                <w:szCs w:val="21"/>
                <w:u w:val="single"/>
              </w:rPr>
              <w:t xml:space="preserve"> &amp; Denise</w:t>
            </w:r>
            <w:r w:rsidRPr="002D1631">
              <w:rPr>
                <w:rFonts w:asciiTheme="minorHAnsi" w:hAnsiTheme="minorHAnsi"/>
                <w:color w:val="943634" w:themeColor="accent2" w:themeShade="BF"/>
                <w:sz w:val="21"/>
                <w:szCs w:val="21"/>
              </w:rPr>
              <w:br/>
              <w:t xml:space="preserve">16. P-Form- ED TECH- </w:t>
            </w:r>
            <w:r w:rsidRPr="002D1631">
              <w:rPr>
                <w:rFonts w:asciiTheme="minorHAnsi" w:hAnsiTheme="minorHAnsi"/>
                <w:color w:val="00B0F0"/>
                <w:sz w:val="21"/>
                <w:szCs w:val="21"/>
              </w:rPr>
              <w:t xml:space="preserve">ALL Review </w:t>
            </w:r>
            <w:r w:rsidRPr="002D1631">
              <w:rPr>
                <w:rFonts w:asciiTheme="minorHAnsi" w:hAnsiTheme="minorHAnsi"/>
                <w:color w:val="00B0F0"/>
                <w:sz w:val="21"/>
                <w:szCs w:val="21"/>
              </w:rPr>
              <w:br/>
            </w:r>
          </w:p>
          <w:p w14:paraId="0DF4CEB0" w14:textId="3971CCC5" w:rsidR="002D1631" w:rsidRPr="002D1631" w:rsidRDefault="002D1631" w:rsidP="004241EE">
            <w:pPr>
              <w:tabs>
                <w:tab w:val="left" w:pos="4564"/>
              </w:tabs>
              <w:ind w:left="180"/>
              <w:rPr>
                <w:b/>
                <w:i/>
                <w:sz w:val="21"/>
                <w:szCs w:val="21"/>
              </w:rPr>
            </w:pPr>
            <w:r w:rsidRPr="002D1631">
              <w:rPr>
                <w:b/>
                <w:sz w:val="21"/>
                <w:szCs w:val="21"/>
              </w:rPr>
              <w:t>V.  International Educator Certificate (2/5/2016)</w:t>
            </w:r>
            <w:r w:rsidRPr="002D1631">
              <w:rPr>
                <w:sz w:val="21"/>
                <w:szCs w:val="21"/>
              </w:rPr>
              <w:br/>
              <w:t>1. EDUC 635- IBDP Teacher Studies and Prep: Frim Theory to Practice-___________________________</w:t>
            </w:r>
            <w:r w:rsidRPr="002D1631">
              <w:rPr>
                <w:sz w:val="21"/>
                <w:szCs w:val="21"/>
              </w:rPr>
              <w:br/>
              <w:t>2. EDUC 636- IBDP Teacher Studies and Prep: Inst to Action-__________________________</w:t>
            </w:r>
            <w:r w:rsidRPr="002D1631">
              <w:rPr>
                <w:sz w:val="21"/>
                <w:szCs w:val="21"/>
              </w:rPr>
              <w:br/>
            </w:r>
            <w:r w:rsidRPr="002D1631">
              <w:rPr>
                <w:sz w:val="21"/>
                <w:szCs w:val="21"/>
              </w:rPr>
              <w:br/>
            </w:r>
            <w:r w:rsidRPr="002D1631">
              <w:rPr>
                <w:b/>
                <w:sz w:val="21"/>
                <w:szCs w:val="21"/>
              </w:rPr>
              <w:t>VI. AGENDA ITEMS FOR NEXT REGULAR MEETING</w:t>
            </w:r>
            <w:r w:rsidRPr="002D1631">
              <w:rPr>
                <w:sz w:val="21"/>
                <w:szCs w:val="21"/>
              </w:rPr>
              <w:br/>
            </w:r>
            <w:r w:rsidRPr="002D1631">
              <w:rPr>
                <w:i/>
                <w:sz w:val="21"/>
                <w:szCs w:val="21"/>
              </w:rPr>
              <w:t xml:space="preserve">                        </w:t>
            </w:r>
            <w:r w:rsidR="004241EE">
              <w:rPr>
                <w:i/>
                <w:sz w:val="21"/>
                <w:szCs w:val="21"/>
              </w:rPr>
              <w:br/>
            </w:r>
            <w:r w:rsidRPr="002D1631">
              <w:rPr>
                <w:b/>
                <w:sz w:val="21"/>
                <w:szCs w:val="21"/>
              </w:rPr>
              <w:t>VII. ACTION ITEMS –</w:t>
            </w:r>
            <w:r w:rsidR="003800C5">
              <w:rPr>
                <w:b/>
                <w:sz w:val="21"/>
                <w:szCs w:val="21"/>
              </w:rPr>
              <w:t xml:space="preserve"> Reviewers to send via email vote for approval for Kinesiology courses.</w:t>
            </w:r>
          </w:p>
          <w:p w14:paraId="298BCC40" w14:textId="06125007" w:rsidR="002D1631" w:rsidRPr="002D1631" w:rsidRDefault="002D1631" w:rsidP="002D1631">
            <w:pPr>
              <w:ind w:left="180"/>
              <w:rPr>
                <w:b/>
                <w:sz w:val="21"/>
                <w:szCs w:val="21"/>
              </w:rPr>
            </w:pPr>
            <w:r w:rsidRPr="002D1631">
              <w:rPr>
                <w:b/>
                <w:sz w:val="21"/>
                <w:szCs w:val="21"/>
              </w:rPr>
              <w:t xml:space="preserve">VIII. ADJOURNMENT – </w:t>
            </w:r>
            <w:r w:rsidR="0030380C" w:rsidRPr="0030380C">
              <w:rPr>
                <w:b/>
                <w:color w:val="00B050"/>
                <w:sz w:val="21"/>
                <w:szCs w:val="21"/>
              </w:rPr>
              <w:t>4:33pm</w:t>
            </w:r>
          </w:p>
          <w:p w14:paraId="4B06EEF2" w14:textId="231BEC51" w:rsidR="002D1631" w:rsidRPr="002D1631" w:rsidRDefault="003800C5" w:rsidP="002D1631">
            <w:pPr>
              <w:rPr>
                <w:i/>
                <w:sz w:val="21"/>
                <w:szCs w:val="21"/>
              </w:rPr>
            </w:pPr>
            <w:r>
              <w:rPr>
                <w:i/>
                <w:sz w:val="21"/>
                <w:szCs w:val="21"/>
              </w:rPr>
              <w:t>Next meeting March 3</w:t>
            </w:r>
            <w:r w:rsidR="004241EE">
              <w:rPr>
                <w:i/>
                <w:sz w:val="21"/>
                <w:szCs w:val="21"/>
                <w:vertAlign w:val="superscript"/>
              </w:rPr>
              <w:t>rd</w:t>
            </w:r>
            <w:r w:rsidR="002D1631" w:rsidRPr="002D1631">
              <w:rPr>
                <w:i/>
                <w:sz w:val="21"/>
                <w:szCs w:val="21"/>
              </w:rPr>
              <w:t>, 2016</w:t>
            </w:r>
          </w:p>
          <w:p w14:paraId="4F1BFE1D" w14:textId="62C7E7F5" w:rsidR="00D11EB5" w:rsidRPr="002D1631" w:rsidRDefault="00D11EB5" w:rsidP="002D1631">
            <w:pPr>
              <w:ind w:right="-1368"/>
              <w:rPr>
                <w:color w:val="000000"/>
                <w:sz w:val="21"/>
                <w:szCs w:val="21"/>
                <w:lang w:eastAsia="zh-CN"/>
              </w:rPr>
            </w:pPr>
          </w:p>
        </w:tc>
      </w:tr>
    </w:tbl>
    <w:p w14:paraId="2E8ABEDB" w14:textId="56195E72" w:rsidR="009A456A" w:rsidRPr="00636D60" w:rsidRDefault="009A456A" w:rsidP="009A456A">
      <w:pPr>
        <w:rPr>
          <w:i/>
          <w:sz w:val="20"/>
          <w:szCs w:val="20"/>
        </w:rPr>
      </w:pPr>
    </w:p>
    <w:sectPr w:rsidR="009A456A" w:rsidRPr="00636D60" w:rsidSect="00EB7DA7">
      <w:headerReference w:type="default" r:id="rId8"/>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09D5" w14:textId="77777777" w:rsidR="00C41DD9" w:rsidRDefault="00C41DD9" w:rsidP="00EB7DA7">
      <w:pPr>
        <w:spacing w:after="0" w:line="240" w:lineRule="auto"/>
      </w:pPr>
      <w:r>
        <w:separator/>
      </w:r>
    </w:p>
  </w:endnote>
  <w:endnote w:type="continuationSeparator" w:id="0">
    <w:p w14:paraId="25E6884C" w14:textId="77777777" w:rsidR="00C41DD9" w:rsidRDefault="00C41DD9"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2A5C" w14:textId="77777777" w:rsidR="00C41DD9" w:rsidRDefault="00C41DD9" w:rsidP="00EB7DA7">
      <w:pPr>
        <w:spacing w:after="0" w:line="240" w:lineRule="auto"/>
      </w:pPr>
      <w:r>
        <w:separator/>
      </w:r>
    </w:p>
  </w:footnote>
  <w:footnote w:type="continuationSeparator" w:id="0">
    <w:p w14:paraId="60B679D0" w14:textId="77777777" w:rsidR="00C41DD9" w:rsidRDefault="00C41DD9"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ACB0" w14:textId="0459423D" w:rsidR="002D4EFD" w:rsidRDefault="002D4EFD" w:rsidP="002D4EFD">
    <w:pPr>
      <w:pStyle w:val="Header"/>
      <w:jc w:val="right"/>
    </w:pPr>
    <w:r>
      <w:t>Approved 3/3/2017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EE"/>
    <w:multiLevelType w:val="hybridMultilevel"/>
    <w:tmpl w:val="D49C05A4"/>
    <w:lvl w:ilvl="0" w:tplc="B24A4C62">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8D00793"/>
    <w:multiLevelType w:val="hybridMultilevel"/>
    <w:tmpl w:val="C5A60488"/>
    <w:lvl w:ilvl="0" w:tplc="A696479E">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C21"/>
    <w:multiLevelType w:val="hybridMultilevel"/>
    <w:tmpl w:val="6340F2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5">
    <w:nsid w:val="2AE25C75"/>
    <w:multiLevelType w:val="hybridMultilevel"/>
    <w:tmpl w:val="63FA0B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7">
    <w:nsid w:val="34A26196"/>
    <w:multiLevelType w:val="hybridMultilevel"/>
    <w:tmpl w:val="00C601AE"/>
    <w:lvl w:ilvl="0" w:tplc="CFC09278">
      <w:start w:val="1"/>
      <w:numFmt w:val="decimal"/>
      <w:lvlText w:val="%1."/>
      <w:lvlJc w:val="left"/>
      <w:pPr>
        <w:ind w:left="1512" w:hanging="360"/>
      </w:pPr>
      <w:rPr>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3C5D73DD"/>
    <w:multiLevelType w:val="hybridMultilevel"/>
    <w:tmpl w:val="BB32F1B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1">
    <w:nsid w:val="49EC3046"/>
    <w:multiLevelType w:val="hybridMultilevel"/>
    <w:tmpl w:val="3146C54C"/>
    <w:lvl w:ilvl="0" w:tplc="0409000F">
      <w:start w:val="1"/>
      <w:numFmt w:val="decimal"/>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2">
    <w:nsid w:val="4CEE08F4"/>
    <w:multiLevelType w:val="hybridMultilevel"/>
    <w:tmpl w:val="6818E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966E22"/>
    <w:multiLevelType w:val="hybridMultilevel"/>
    <w:tmpl w:val="929E4E3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5583548D"/>
    <w:multiLevelType w:val="hybridMultilevel"/>
    <w:tmpl w:val="93CA5A24"/>
    <w:lvl w:ilvl="0" w:tplc="0409000F">
      <w:start w:val="1"/>
      <w:numFmt w:val="decimal"/>
      <w:lvlText w:val="%1."/>
      <w:lvlJc w:val="left"/>
      <w:pPr>
        <w:ind w:left="1440" w:hanging="360"/>
      </w:pPr>
      <w:rPr>
        <w:rFonts w:hint="default"/>
      </w:rPr>
    </w:lvl>
    <w:lvl w:ilvl="1" w:tplc="7BD8AAB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35E95"/>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0AD05DD"/>
    <w:multiLevelType w:val="hybridMultilevel"/>
    <w:tmpl w:val="EB188122"/>
    <w:lvl w:ilvl="0" w:tplc="858267D6">
      <w:start w:val="1"/>
      <w:numFmt w:val="upperRoman"/>
      <w:lvlText w:val="%1."/>
      <w:lvlJc w:val="left"/>
      <w:pPr>
        <w:ind w:left="900" w:hanging="720"/>
      </w:pPr>
      <w:rPr>
        <w:rFonts w:hint="default"/>
        <w:b/>
        <w:i w:val="0"/>
        <w:color w:val="000000" w:themeColor="text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250F0"/>
    <w:multiLevelType w:val="hybridMultilevel"/>
    <w:tmpl w:val="9DCE7892"/>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9">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9"/>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7"/>
  </w:num>
  <w:num w:numId="10">
    <w:abstractNumId w:val="5"/>
  </w:num>
  <w:num w:numId="11">
    <w:abstractNumId w:val="12"/>
  </w:num>
  <w:num w:numId="12">
    <w:abstractNumId w:val="4"/>
  </w:num>
  <w:num w:numId="13">
    <w:abstractNumId w:val="16"/>
  </w:num>
  <w:num w:numId="14">
    <w:abstractNumId w:val="13"/>
  </w:num>
  <w:num w:numId="15">
    <w:abstractNumId w:val="0"/>
  </w:num>
  <w:num w:numId="16">
    <w:abstractNumId w:val="3"/>
  </w:num>
  <w:num w:numId="17">
    <w:abstractNumId w:val="8"/>
  </w:num>
  <w:num w:numId="18">
    <w:abstractNumId w:val="11"/>
  </w:num>
  <w:num w:numId="19">
    <w:abstractNumId w:val="18"/>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07A49"/>
    <w:rsid w:val="00013D7F"/>
    <w:rsid w:val="00017A5D"/>
    <w:rsid w:val="00025166"/>
    <w:rsid w:val="000302B0"/>
    <w:rsid w:val="00033056"/>
    <w:rsid w:val="00033922"/>
    <w:rsid w:val="00036923"/>
    <w:rsid w:val="000379CD"/>
    <w:rsid w:val="00040CF5"/>
    <w:rsid w:val="00046A7C"/>
    <w:rsid w:val="00047329"/>
    <w:rsid w:val="00050195"/>
    <w:rsid w:val="00053461"/>
    <w:rsid w:val="00067A1C"/>
    <w:rsid w:val="0007695E"/>
    <w:rsid w:val="00077A53"/>
    <w:rsid w:val="00091DC2"/>
    <w:rsid w:val="000B20D4"/>
    <w:rsid w:val="000B2169"/>
    <w:rsid w:val="000B529E"/>
    <w:rsid w:val="000D0139"/>
    <w:rsid w:val="000D0EE8"/>
    <w:rsid w:val="000D556C"/>
    <w:rsid w:val="000D6118"/>
    <w:rsid w:val="000D697D"/>
    <w:rsid w:val="000E016D"/>
    <w:rsid w:val="000E1BF1"/>
    <w:rsid w:val="00100B42"/>
    <w:rsid w:val="0010510C"/>
    <w:rsid w:val="001107ED"/>
    <w:rsid w:val="0012156B"/>
    <w:rsid w:val="001445DC"/>
    <w:rsid w:val="00147C7A"/>
    <w:rsid w:val="0015303F"/>
    <w:rsid w:val="0016498B"/>
    <w:rsid w:val="0016758C"/>
    <w:rsid w:val="0019220B"/>
    <w:rsid w:val="00192F40"/>
    <w:rsid w:val="00193FDF"/>
    <w:rsid w:val="001940E0"/>
    <w:rsid w:val="0019417C"/>
    <w:rsid w:val="001A12AF"/>
    <w:rsid w:val="001A258B"/>
    <w:rsid w:val="001C636E"/>
    <w:rsid w:val="001D3539"/>
    <w:rsid w:val="001E59DB"/>
    <w:rsid w:val="001E6091"/>
    <w:rsid w:val="001F0749"/>
    <w:rsid w:val="00204880"/>
    <w:rsid w:val="00205A5B"/>
    <w:rsid w:val="00212569"/>
    <w:rsid w:val="00224C3A"/>
    <w:rsid w:val="002348F6"/>
    <w:rsid w:val="00236BCB"/>
    <w:rsid w:val="00237B5D"/>
    <w:rsid w:val="002428B5"/>
    <w:rsid w:val="0024557F"/>
    <w:rsid w:val="00266B11"/>
    <w:rsid w:val="002753F3"/>
    <w:rsid w:val="002757E7"/>
    <w:rsid w:val="002770EB"/>
    <w:rsid w:val="0028085A"/>
    <w:rsid w:val="00284277"/>
    <w:rsid w:val="002866EC"/>
    <w:rsid w:val="002A4260"/>
    <w:rsid w:val="002B1A29"/>
    <w:rsid w:val="002B33B3"/>
    <w:rsid w:val="002B586F"/>
    <w:rsid w:val="002B6E7D"/>
    <w:rsid w:val="002B7A9E"/>
    <w:rsid w:val="002D1631"/>
    <w:rsid w:val="002D4EFD"/>
    <w:rsid w:val="002D53FA"/>
    <w:rsid w:val="002D5F3B"/>
    <w:rsid w:val="002D660E"/>
    <w:rsid w:val="002E1C0E"/>
    <w:rsid w:val="002F7C5F"/>
    <w:rsid w:val="00302088"/>
    <w:rsid w:val="0030380C"/>
    <w:rsid w:val="00310964"/>
    <w:rsid w:val="00315A03"/>
    <w:rsid w:val="00323B8B"/>
    <w:rsid w:val="00324641"/>
    <w:rsid w:val="00330FB6"/>
    <w:rsid w:val="00332FA4"/>
    <w:rsid w:val="003330C4"/>
    <w:rsid w:val="00333132"/>
    <w:rsid w:val="00333281"/>
    <w:rsid w:val="00340FF0"/>
    <w:rsid w:val="00356DA1"/>
    <w:rsid w:val="0036010F"/>
    <w:rsid w:val="00366FF8"/>
    <w:rsid w:val="0037626C"/>
    <w:rsid w:val="00377185"/>
    <w:rsid w:val="003800C5"/>
    <w:rsid w:val="00397471"/>
    <w:rsid w:val="003A0DAC"/>
    <w:rsid w:val="003A2BD2"/>
    <w:rsid w:val="003A6DAF"/>
    <w:rsid w:val="003A7EE2"/>
    <w:rsid w:val="003C271B"/>
    <w:rsid w:val="003C6A63"/>
    <w:rsid w:val="003C7544"/>
    <w:rsid w:val="003D7F70"/>
    <w:rsid w:val="003E602C"/>
    <w:rsid w:val="003F07D0"/>
    <w:rsid w:val="003F6BC7"/>
    <w:rsid w:val="00401AE2"/>
    <w:rsid w:val="00403E4C"/>
    <w:rsid w:val="004045D8"/>
    <w:rsid w:val="00416FB5"/>
    <w:rsid w:val="004241EE"/>
    <w:rsid w:val="0042486C"/>
    <w:rsid w:val="004271B0"/>
    <w:rsid w:val="004521E6"/>
    <w:rsid w:val="004638B7"/>
    <w:rsid w:val="004731C5"/>
    <w:rsid w:val="00477BA8"/>
    <w:rsid w:val="00490715"/>
    <w:rsid w:val="00491778"/>
    <w:rsid w:val="0049277F"/>
    <w:rsid w:val="004A4A68"/>
    <w:rsid w:val="004B1A2D"/>
    <w:rsid w:val="004B29A9"/>
    <w:rsid w:val="004B344D"/>
    <w:rsid w:val="004C66C3"/>
    <w:rsid w:val="004E30F9"/>
    <w:rsid w:val="004E75FD"/>
    <w:rsid w:val="004F4C1B"/>
    <w:rsid w:val="005259D8"/>
    <w:rsid w:val="005269A5"/>
    <w:rsid w:val="00541E8F"/>
    <w:rsid w:val="0054314B"/>
    <w:rsid w:val="00543234"/>
    <w:rsid w:val="00555DC0"/>
    <w:rsid w:val="0056328F"/>
    <w:rsid w:val="00572621"/>
    <w:rsid w:val="0057437A"/>
    <w:rsid w:val="005828DD"/>
    <w:rsid w:val="00582B4B"/>
    <w:rsid w:val="005847B8"/>
    <w:rsid w:val="005A2A8B"/>
    <w:rsid w:val="005A64ED"/>
    <w:rsid w:val="005B47B2"/>
    <w:rsid w:val="005C2969"/>
    <w:rsid w:val="005C52F8"/>
    <w:rsid w:val="005D4718"/>
    <w:rsid w:val="005D51D2"/>
    <w:rsid w:val="005E1C7E"/>
    <w:rsid w:val="005F0202"/>
    <w:rsid w:val="005F0224"/>
    <w:rsid w:val="005F3400"/>
    <w:rsid w:val="005F5387"/>
    <w:rsid w:val="00605DBF"/>
    <w:rsid w:val="00614ACF"/>
    <w:rsid w:val="006228AE"/>
    <w:rsid w:val="00635A21"/>
    <w:rsid w:val="00636A51"/>
    <w:rsid w:val="00636D60"/>
    <w:rsid w:val="00653733"/>
    <w:rsid w:val="00665CF1"/>
    <w:rsid w:val="006820F4"/>
    <w:rsid w:val="0068725F"/>
    <w:rsid w:val="00687F55"/>
    <w:rsid w:val="00696630"/>
    <w:rsid w:val="006A18A0"/>
    <w:rsid w:val="006A65D3"/>
    <w:rsid w:val="006B1979"/>
    <w:rsid w:val="006B6154"/>
    <w:rsid w:val="006C6E1B"/>
    <w:rsid w:val="006E6054"/>
    <w:rsid w:val="006E65E2"/>
    <w:rsid w:val="006E70FD"/>
    <w:rsid w:val="006F7ED0"/>
    <w:rsid w:val="007009D8"/>
    <w:rsid w:val="0070643E"/>
    <w:rsid w:val="00713C0B"/>
    <w:rsid w:val="00722916"/>
    <w:rsid w:val="0072363F"/>
    <w:rsid w:val="00725514"/>
    <w:rsid w:val="0073136D"/>
    <w:rsid w:val="00741932"/>
    <w:rsid w:val="00751258"/>
    <w:rsid w:val="007536A9"/>
    <w:rsid w:val="0075405C"/>
    <w:rsid w:val="007541DE"/>
    <w:rsid w:val="00755739"/>
    <w:rsid w:val="00786944"/>
    <w:rsid w:val="00790583"/>
    <w:rsid w:val="00797019"/>
    <w:rsid w:val="007A0E16"/>
    <w:rsid w:val="007A3842"/>
    <w:rsid w:val="007A62AD"/>
    <w:rsid w:val="007B1DDB"/>
    <w:rsid w:val="007B3D8F"/>
    <w:rsid w:val="007B42F5"/>
    <w:rsid w:val="007B4861"/>
    <w:rsid w:val="007B5483"/>
    <w:rsid w:val="007C171B"/>
    <w:rsid w:val="007D1826"/>
    <w:rsid w:val="007D7F86"/>
    <w:rsid w:val="007E30BB"/>
    <w:rsid w:val="007E34D8"/>
    <w:rsid w:val="007E7968"/>
    <w:rsid w:val="007F415F"/>
    <w:rsid w:val="007F53A6"/>
    <w:rsid w:val="007F7956"/>
    <w:rsid w:val="008000BB"/>
    <w:rsid w:val="00800EDE"/>
    <w:rsid w:val="00806FD0"/>
    <w:rsid w:val="00813F9F"/>
    <w:rsid w:val="008223BB"/>
    <w:rsid w:val="00823B00"/>
    <w:rsid w:val="008259CD"/>
    <w:rsid w:val="00834D56"/>
    <w:rsid w:val="008359A0"/>
    <w:rsid w:val="00845312"/>
    <w:rsid w:val="008572A9"/>
    <w:rsid w:val="008702CE"/>
    <w:rsid w:val="00871002"/>
    <w:rsid w:val="008837AF"/>
    <w:rsid w:val="00895FEB"/>
    <w:rsid w:val="008B7AFE"/>
    <w:rsid w:val="008C4B5F"/>
    <w:rsid w:val="008C6282"/>
    <w:rsid w:val="008D50FF"/>
    <w:rsid w:val="008D5FB3"/>
    <w:rsid w:val="008D7ADC"/>
    <w:rsid w:val="008F16A5"/>
    <w:rsid w:val="008F37A1"/>
    <w:rsid w:val="009016D5"/>
    <w:rsid w:val="00913D35"/>
    <w:rsid w:val="00916A6E"/>
    <w:rsid w:val="009225E7"/>
    <w:rsid w:val="009242EC"/>
    <w:rsid w:val="00925CEF"/>
    <w:rsid w:val="0092772E"/>
    <w:rsid w:val="00930681"/>
    <w:rsid w:val="00945C7D"/>
    <w:rsid w:val="00951A46"/>
    <w:rsid w:val="00957767"/>
    <w:rsid w:val="00965C2E"/>
    <w:rsid w:val="00967F78"/>
    <w:rsid w:val="0098742F"/>
    <w:rsid w:val="00997C7D"/>
    <w:rsid w:val="009A2527"/>
    <w:rsid w:val="009A456A"/>
    <w:rsid w:val="009C56EC"/>
    <w:rsid w:val="009D37C9"/>
    <w:rsid w:val="009E52E1"/>
    <w:rsid w:val="009F5800"/>
    <w:rsid w:val="00A0082C"/>
    <w:rsid w:val="00A01553"/>
    <w:rsid w:val="00A01CC4"/>
    <w:rsid w:val="00A0580F"/>
    <w:rsid w:val="00A12145"/>
    <w:rsid w:val="00A12645"/>
    <w:rsid w:val="00A2040F"/>
    <w:rsid w:val="00A24123"/>
    <w:rsid w:val="00A24516"/>
    <w:rsid w:val="00A3347C"/>
    <w:rsid w:val="00A416EB"/>
    <w:rsid w:val="00A50C38"/>
    <w:rsid w:val="00A54016"/>
    <w:rsid w:val="00A5472E"/>
    <w:rsid w:val="00A671E0"/>
    <w:rsid w:val="00A6755C"/>
    <w:rsid w:val="00A9133F"/>
    <w:rsid w:val="00A91DFF"/>
    <w:rsid w:val="00A943A7"/>
    <w:rsid w:val="00AA57EC"/>
    <w:rsid w:val="00AA6994"/>
    <w:rsid w:val="00AB16FE"/>
    <w:rsid w:val="00AB1A52"/>
    <w:rsid w:val="00AB4344"/>
    <w:rsid w:val="00AB6E97"/>
    <w:rsid w:val="00AB78B5"/>
    <w:rsid w:val="00AC1A83"/>
    <w:rsid w:val="00AD20AF"/>
    <w:rsid w:val="00AD65C8"/>
    <w:rsid w:val="00AE0EA7"/>
    <w:rsid w:val="00AE6E5C"/>
    <w:rsid w:val="00B11502"/>
    <w:rsid w:val="00B1319D"/>
    <w:rsid w:val="00B212BD"/>
    <w:rsid w:val="00B2334A"/>
    <w:rsid w:val="00B25D78"/>
    <w:rsid w:val="00B30EEE"/>
    <w:rsid w:val="00B32C82"/>
    <w:rsid w:val="00B3727B"/>
    <w:rsid w:val="00B37D6F"/>
    <w:rsid w:val="00B5341D"/>
    <w:rsid w:val="00B54C67"/>
    <w:rsid w:val="00B60987"/>
    <w:rsid w:val="00B63508"/>
    <w:rsid w:val="00B70528"/>
    <w:rsid w:val="00B75A49"/>
    <w:rsid w:val="00B811F9"/>
    <w:rsid w:val="00B81458"/>
    <w:rsid w:val="00B81D54"/>
    <w:rsid w:val="00B83B31"/>
    <w:rsid w:val="00BB032A"/>
    <w:rsid w:val="00BB6651"/>
    <w:rsid w:val="00BC27A9"/>
    <w:rsid w:val="00BC4A72"/>
    <w:rsid w:val="00BC54EF"/>
    <w:rsid w:val="00BE196E"/>
    <w:rsid w:val="00BE76C4"/>
    <w:rsid w:val="00BF357E"/>
    <w:rsid w:val="00BF3F80"/>
    <w:rsid w:val="00BF600D"/>
    <w:rsid w:val="00C00AE0"/>
    <w:rsid w:val="00C037CE"/>
    <w:rsid w:val="00C10F4D"/>
    <w:rsid w:val="00C10F85"/>
    <w:rsid w:val="00C11305"/>
    <w:rsid w:val="00C12894"/>
    <w:rsid w:val="00C13493"/>
    <w:rsid w:val="00C24E93"/>
    <w:rsid w:val="00C25C70"/>
    <w:rsid w:val="00C35868"/>
    <w:rsid w:val="00C41DD9"/>
    <w:rsid w:val="00C43BEB"/>
    <w:rsid w:val="00C448D7"/>
    <w:rsid w:val="00C51A4E"/>
    <w:rsid w:val="00C57F19"/>
    <w:rsid w:val="00C6235E"/>
    <w:rsid w:val="00C65159"/>
    <w:rsid w:val="00C77D9E"/>
    <w:rsid w:val="00C81308"/>
    <w:rsid w:val="00C8632C"/>
    <w:rsid w:val="00C9136C"/>
    <w:rsid w:val="00C939C1"/>
    <w:rsid w:val="00CA7428"/>
    <w:rsid w:val="00CA7CA4"/>
    <w:rsid w:val="00CB3BCC"/>
    <w:rsid w:val="00CB65AD"/>
    <w:rsid w:val="00CC110E"/>
    <w:rsid w:val="00CD1147"/>
    <w:rsid w:val="00CD233F"/>
    <w:rsid w:val="00CE1F03"/>
    <w:rsid w:val="00CE4AEC"/>
    <w:rsid w:val="00CF124F"/>
    <w:rsid w:val="00CF3CD5"/>
    <w:rsid w:val="00D016E3"/>
    <w:rsid w:val="00D04466"/>
    <w:rsid w:val="00D11EB5"/>
    <w:rsid w:val="00D13C3F"/>
    <w:rsid w:val="00D16619"/>
    <w:rsid w:val="00D25E9A"/>
    <w:rsid w:val="00D3177F"/>
    <w:rsid w:val="00D319F5"/>
    <w:rsid w:val="00D40D2C"/>
    <w:rsid w:val="00D4258D"/>
    <w:rsid w:val="00D440D9"/>
    <w:rsid w:val="00D465C0"/>
    <w:rsid w:val="00D467BC"/>
    <w:rsid w:val="00D55B73"/>
    <w:rsid w:val="00D619EB"/>
    <w:rsid w:val="00D62456"/>
    <w:rsid w:val="00D63DC9"/>
    <w:rsid w:val="00D7349C"/>
    <w:rsid w:val="00D81118"/>
    <w:rsid w:val="00D86231"/>
    <w:rsid w:val="00D87CEA"/>
    <w:rsid w:val="00D90730"/>
    <w:rsid w:val="00D94DB1"/>
    <w:rsid w:val="00DB0703"/>
    <w:rsid w:val="00DD65AA"/>
    <w:rsid w:val="00DD7408"/>
    <w:rsid w:val="00DF4156"/>
    <w:rsid w:val="00DF7FD2"/>
    <w:rsid w:val="00E061D2"/>
    <w:rsid w:val="00E111A8"/>
    <w:rsid w:val="00E12D5F"/>
    <w:rsid w:val="00E15C88"/>
    <w:rsid w:val="00E174BF"/>
    <w:rsid w:val="00E2443B"/>
    <w:rsid w:val="00E31527"/>
    <w:rsid w:val="00E32490"/>
    <w:rsid w:val="00E3592C"/>
    <w:rsid w:val="00E37F84"/>
    <w:rsid w:val="00E42D2E"/>
    <w:rsid w:val="00E451B1"/>
    <w:rsid w:val="00E6753E"/>
    <w:rsid w:val="00E72596"/>
    <w:rsid w:val="00E754F6"/>
    <w:rsid w:val="00E76E9F"/>
    <w:rsid w:val="00E83DE4"/>
    <w:rsid w:val="00E85D54"/>
    <w:rsid w:val="00E93D2F"/>
    <w:rsid w:val="00EA6D58"/>
    <w:rsid w:val="00EB7DA7"/>
    <w:rsid w:val="00EC24CC"/>
    <w:rsid w:val="00EC7635"/>
    <w:rsid w:val="00EC7E43"/>
    <w:rsid w:val="00ED033B"/>
    <w:rsid w:val="00ED247D"/>
    <w:rsid w:val="00EE3334"/>
    <w:rsid w:val="00EF2E0E"/>
    <w:rsid w:val="00F11DAF"/>
    <w:rsid w:val="00F1235E"/>
    <w:rsid w:val="00F14D94"/>
    <w:rsid w:val="00F20B04"/>
    <w:rsid w:val="00F27545"/>
    <w:rsid w:val="00F363DD"/>
    <w:rsid w:val="00F36BE0"/>
    <w:rsid w:val="00F37B52"/>
    <w:rsid w:val="00F50A96"/>
    <w:rsid w:val="00F5243B"/>
    <w:rsid w:val="00F5443A"/>
    <w:rsid w:val="00F5576F"/>
    <w:rsid w:val="00F560B7"/>
    <w:rsid w:val="00F57BF3"/>
    <w:rsid w:val="00F62EDB"/>
    <w:rsid w:val="00F70545"/>
    <w:rsid w:val="00F714C9"/>
    <w:rsid w:val="00F744A5"/>
    <w:rsid w:val="00F83DC0"/>
    <w:rsid w:val="00F87435"/>
    <w:rsid w:val="00F87A68"/>
    <w:rsid w:val="00FD437A"/>
    <w:rsid w:val="00FE3037"/>
    <w:rsid w:val="00FF602C"/>
    <w:rsid w:val="00FF6118"/>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194851136">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8546">
      <w:bodyDiv w:val="1"/>
      <w:marLeft w:val="0"/>
      <w:marRight w:val="0"/>
      <w:marTop w:val="0"/>
      <w:marBottom w:val="0"/>
      <w:divBdr>
        <w:top w:val="none" w:sz="0" w:space="0" w:color="auto"/>
        <w:left w:val="none" w:sz="0" w:space="0" w:color="auto"/>
        <w:bottom w:val="none" w:sz="0" w:space="0" w:color="auto"/>
        <w:right w:val="none" w:sz="0" w:space="0" w:color="auto"/>
      </w:divBdr>
    </w:div>
    <w:div w:id="255208154">
      <w:bodyDiv w:val="1"/>
      <w:marLeft w:val="0"/>
      <w:marRight w:val="0"/>
      <w:marTop w:val="0"/>
      <w:marBottom w:val="0"/>
      <w:divBdr>
        <w:top w:val="none" w:sz="0" w:space="0" w:color="auto"/>
        <w:left w:val="none" w:sz="0" w:space="0" w:color="auto"/>
        <w:bottom w:val="none" w:sz="0" w:space="0" w:color="auto"/>
        <w:right w:val="none" w:sz="0" w:space="0" w:color="auto"/>
      </w:divBdr>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063679871">
      <w:bodyDiv w:val="1"/>
      <w:marLeft w:val="0"/>
      <w:marRight w:val="0"/>
      <w:marTop w:val="0"/>
      <w:marBottom w:val="0"/>
      <w:divBdr>
        <w:top w:val="none" w:sz="0" w:space="0" w:color="auto"/>
        <w:left w:val="none" w:sz="0" w:space="0" w:color="auto"/>
        <w:bottom w:val="none" w:sz="0" w:space="0" w:color="auto"/>
        <w:right w:val="none" w:sz="0" w:space="0" w:color="auto"/>
      </w:divBdr>
    </w:div>
    <w:div w:id="1138112290">
      <w:bodyDiv w:val="1"/>
      <w:marLeft w:val="0"/>
      <w:marRight w:val="0"/>
      <w:marTop w:val="0"/>
      <w:marBottom w:val="0"/>
      <w:divBdr>
        <w:top w:val="none" w:sz="0" w:space="0" w:color="auto"/>
        <w:left w:val="none" w:sz="0" w:space="0" w:color="auto"/>
        <w:bottom w:val="none" w:sz="0" w:space="0" w:color="auto"/>
        <w:right w:val="none" w:sz="0" w:space="0" w:color="auto"/>
      </w:divBdr>
    </w:div>
    <w:div w:id="1284077020">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629554891">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97E26-D43F-49AA-853E-DC32284BF1D9}"/>
</file>

<file path=customXml/itemProps2.xml><?xml version="1.0" encoding="utf-8"?>
<ds:datastoreItem xmlns:ds="http://schemas.openxmlformats.org/officeDocument/2006/customXml" ds:itemID="{3B491814-0519-4894-A0ED-E540BB44C997}"/>
</file>

<file path=customXml/itemProps3.xml><?xml version="1.0" encoding="utf-8"?>
<ds:datastoreItem xmlns:ds="http://schemas.openxmlformats.org/officeDocument/2006/customXml" ds:itemID="{2A3905D5-E392-4DB5-8170-369B170CB3CD}"/>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2016-02-17T22:07:00Z</cp:lastPrinted>
  <dcterms:created xsi:type="dcterms:W3CDTF">2016-05-06T17:49:00Z</dcterms:created>
  <dcterms:modified xsi:type="dcterms:W3CDTF">2016-05-06T17:49:00Z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