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34D0" w14:textId="70F9AF0E" w:rsidR="00D61710" w:rsidRDefault="00D16275" w:rsidP="00BD2ADA">
      <w:pPr>
        <w:spacing w:after="0" w:line="240" w:lineRule="auto"/>
        <w:jc w:val="center"/>
      </w:pPr>
      <w:r>
        <w:t xml:space="preserve">CEHHS </w:t>
      </w:r>
      <w:r w:rsidR="003C542E">
        <w:t>L</w:t>
      </w:r>
      <w:r>
        <w:t>ecturer Advisory Council</w:t>
      </w:r>
      <w:r w:rsidR="005A3EB6">
        <w:t xml:space="preserve"> </w:t>
      </w:r>
      <w:r w:rsidR="00F407F1">
        <w:t>Minutes</w:t>
      </w:r>
    </w:p>
    <w:p w14:paraId="4701FB89" w14:textId="1A70968B" w:rsidR="00466A73" w:rsidRDefault="006939C4" w:rsidP="00BD2ADA">
      <w:pPr>
        <w:spacing w:after="0" w:line="240" w:lineRule="auto"/>
        <w:jc w:val="center"/>
      </w:pPr>
      <w:r>
        <w:t>Thurs</w:t>
      </w:r>
      <w:r w:rsidR="005172A1">
        <w:t>day</w:t>
      </w:r>
      <w:r w:rsidR="00D578ED">
        <w:t xml:space="preserve">, </w:t>
      </w:r>
      <w:r w:rsidR="00B1120C">
        <w:t>December</w:t>
      </w:r>
      <w:r w:rsidR="00D578ED">
        <w:t xml:space="preserve"> 1</w:t>
      </w:r>
      <w:r w:rsidR="00B1120C">
        <w:t>6</w:t>
      </w:r>
      <w:r w:rsidR="00F11EE9">
        <w:t>, 20</w:t>
      </w:r>
      <w:r w:rsidR="00650D25">
        <w:t>2</w:t>
      </w:r>
      <w:r w:rsidR="003A4E16">
        <w:t>1</w:t>
      </w:r>
    </w:p>
    <w:p w14:paraId="321B86DE" w14:textId="58112307" w:rsidR="003C542E" w:rsidRPr="006939C4" w:rsidRDefault="00101385" w:rsidP="00BD2ADA">
      <w:pPr>
        <w:spacing w:after="0" w:line="240" w:lineRule="auto"/>
        <w:jc w:val="center"/>
        <w:rPr>
          <w:lang w:val="nl-NL"/>
        </w:rPr>
      </w:pPr>
      <w:r w:rsidRPr="006939C4">
        <w:rPr>
          <w:lang w:val="nl-NL"/>
        </w:rPr>
        <w:t>3</w:t>
      </w:r>
      <w:r w:rsidR="00891160" w:rsidRPr="006939C4">
        <w:rPr>
          <w:lang w:val="nl-NL"/>
        </w:rPr>
        <w:t>:</w:t>
      </w:r>
      <w:r w:rsidR="00A05DA7" w:rsidRPr="006939C4">
        <w:rPr>
          <w:lang w:val="nl-NL"/>
        </w:rPr>
        <w:t>3</w:t>
      </w:r>
      <w:r w:rsidR="00891160" w:rsidRPr="006939C4">
        <w:rPr>
          <w:lang w:val="nl-NL"/>
        </w:rPr>
        <w:t>0</w:t>
      </w:r>
      <w:r w:rsidR="00A05DA7" w:rsidRPr="006939C4">
        <w:rPr>
          <w:lang w:val="nl-NL"/>
        </w:rPr>
        <w:t xml:space="preserve"> </w:t>
      </w:r>
      <w:proofErr w:type="spellStart"/>
      <w:r w:rsidR="00A05DA7" w:rsidRPr="006939C4">
        <w:rPr>
          <w:lang w:val="nl-NL"/>
        </w:rPr>
        <w:t>pm</w:t>
      </w:r>
      <w:proofErr w:type="spellEnd"/>
      <w:r w:rsidR="00466A73" w:rsidRPr="006939C4">
        <w:rPr>
          <w:lang w:val="nl-NL"/>
        </w:rPr>
        <w:t xml:space="preserve"> – </w:t>
      </w:r>
      <w:r w:rsidRPr="006939C4">
        <w:rPr>
          <w:lang w:val="nl-NL"/>
        </w:rPr>
        <w:t>4</w:t>
      </w:r>
      <w:r w:rsidR="00891160" w:rsidRPr="006939C4">
        <w:rPr>
          <w:lang w:val="nl-NL"/>
        </w:rPr>
        <w:t>:30</w:t>
      </w:r>
      <w:r w:rsidR="00466A73" w:rsidRPr="006939C4">
        <w:rPr>
          <w:lang w:val="nl-NL"/>
        </w:rPr>
        <w:t xml:space="preserve"> </w:t>
      </w:r>
      <w:proofErr w:type="spellStart"/>
      <w:r w:rsidR="00466A73" w:rsidRPr="006939C4">
        <w:rPr>
          <w:lang w:val="nl-NL"/>
        </w:rPr>
        <w:t>pm</w:t>
      </w:r>
      <w:proofErr w:type="spellEnd"/>
    </w:p>
    <w:p w14:paraId="6511D327" w14:textId="3ED6D403" w:rsidR="00FF044D" w:rsidRPr="00C37600" w:rsidRDefault="00D16E55" w:rsidP="00C37600">
      <w:pPr>
        <w:ind w:left="2160"/>
        <w:rPr>
          <w:lang w:val="nl-NL"/>
        </w:rPr>
      </w:pPr>
      <w:r w:rsidRPr="006939C4">
        <w:rPr>
          <w:rFonts w:ascii="Calibri" w:hAnsi="Calibri" w:cs="Calibri"/>
          <w:sz w:val="20"/>
          <w:szCs w:val="20"/>
          <w:lang w:val="nl-NL"/>
        </w:rPr>
        <w:t xml:space="preserve">       </w:t>
      </w:r>
      <w:r w:rsidR="00AF266B" w:rsidRPr="006939C4">
        <w:rPr>
          <w:rFonts w:ascii="Calibri" w:hAnsi="Calibri" w:cs="Calibri"/>
          <w:sz w:val="20"/>
          <w:szCs w:val="20"/>
          <w:lang w:val="nl-NL"/>
        </w:rPr>
        <w:t>Zoom</w:t>
      </w:r>
      <w:r w:rsidRPr="006939C4">
        <w:rPr>
          <w:rFonts w:ascii="Calibri" w:hAnsi="Calibri" w:cs="Calibri"/>
          <w:sz w:val="20"/>
          <w:szCs w:val="20"/>
          <w:lang w:val="nl-NL"/>
        </w:rPr>
        <w:t>:</w:t>
      </w:r>
      <w:r w:rsidR="00AF266B" w:rsidRPr="006939C4">
        <w:rPr>
          <w:rFonts w:ascii="Calibri" w:hAnsi="Calibri" w:cs="Calibri"/>
          <w:sz w:val="20"/>
          <w:szCs w:val="20"/>
          <w:lang w:val="nl-NL"/>
        </w:rPr>
        <w:t xml:space="preserve"> </w:t>
      </w:r>
      <w:hyperlink r:id="rId11" w:history="1">
        <w:r>
          <w:rPr>
            <w:rStyle w:val="Hyperlink"/>
            <w:rFonts w:ascii="Calibri" w:hAnsi="Calibri" w:cs="Calibri"/>
            <w:color w:val="0563C1"/>
            <w:lang w:val="nl-NL"/>
          </w:rPr>
          <w:t>https://csusm.zoom.us/j/83370733164</w:t>
        </w:r>
      </w:hyperlink>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0ECC5D35" w:rsidR="00850301" w:rsidRPr="003637CD" w:rsidRDefault="003637CD" w:rsidP="009B6EE6">
            <w:pPr>
              <w:tabs>
                <w:tab w:val="left" w:pos="-720"/>
                <w:tab w:val="left" w:pos="0"/>
              </w:tabs>
              <w:ind w:right="432"/>
              <w:rPr>
                <w:rFonts w:ascii="Times New Roman" w:hAnsi="Times New Roman"/>
                <w:color w:val="0070C0"/>
                <w:spacing w:val="-3"/>
                <w:szCs w:val="24"/>
              </w:rPr>
            </w:pPr>
            <w:r w:rsidRPr="003637CD">
              <w:rPr>
                <w:rFonts w:ascii="Times New Roman" w:hAnsi="Times New Roman"/>
                <w:color w:val="0070C0"/>
                <w:spacing w:val="-3"/>
                <w:szCs w:val="24"/>
              </w:rPr>
              <w:t>x</w:t>
            </w:r>
          </w:p>
        </w:tc>
        <w:tc>
          <w:tcPr>
            <w:tcW w:w="4569" w:type="dxa"/>
            <w:vAlign w:val="bottom"/>
          </w:tcPr>
          <w:p w14:paraId="43D6C43D" w14:textId="264DC011"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w:t>
            </w:r>
            <w:r w:rsidR="00AB7698">
              <w:rPr>
                <w:color w:val="000000" w:themeColor="text1"/>
                <w:sz w:val="20"/>
                <w:szCs w:val="20"/>
              </w:rPr>
              <w:t>SW</w:t>
            </w:r>
            <w:r w:rsidR="00010506">
              <w:rPr>
                <w:color w:val="000000" w:themeColor="text1"/>
                <w:sz w:val="20"/>
                <w:szCs w:val="20"/>
              </w:rPr>
              <w:t>, 6/22</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35BD9BCE" w:rsidR="00850301" w:rsidRPr="003637CD" w:rsidRDefault="00F407F1" w:rsidP="009B6EE6">
            <w:pPr>
              <w:tabs>
                <w:tab w:val="left" w:pos="-720"/>
                <w:tab w:val="left" w:pos="0"/>
              </w:tabs>
              <w:ind w:right="432"/>
              <w:rPr>
                <w:color w:val="0070C0"/>
                <w:spacing w:val="-3"/>
                <w:sz w:val="20"/>
                <w:szCs w:val="20"/>
              </w:rPr>
            </w:pPr>
            <w:r w:rsidRPr="003637CD">
              <w:rPr>
                <w:color w:val="0070C0"/>
                <w:spacing w:val="-3"/>
                <w:sz w:val="20"/>
                <w:szCs w:val="20"/>
              </w:rPr>
              <w:t>x</w:t>
            </w:r>
          </w:p>
        </w:tc>
        <w:tc>
          <w:tcPr>
            <w:tcW w:w="4461" w:type="dxa"/>
            <w:vAlign w:val="bottom"/>
          </w:tcPr>
          <w:p w14:paraId="2A75FE9B" w14:textId="64452638" w:rsidR="00850301" w:rsidRPr="00850301" w:rsidRDefault="00FE4292" w:rsidP="00850301">
            <w:pPr>
              <w:rPr>
                <w:color w:val="000000" w:themeColor="text1"/>
                <w:sz w:val="20"/>
                <w:szCs w:val="20"/>
              </w:rPr>
            </w:pPr>
            <w:r>
              <w:rPr>
                <w:color w:val="000000" w:themeColor="text1"/>
                <w:sz w:val="20"/>
                <w:szCs w:val="20"/>
              </w:rPr>
              <w:t xml:space="preserve">Sarah </w:t>
            </w:r>
            <w:proofErr w:type="spellStart"/>
            <w:r>
              <w:rPr>
                <w:color w:val="000000" w:themeColor="text1"/>
                <w:sz w:val="20"/>
                <w:szCs w:val="20"/>
              </w:rPr>
              <w:t>Jayyousi</w:t>
            </w:r>
            <w:proofErr w:type="spellEnd"/>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w:t>
            </w:r>
            <w:r w:rsidR="00BB45DC" w:rsidRPr="00092D01">
              <w:rPr>
                <w:iCs/>
                <w:color w:val="000000" w:themeColor="text1"/>
                <w:sz w:val="20"/>
                <w:szCs w:val="20"/>
              </w:rPr>
              <w:t>Large</w:t>
            </w:r>
            <w:r w:rsidR="000F7D48" w:rsidRPr="00092D01">
              <w:rPr>
                <w:iCs/>
                <w:color w:val="000000" w:themeColor="text1"/>
                <w:sz w:val="20"/>
                <w:szCs w:val="20"/>
              </w:rPr>
              <w:t xml:space="preserve"> </w:t>
            </w:r>
            <w:r w:rsidR="00010506" w:rsidRPr="00092D01">
              <w:rPr>
                <w:iCs/>
                <w:color w:val="000000" w:themeColor="text1"/>
                <w:sz w:val="20"/>
                <w:szCs w:val="20"/>
              </w:rPr>
              <w:t>6/</w:t>
            </w:r>
            <w:r w:rsidR="00092D01" w:rsidRPr="00092D01">
              <w:rPr>
                <w:iCs/>
                <w:color w:val="000000" w:themeColor="text1"/>
                <w:sz w:val="20"/>
                <w:szCs w:val="20"/>
              </w:rPr>
              <w:t>22)</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1408F25F" w:rsidR="00850301" w:rsidRPr="003637CD" w:rsidRDefault="00F407F1" w:rsidP="009B6EE6">
            <w:pPr>
              <w:tabs>
                <w:tab w:val="left" w:pos="-720"/>
                <w:tab w:val="left" w:pos="0"/>
              </w:tabs>
              <w:ind w:right="432"/>
              <w:rPr>
                <w:rFonts w:ascii="Times New Roman" w:hAnsi="Times New Roman"/>
                <w:color w:val="0070C0"/>
                <w:spacing w:val="-3"/>
                <w:szCs w:val="24"/>
              </w:rPr>
            </w:pPr>
            <w:r w:rsidRPr="003637CD">
              <w:rPr>
                <w:rFonts w:ascii="Times New Roman" w:hAnsi="Times New Roman"/>
                <w:color w:val="0070C0"/>
                <w:spacing w:val="-3"/>
                <w:szCs w:val="24"/>
              </w:rPr>
              <w:t>x</w:t>
            </w:r>
          </w:p>
        </w:tc>
        <w:tc>
          <w:tcPr>
            <w:tcW w:w="4569" w:type="dxa"/>
            <w:vAlign w:val="bottom"/>
          </w:tcPr>
          <w:p w14:paraId="323C1C80" w14:textId="0FCE16E2"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BC4023">
              <w:rPr>
                <w:color w:val="000000" w:themeColor="text1"/>
                <w:sz w:val="20"/>
                <w:szCs w:val="20"/>
              </w:rPr>
              <w:t>, 6/22</w:t>
            </w:r>
            <w:r w:rsidR="00FE616A">
              <w:rPr>
                <w:color w:val="000000" w:themeColor="text1"/>
                <w:sz w:val="20"/>
                <w:szCs w:val="20"/>
              </w:rPr>
              <w:t>)</w:t>
            </w:r>
            <w:r w:rsidR="00AB7698">
              <w:rPr>
                <w:color w:val="000000" w:themeColor="text1"/>
                <w:sz w:val="20"/>
                <w:szCs w:val="20"/>
              </w:rPr>
              <w:t xml:space="preserve"> Chair</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3FDC9860" w:rsidR="00850301" w:rsidRPr="003637CD" w:rsidRDefault="00850301" w:rsidP="009B6EE6">
            <w:pPr>
              <w:tabs>
                <w:tab w:val="left" w:pos="-720"/>
                <w:tab w:val="left" w:pos="0"/>
              </w:tabs>
              <w:ind w:right="432"/>
              <w:rPr>
                <w:color w:val="0070C0"/>
                <w:spacing w:val="-3"/>
                <w:sz w:val="20"/>
                <w:szCs w:val="20"/>
              </w:rPr>
            </w:pPr>
          </w:p>
        </w:tc>
        <w:tc>
          <w:tcPr>
            <w:tcW w:w="4461" w:type="dxa"/>
            <w:vAlign w:val="bottom"/>
          </w:tcPr>
          <w:p w14:paraId="60AFD7B9" w14:textId="3458AD7A" w:rsidR="00850301" w:rsidRPr="00850301" w:rsidRDefault="00AB7698" w:rsidP="009B6EE6">
            <w:pPr>
              <w:tabs>
                <w:tab w:val="left" w:pos="-720"/>
                <w:tab w:val="left" w:pos="0"/>
              </w:tabs>
              <w:ind w:right="432"/>
              <w:rPr>
                <w:color w:val="000000" w:themeColor="text1"/>
                <w:spacing w:val="-3"/>
                <w:sz w:val="20"/>
                <w:szCs w:val="20"/>
              </w:rPr>
            </w:pPr>
            <w:r>
              <w:rPr>
                <w:color w:val="000000" w:themeColor="text1"/>
                <w:sz w:val="20"/>
                <w:szCs w:val="20"/>
              </w:rPr>
              <w:t xml:space="preserve">Suzi Van </w:t>
            </w:r>
            <w:proofErr w:type="spellStart"/>
            <w:r>
              <w:rPr>
                <w:color w:val="000000" w:themeColor="text1"/>
                <w:sz w:val="20"/>
                <w:szCs w:val="20"/>
              </w:rPr>
              <w:t>Steenbergen</w:t>
            </w:r>
            <w:proofErr w:type="spellEnd"/>
            <w:r>
              <w:rPr>
                <w:color w:val="000000" w:themeColor="text1"/>
                <w:sz w:val="20"/>
                <w:szCs w:val="20"/>
              </w:rPr>
              <w:t xml:space="preserve"> (SOE-6/23)</w:t>
            </w:r>
          </w:p>
        </w:tc>
      </w:tr>
      <w:tr w:rsidR="00850301" w:rsidRPr="00D4258D" w14:paraId="4D7ECFDA" w14:textId="77777777" w:rsidTr="009B6EE6">
        <w:trPr>
          <w:trHeight w:val="278"/>
        </w:trPr>
        <w:tc>
          <w:tcPr>
            <w:tcW w:w="399" w:type="dxa"/>
          </w:tcPr>
          <w:p w14:paraId="24AAC58C" w14:textId="5ADD05C6" w:rsidR="00850301" w:rsidRPr="003637CD" w:rsidRDefault="00F407F1" w:rsidP="009B6EE6">
            <w:pPr>
              <w:tabs>
                <w:tab w:val="left" w:pos="-720"/>
                <w:tab w:val="left" w:pos="0"/>
              </w:tabs>
              <w:ind w:right="432"/>
              <w:rPr>
                <w:rFonts w:ascii="Times New Roman" w:hAnsi="Times New Roman"/>
                <w:color w:val="0070C0"/>
                <w:spacing w:val="-3"/>
                <w:szCs w:val="24"/>
              </w:rPr>
            </w:pPr>
            <w:r w:rsidRPr="003637CD">
              <w:rPr>
                <w:rFonts w:ascii="Times New Roman" w:hAnsi="Times New Roman"/>
                <w:color w:val="0070C0"/>
                <w:spacing w:val="-3"/>
                <w:szCs w:val="24"/>
              </w:rPr>
              <w:t>x</w:t>
            </w:r>
          </w:p>
        </w:tc>
        <w:tc>
          <w:tcPr>
            <w:tcW w:w="4569" w:type="dxa"/>
            <w:vAlign w:val="bottom"/>
          </w:tcPr>
          <w:p w14:paraId="11992730" w14:textId="4D87336A" w:rsidR="00850301" w:rsidRDefault="00174B67" w:rsidP="003F159E">
            <w:pPr>
              <w:rPr>
                <w:color w:val="000000" w:themeColor="text1"/>
                <w:spacing w:val="-3"/>
                <w:sz w:val="20"/>
                <w:szCs w:val="20"/>
              </w:rPr>
            </w:pPr>
            <w:r>
              <w:rPr>
                <w:color w:val="000000" w:themeColor="text1"/>
                <w:spacing w:val="-3"/>
                <w:sz w:val="20"/>
                <w:szCs w:val="20"/>
              </w:rPr>
              <w:t xml:space="preserve">Tony </w:t>
            </w:r>
            <w:proofErr w:type="spellStart"/>
            <w:r>
              <w:rPr>
                <w:color w:val="000000" w:themeColor="text1"/>
                <w:spacing w:val="-3"/>
                <w:sz w:val="20"/>
                <w:szCs w:val="20"/>
              </w:rPr>
              <w:t>Ordas</w:t>
            </w:r>
            <w:proofErr w:type="spellEnd"/>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0CCE70AC" w:rsidR="00850301" w:rsidRPr="003637CD" w:rsidRDefault="00850301" w:rsidP="00CE4263">
            <w:pPr>
              <w:tabs>
                <w:tab w:val="left" w:pos="-720"/>
                <w:tab w:val="left" w:pos="0"/>
              </w:tabs>
              <w:ind w:right="432"/>
              <w:rPr>
                <w:color w:val="0070C0"/>
                <w:spacing w:val="-3"/>
                <w:sz w:val="20"/>
                <w:szCs w:val="20"/>
              </w:rPr>
            </w:pPr>
            <w:r w:rsidRPr="003637CD">
              <w:rPr>
                <w:color w:val="0070C0"/>
                <w:spacing w:val="-3"/>
                <w:sz w:val="20"/>
                <w:szCs w:val="20"/>
              </w:rPr>
              <w:t xml:space="preserve"> </w:t>
            </w:r>
          </w:p>
        </w:tc>
        <w:tc>
          <w:tcPr>
            <w:tcW w:w="4461" w:type="dxa"/>
            <w:vAlign w:val="bottom"/>
          </w:tcPr>
          <w:p w14:paraId="35C581D8" w14:textId="6D37C39A" w:rsidR="00AB7698" w:rsidRPr="00850301" w:rsidRDefault="00AB7698" w:rsidP="00AB7698">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14:paraId="4A58D8B7" w14:textId="77777777" w:rsidR="00850301" w:rsidRPr="00850301" w:rsidRDefault="00850301" w:rsidP="00AB7698">
            <w:pPr>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2E2D1EF2" w:rsidR="00850301" w:rsidRPr="003637CD" w:rsidRDefault="00F407F1" w:rsidP="009B6EE6">
            <w:pPr>
              <w:tabs>
                <w:tab w:val="left" w:pos="-720"/>
                <w:tab w:val="left" w:pos="0"/>
              </w:tabs>
              <w:ind w:right="432"/>
              <w:rPr>
                <w:rFonts w:ascii="Times New Roman" w:hAnsi="Times New Roman"/>
                <w:color w:val="0070C0"/>
                <w:spacing w:val="-3"/>
                <w:szCs w:val="24"/>
              </w:rPr>
            </w:pPr>
            <w:r w:rsidRPr="003637CD">
              <w:rPr>
                <w:rFonts w:ascii="Times New Roman" w:hAnsi="Times New Roman"/>
                <w:color w:val="0070C0"/>
                <w:spacing w:val="-3"/>
                <w:szCs w:val="24"/>
              </w:rPr>
              <w:t>x</w:t>
            </w:r>
          </w:p>
        </w:tc>
        <w:tc>
          <w:tcPr>
            <w:tcW w:w="4569" w:type="dxa"/>
            <w:vAlign w:val="bottom"/>
          </w:tcPr>
          <w:p w14:paraId="5D40F0D4" w14:textId="07CDA72E" w:rsidR="00850301" w:rsidRDefault="003F159E" w:rsidP="003F159E">
            <w:pPr>
              <w:rPr>
                <w:color w:val="000000" w:themeColor="text1"/>
                <w:sz w:val="20"/>
                <w:szCs w:val="20"/>
              </w:rPr>
            </w:pPr>
            <w:r>
              <w:rPr>
                <w:color w:val="000000" w:themeColor="text1"/>
                <w:sz w:val="20"/>
                <w:szCs w:val="20"/>
              </w:rPr>
              <w:t xml:space="preserve">Lisa </w:t>
            </w:r>
            <w:proofErr w:type="spellStart"/>
            <w:r>
              <w:rPr>
                <w:color w:val="000000" w:themeColor="text1"/>
                <w:sz w:val="20"/>
                <w:szCs w:val="20"/>
              </w:rPr>
              <w:t>Bandong</w:t>
            </w:r>
            <w:proofErr w:type="spellEnd"/>
            <w:r>
              <w:rPr>
                <w:color w:val="000000" w:themeColor="text1"/>
                <w:sz w:val="20"/>
                <w:szCs w:val="20"/>
              </w:rPr>
              <w:t xml:space="preserve"> (</w:t>
            </w:r>
            <w:proofErr w:type="spellStart"/>
            <w:r w:rsidR="00F11EE9">
              <w:rPr>
                <w:color w:val="000000" w:themeColor="text1"/>
                <w:sz w:val="20"/>
                <w:szCs w:val="20"/>
              </w:rPr>
              <w:t>SoN</w:t>
            </w:r>
            <w:proofErr w:type="spellEnd"/>
            <w:r w:rsidR="00F11EE9">
              <w:rPr>
                <w:color w:val="000000" w:themeColor="text1"/>
                <w:sz w:val="20"/>
                <w:szCs w:val="20"/>
              </w:rPr>
              <w:t>-</w:t>
            </w:r>
            <w:r>
              <w:rPr>
                <w:color w:val="000000" w:themeColor="text1"/>
                <w:sz w:val="20"/>
                <w:szCs w:val="20"/>
              </w:rPr>
              <w:t>PH</w:t>
            </w:r>
            <w:r w:rsidR="00A14F67">
              <w:rPr>
                <w:color w:val="000000" w:themeColor="text1"/>
                <w:sz w:val="20"/>
                <w:szCs w:val="20"/>
              </w:rPr>
              <w:t>, 6/22</w:t>
            </w:r>
            <w:r>
              <w:rPr>
                <w:color w:val="000000" w:themeColor="text1"/>
                <w:sz w:val="20"/>
                <w:szCs w:val="20"/>
              </w:rPr>
              <w:t xml:space="preserve">) </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35A0FB05" w:rsidR="00850301" w:rsidRPr="003637CD" w:rsidRDefault="00F407F1" w:rsidP="009B6EE6">
            <w:pPr>
              <w:tabs>
                <w:tab w:val="left" w:pos="-720"/>
                <w:tab w:val="left" w:pos="0"/>
              </w:tabs>
              <w:ind w:right="432"/>
              <w:rPr>
                <w:color w:val="0070C0"/>
                <w:spacing w:val="-3"/>
                <w:sz w:val="20"/>
                <w:szCs w:val="20"/>
              </w:rPr>
            </w:pPr>
            <w:r w:rsidRPr="003637CD">
              <w:rPr>
                <w:color w:val="0070C0"/>
                <w:spacing w:val="-3"/>
                <w:sz w:val="20"/>
                <w:szCs w:val="20"/>
              </w:rPr>
              <w:t>x</w:t>
            </w:r>
          </w:p>
        </w:tc>
        <w:tc>
          <w:tcPr>
            <w:tcW w:w="4461" w:type="dxa"/>
            <w:vAlign w:val="bottom"/>
          </w:tcPr>
          <w:p w14:paraId="7584A7A1" w14:textId="775C93DA" w:rsidR="00AB7698" w:rsidRPr="00850301" w:rsidRDefault="00F407F1" w:rsidP="00AB7698">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00AB7698" w:rsidRPr="00850301">
              <w:rPr>
                <w:color w:val="000000" w:themeColor="text1"/>
                <w:sz w:val="20"/>
                <w:szCs w:val="20"/>
              </w:rPr>
              <w:t>(Dean’s Office)</w:t>
            </w:r>
          </w:p>
          <w:p w14:paraId="7167E265" w14:textId="77777777" w:rsidR="00850301" w:rsidRPr="00850301" w:rsidRDefault="00850301" w:rsidP="00AB7698">
            <w:pPr>
              <w:rPr>
                <w:color w:val="000000" w:themeColor="text1"/>
                <w:sz w:val="20"/>
                <w:szCs w:val="20"/>
              </w:rPr>
            </w:pPr>
          </w:p>
        </w:tc>
      </w:tr>
      <w:tr w:rsidR="007F4AEE" w:rsidRPr="00D4258D" w14:paraId="749B9E71" w14:textId="77777777" w:rsidTr="00CE4263">
        <w:trPr>
          <w:trHeight w:val="512"/>
        </w:trPr>
        <w:tc>
          <w:tcPr>
            <w:tcW w:w="399" w:type="dxa"/>
          </w:tcPr>
          <w:p w14:paraId="78C1B2D5" w14:textId="7BCACD26" w:rsidR="007F4AEE" w:rsidRPr="003637CD" w:rsidRDefault="00F407F1" w:rsidP="009B6EE6">
            <w:pPr>
              <w:tabs>
                <w:tab w:val="left" w:pos="-720"/>
                <w:tab w:val="left" w:pos="0"/>
              </w:tabs>
              <w:ind w:right="432"/>
              <w:rPr>
                <w:rFonts w:ascii="Times New Roman" w:hAnsi="Times New Roman"/>
                <w:color w:val="0070C0"/>
                <w:spacing w:val="-3"/>
                <w:szCs w:val="24"/>
              </w:rPr>
            </w:pPr>
            <w:r w:rsidRPr="003637CD">
              <w:rPr>
                <w:rFonts w:ascii="Times New Roman" w:hAnsi="Times New Roman"/>
                <w:color w:val="0070C0"/>
                <w:spacing w:val="-3"/>
                <w:szCs w:val="24"/>
              </w:rPr>
              <w:t>x</w:t>
            </w:r>
          </w:p>
        </w:tc>
        <w:tc>
          <w:tcPr>
            <w:tcW w:w="4569" w:type="dxa"/>
            <w:vAlign w:val="bottom"/>
          </w:tcPr>
          <w:p w14:paraId="39F699B4" w14:textId="0CD980CC" w:rsidR="007F4AEE" w:rsidRPr="00850301" w:rsidRDefault="00AB7698" w:rsidP="00850301">
            <w:pPr>
              <w:rPr>
                <w:color w:val="000000" w:themeColor="text1"/>
                <w:sz w:val="20"/>
                <w:szCs w:val="20"/>
              </w:rPr>
            </w:pPr>
            <w:r>
              <w:rPr>
                <w:color w:val="000000" w:themeColor="text1"/>
                <w:sz w:val="20"/>
                <w:szCs w:val="20"/>
              </w:rPr>
              <w:t>Brenda Miller (SON-6/23)</w:t>
            </w:r>
          </w:p>
        </w:tc>
        <w:tc>
          <w:tcPr>
            <w:tcW w:w="450" w:type="dxa"/>
            <w:vAlign w:val="bottom"/>
          </w:tcPr>
          <w:p w14:paraId="44735FD6" w14:textId="3646F2CA" w:rsidR="007F4AEE" w:rsidRPr="003637CD" w:rsidRDefault="00F407F1" w:rsidP="009B6EE6">
            <w:pPr>
              <w:tabs>
                <w:tab w:val="left" w:pos="-720"/>
                <w:tab w:val="left" w:pos="0"/>
              </w:tabs>
              <w:ind w:right="432"/>
              <w:rPr>
                <w:color w:val="0070C0"/>
                <w:spacing w:val="-3"/>
                <w:sz w:val="20"/>
                <w:szCs w:val="20"/>
              </w:rPr>
            </w:pPr>
            <w:r w:rsidRPr="003637CD">
              <w:rPr>
                <w:color w:val="0070C0"/>
                <w:spacing w:val="-3"/>
                <w:sz w:val="20"/>
                <w:szCs w:val="20"/>
              </w:rPr>
              <w:t>x</w:t>
            </w:r>
          </w:p>
        </w:tc>
        <w:tc>
          <w:tcPr>
            <w:tcW w:w="4461" w:type="dxa"/>
            <w:vAlign w:val="bottom"/>
          </w:tcPr>
          <w:p w14:paraId="19307F98" w14:textId="2C0F988E" w:rsidR="007F4AEE" w:rsidRPr="00850301" w:rsidRDefault="004F2B4E" w:rsidP="00AB7698">
            <w:pPr>
              <w:rPr>
                <w:color w:val="000000" w:themeColor="text1"/>
                <w:sz w:val="20"/>
                <w:szCs w:val="20"/>
              </w:rPr>
            </w:pPr>
            <w:r>
              <w:rPr>
                <w:color w:val="000000" w:themeColor="text1"/>
                <w:sz w:val="20"/>
                <w:szCs w:val="20"/>
              </w:rPr>
              <w:t>Jennifer Ostergren (Dean)</w:t>
            </w:r>
          </w:p>
        </w:tc>
      </w:tr>
    </w:tbl>
    <w:p w14:paraId="111A460C" w14:textId="35BC2C0F" w:rsidR="00BE3EE3" w:rsidRPr="00571417" w:rsidRDefault="009A3362" w:rsidP="00F11EE9">
      <w:pPr>
        <w:spacing w:after="0"/>
        <w:rPr>
          <w:rFonts w:asciiTheme="majorBidi" w:hAnsiTheme="majorBidi" w:cstheme="majorBidi"/>
          <w:sz w:val="24"/>
          <w:szCs w:val="24"/>
        </w:rPr>
      </w:pPr>
      <w:r>
        <w:rPr>
          <w:sz w:val="21"/>
          <w:szCs w:val="19"/>
        </w:rPr>
        <w:br/>
      </w:r>
      <w:r w:rsidR="00E91871" w:rsidRPr="00571417">
        <w:rPr>
          <w:rFonts w:asciiTheme="majorBidi" w:hAnsiTheme="majorBidi" w:cstheme="majorBidi"/>
          <w:sz w:val="24"/>
          <w:szCs w:val="24"/>
        </w:rPr>
        <w:t xml:space="preserve">Meeting opened at: </w:t>
      </w:r>
      <w:r w:rsidR="00C53C5A" w:rsidRPr="00571417">
        <w:rPr>
          <w:rFonts w:asciiTheme="majorBidi" w:hAnsiTheme="majorBidi" w:cstheme="majorBidi"/>
          <w:sz w:val="24"/>
          <w:szCs w:val="24"/>
        </w:rPr>
        <w:t xml:space="preserve"> </w:t>
      </w:r>
    </w:p>
    <w:p w14:paraId="37FDEA8A" w14:textId="30357783" w:rsidR="00085040" w:rsidRPr="00571417" w:rsidRDefault="00085040" w:rsidP="00F11EE9">
      <w:pPr>
        <w:spacing w:after="0"/>
        <w:rPr>
          <w:rFonts w:asciiTheme="majorBidi" w:hAnsiTheme="majorBidi" w:cstheme="majorBidi"/>
          <w:sz w:val="24"/>
          <w:szCs w:val="24"/>
        </w:rPr>
      </w:pPr>
      <w:r w:rsidRPr="00571417">
        <w:rPr>
          <w:rFonts w:asciiTheme="majorBidi" w:hAnsiTheme="majorBidi" w:cstheme="majorBidi"/>
          <w:sz w:val="24"/>
          <w:szCs w:val="24"/>
        </w:rPr>
        <w:t>Quorum</w:t>
      </w:r>
      <w:r w:rsidR="00F11EE9" w:rsidRPr="00571417">
        <w:rPr>
          <w:rFonts w:asciiTheme="majorBidi" w:hAnsiTheme="majorBidi" w:cstheme="majorBidi"/>
          <w:sz w:val="24"/>
          <w:szCs w:val="24"/>
        </w:rPr>
        <w:t>:</w:t>
      </w:r>
      <w:r w:rsidR="00DD61B7" w:rsidRPr="00571417">
        <w:rPr>
          <w:rFonts w:asciiTheme="majorBidi" w:hAnsiTheme="majorBidi" w:cstheme="majorBidi"/>
          <w:sz w:val="24"/>
          <w:szCs w:val="24"/>
        </w:rPr>
        <w:tab/>
      </w:r>
    </w:p>
    <w:p w14:paraId="231B821B" w14:textId="348C343B" w:rsidR="00E91871" w:rsidRPr="00571417" w:rsidRDefault="00E91871" w:rsidP="00F11EE9">
      <w:pPr>
        <w:spacing w:after="0"/>
        <w:rPr>
          <w:rFonts w:asciiTheme="majorBidi" w:hAnsiTheme="majorBidi" w:cstheme="majorBidi"/>
          <w:sz w:val="24"/>
          <w:szCs w:val="24"/>
        </w:rPr>
      </w:pPr>
      <w:r w:rsidRPr="00571417">
        <w:rPr>
          <w:rFonts w:asciiTheme="majorBidi" w:hAnsiTheme="majorBidi" w:cstheme="majorBidi"/>
          <w:sz w:val="24"/>
          <w:szCs w:val="24"/>
        </w:rPr>
        <w:t xml:space="preserve">Approval of </w:t>
      </w:r>
      <w:r w:rsidR="00F11EE9" w:rsidRPr="00571417">
        <w:rPr>
          <w:rFonts w:asciiTheme="majorBidi" w:hAnsiTheme="majorBidi" w:cstheme="majorBidi"/>
          <w:sz w:val="24"/>
          <w:szCs w:val="24"/>
        </w:rPr>
        <w:t>Agenda:</w:t>
      </w:r>
    </w:p>
    <w:p w14:paraId="01BC88EA" w14:textId="39013EB0" w:rsidR="00F11EE9" w:rsidRPr="00571417" w:rsidRDefault="00F11EE9" w:rsidP="00F11EE9">
      <w:pPr>
        <w:pStyle w:val="ListParagraph"/>
        <w:numPr>
          <w:ilvl w:val="0"/>
          <w:numId w:val="19"/>
        </w:numPr>
        <w:spacing w:after="0"/>
        <w:rPr>
          <w:rFonts w:asciiTheme="majorBidi" w:hAnsiTheme="majorBidi" w:cstheme="majorBidi"/>
          <w:sz w:val="24"/>
          <w:szCs w:val="24"/>
        </w:rPr>
      </w:pPr>
      <w:r w:rsidRPr="00571417">
        <w:rPr>
          <w:rFonts w:asciiTheme="majorBidi" w:hAnsiTheme="majorBidi" w:cstheme="majorBidi"/>
          <w:sz w:val="24"/>
          <w:szCs w:val="24"/>
        </w:rPr>
        <w:t>Motion:</w:t>
      </w:r>
    </w:p>
    <w:p w14:paraId="7FCEC16C" w14:textId="6298525F" w:rsidR="00F11EE9" w:rsidRPr="00571417" w:rsidRDefault="00F11EE9" w:rsidP="00F11EE9">
      <w:pPr>
        <w:pStyle w:val="ListParagraph"/>
        <w:numPr>
          <w:ilvl w:val="0"/>
          <w:numId w:val="19"/>
        </w:numPr>
        <w:spacing w:after="0"/>
        <w:rPr>
          <w:rFonts w:asciiTheme="majorBidi" w:hAnsiTheme="majorBidi" w:cstheme="majorBidi"/>
          <w:sz w:val="24"/>
          <w:szCs w:val="24"/>
        </w:rPr>
      </w:pPr>
      <w:r w:rsidRPr="00571417">
        <w:rPr>
          <w:rFonts w:asciiTheme="majorBidi" w:hAnsiTheme="majorBidi" w:cstheme="majorBidi"/>
          <w:sz w:val="24"/>
          <w:szCs w:val="24"/>
        </w:rPr>
        <w:t>Seconded:</w:t>
      </w:r>
    </w:p>
    <w:p w14:paraId="2E255769" w14:textId="6C4C12C8" w:rsidR="00E257C7" w:rsidRDefault="00E257C7" w:rsidP="00E257C7">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New Business</w:t>
      </w:r>
    </w:p>
    <w:p w14:paraId="3D797D04" w14:textId="1E5D5DD1" w:rsidR="00B1120C" w:rsidRDefault="00B1120C" w:rsidP="00B1120C">
      <w:pPr>
        <w:pStyle w:val="ListParagraph"/>
        <w:numPr>
          <w:ilvl w:val="0"/>
          <w:numId w:val="14"/>
        </w:numPr>
        <w:spacing w:after="0"/>
        <w:rPr>
          <w:rFonts w:asciiTheme="majorBidi" w:hAnsiTheme="majorBidi" w:cstheme="majorBidi"/>
          <w:bCs/>
          <w:sz w:val="24"/>
          <w:szCs w:val="24"/>
        </w:rPr>
      </w:pPr>
      <w:r>
        <w:rPr>
          <w:rFonts w:asciiTheme="majorBidi" w:hAnsiTheme="majorBidi" w:cstheme="majorBidi"/>
          <w:bCs/>
          <w:sz w:val="24"/>
          <w:szCs w:val="24"/>
        </w:rPr>
        <w:t>Welcome Dean Ostergren</w:t>
      </w:r>
    </w:p>
    <w:p w14:paraId="43765373" w14:textId="77777777" w:rsidR="00742741" w:rsidRDefault="00726C44" w:rsidP="00742741">
      <w:pPr>
        <w:pStyle w:val="ListParagraph"/>
        <w:numPr>
          <w:ilvl w:val="1"/>
          <w:numId w:val="14"/>
        </w:numPr>
        <w:spacing w:after="0"/>
        <w:rPr>
          <w:rFonts w:asciiTheme="majorBidi" w:hAnsiTheme="majorBidi" w:cstheme="majorBidi"/>
          <w:bCs/>
          <w:sz w:val="24"/>
          <w:szCs w:val="24"/>
        </w:rPr>
      </w:pPr>
      <w:r>
        <w:rPr>
          <w:rFonts w:asciiTheme="majorBidi" w:hAnsiTheme="majorBidi" w:cstheme="majorBidi"/>
          <w:bCs/>
          <w:color w:val="0070C0"/>
          <w:sz w:val="24"/>
          <w:szCs w:val="24"/>
        </w:rPr>
        <w:t>Started as a lecturer at Cal State Long Beach</w:t>
      </w:r>
      <w:r w:rsidR="004E789D">
        <w:rPr>
          <w:rFonts w:asciiTheme="majorBidi" w:hAnsiTheme="majorBidi" w:cstheme="majorBidi"/>
          <w:bCs/>
          <w:color w:val="0070C0"/>
          <w:sz w:val="24"/>
          <w:szCs w:val="24"/>
        </w:rPr>
        <w:t xml:space="preserve"> and knows</w:t>
      </w:r>
      <w:r>
        <w:rPr>
          <w:rFonts w:asciiTheme="majorBidi" w:hAnsiTheme="majorBidi" w:cstheme="majorBidi"/>
          <w:bCs/>
          <w:color w:val="0070C0"/>
          <w:sz w:val="24"/>
          <w:szCs w:val="24"/>
        </w:rPr>
        <w:t xml:space="preserve"> what it’s like to be a lecturer</w:t>
      </w:r>
      <w:r w:rsidR="002369DC">
        <w:rPr>
          <w:rFonts w:asciiTheme="majorBidi" w:hAnsiTheme="majorBidi" w:cstheme="majorBidi"/>
          <w:bCs/>
          <w:color w:val="0070C0"/>
          <w:sz w:val="24"/>
          <w:szCs w:val="24"/>
        </w:rPr>
        <w:t xml:space="preserve">. </w:t>
      </w:r>
      <w:r w:rsidR="009C0B7B">
        <w:rPr>
          <w:rFonts w:asciiTheme="majorBidi" w:hAnsiTheme="majorBidi" w:cstheme="majorBidi"/>
          <w:bCs/>
          <w:color w:val="0070C0"/>
          <w:sz w:val="24"/>
          <w:szCs w:val="24"/>
        </w:rPr>
        <w:t>Completed the joint-doctoral program while a lecturer</w:t>
      </w:r>
      <w:r w:rsidR="00C17666">
        <w:rPr>
          <w:rFonts w:asciiTheme="majorBidi" w:hAnsiTheme="majorBidi" w:cstheme="majorBidi"/>
          <w:bCs/>
          <w:color w:val="0070C0"/>
          <w:sz w:val="24"/>
          <w:szCs w:val="24"/>
        </w:rPr>
        <w:t>.</w:t>
      </w:r>
      <w:r w:rsidR="009C0B7B">
        <w:rPr>
          <w:rFonts w:asciiTheme="majorBidi" w:hAnsiTheme="majorBidi" w:cstheme="majorBidi"/>
          <w:bCs/>
          <w:color w:val="0070C0"/>
          <w:sz w:val="24"/>
          <w:szCs w:val="24"/>
        </w:rPr>
        <w:t xml:space="preserve"> </w:t>
      </w:r>
    </w:p>
    <w:p w14:paraId="15FDEBEE" w14:textId="76658439" w:rsidR="00214CA9" w:rsidRPr="00C67B92" w:rsidRDefault="00742741" w:rsidP="004343FA">
      <w:pPr>
        <w:pStyle w:val="ListParagraph"/>
        <w:numPr>
          <w:ilvl w:val="1"/>
          <w:numId w:val="14"/>
        </w:numPr>
        <w:spacing w:after="0"/>
        <w:rPr>
          <w:rFonts w:asciiTheme="majorBidi" w:hAnsiTheme="majorBidi" w:cstheme="majorBidi"/>
          <w:bCs/>
          <w:sz w:val="24"/>
          <w:szCs w:val="24"/>
        </w:rPr>
      </w:pPr>
      <w:r>
        <w:rPr>
          <w:rFonts w:asciiTheme="majorBidi" w:hAnsiTheme="majorBidi" w:cstheme="majorBidi"/>
          <w:bCs/>
          <w:sz w:val="24"/>
          <w:szCs w:val="24"/>
        </w:rPr>
        <w:t xml:space="preserve">General Discussion: </w:t>
      </w:r>
      <w:r w:rsidR="00214CA9" w:rsidRPr="00742741">
        <w:rPr>
          <w:rFonts w:asciiTheme="majorBidi" w:hAnsiTheme="majorBidi" w:cstheme="majorBidi"/>
          <w:bCs/>
          <w:color w:val="0070C0"/>
          <w:sz w:val="24"/>
          <w:szCs w:val="24"/>
        </w:rPr>
        <w:t>Questions</w:t>
      </w:r>
      <w:r w:rsidR="00C17666" w:rsidRPr="00742741">
        <w:rPr>
          <w:rFonts w:asciiTheme="majorBidi" w:hAnsiTheme="majorBidi" w:cstheme="majorBidi"/>
          <w:bCs/>
          <w:color w:val="0070C0"/>
          <w:sz w:val="24"/>
          <w:szCs w:val="24"/>
        </w:rPr>
        <w:t xml:space="preserve"> to ask</w:t>
      </w:r>
      <w:r w:rsidR="00214CA9" w:rsidRPr="00742741">
        <w:rPr>
          <w:rFonts w:asciiTheme="majorBidi" w:hAnsiTheme="majorBidi" w:cstheme="majorBidi"/>
          <w:bCs/>
          <w:color w:val="0070C0"/>
          <w:sz w:val="24"/>
          <w:szCs w:val="24"/>
        </w:rPr>
        <w:t xml:space="preserve">: Importance of shared governance, be a part of decision-making on budgetary level. Here to ask what </w:t>
      </w:r>
      <w:r w:rsidR="00513E4D" w:rsidRPr="00742741">
        <w:rPr>
          <w:rFonts w:asciiTheme="majorBidi" w:hAnsiTheme="majorBidi" w:cstheme="majorBidi"/>
          <w:bCs/>
          <w:color w:val="0070C0"/>
          <w:sz w:val="24"/>
          <w:szCs w:val="24"/>
        </w:rPr>
        <w:t>it is</w:t>
      </w:r>
      <w:r w:rsidR="00214CA9" w:rsidRPr="00742741">
        <w:rPr>
          <w:rFonts w:asciiTheme="majorBidi" w:hAnsiTheme="majorBidi" w:cstheme="majorBidi"/>
          <w:bCs/>
          <w:color w:val="0070C0"/>
          <w:sz w:val="24"/>
          <w:szCs w:val="24"/>
        </w:rPr>
        <w:t xml:space="preserve"> you need </w:t>
      </w:r>
      <w:r w:rsidR="00513E4D" w:rsidRPr="00742741">
        <w:rPr>
          <w:rFonts w:asciiTheme="majorBidi" w:hAnsiTheme="majorBidi" w:cstheme="majorBidi"/>
          <w:bCs/>
          <w:color w:val="0070C0"/>
          <w:sz w:val="24"/>
          <w:szCs w:val="24"/>
        </w:rPr>
        <w:t>a</w:t>
      </w:r>
      <w:r w:rsidR="00214CA9" w:rsidRPr="00742741">
        <w:rPr>
          <w:rFonts w:asciiTheme="majorBidi" w:hAnsiTheme="majorBidi" w:cstheme="majorBidi"/>
          <w:bCs/>
          <w:color w:val="0070C0"/>
          <w:sz w:val="24"/>
          <w:szCs w:val="24"/>
        </w:rPr>
        <w:t xml:space="preserve">s well as asking other committees. Think about the work that you do as not always having to be resources absent. </w:t>
      </w:r>
      <w:r w:rsidR="00513E4D" w:rsidRPr="00742741">
        <w:rPr>
          <w:rFonts w:asciiTheme="majorBidi" w:hAnsiTheme="majorBidi" w:cstheme="majorBidi"/>
          <w:bCs/>
          <w:color w:val="0070C0"/>
          <w:sz w:val="24"/>
          <w:szCs w:val="24"/>
        </w:rPr>
        <w:t>Ideas of p</w:t>
      </w:r>
      <w:r w:rsidR="00214CA9" w:rsidRPr="00742741">
        <w:rPr>
          <w:rFonts w:asciiTheme="majorBidi" w:hAnsiTheme="majorBidi" w:cstheme="majorBidi"/>
          <w:bCs/>
          <w:color w:val="0070C0"/>
          <w:sz w:val="24"/>
          <w:szCs w:val="24"/>
        </w:rPr>
        <w:t xml:space="preserve">ossible brown bag lunches or speaker series. </w:t>
      </w:r>
      <w:r w:rsidR="00513E4D" w:rsidRPr="00742741">
        <w:rPr>
          <w:rFonts w:asciiTheme="majorBidi" w:hAnsiTheme="majorBidi" w:cstheme="majorBidi"/>
          <w:bCs/>
          <w:color w:val="0070C0"/>
          <w:sz w:val="24"/>
          <w:szCs w:val="24"/>
        </w:rPr>
        <w:t>W</w:t>
      </w:r>
      <w:r w:rsidR="00214CA9" w:rsidRPr="00742741">
        <w:rPr>
          <w:rFonts w:asciiTheme="majorBidi" w:hAnsiTheme="majorBidi" w:cstheme="majorBidi"/>
          <w:bCs/>
          <w:color w:val="0070C0"/>
          <w:sz w:val="24"/>
          <w:szCs w:val="24"/>
        </w:rPr>
        <w:t>hat do you need and what can I do to help? Where do you see things going</w:t>
      </w:r>
      <w:r w:rsidR="00513E4D" w:rsidRPr="00742741">
        <w:rPr>
          <w:rFonts w:asciiTheme="majorBidi" w:hAnsiTheme="majorBidi" w:cstheme="majorBidi"/>
          <w:bCs/>
          <w:color w:val="0070C0"/>
          <w:sz w:val="24"/>
          <w:szCs w:val="24"/>
        </w:rPr>
        <w:t xml:space="preserve"> and</w:t>
      </w:r>
      <w:r w:rsidR="00214CA9" w:rsidRPr="00742741">
        <w:rPr>
          <w:rFonts w:asciiTheme="majorBidi" w:hAnsiTheme="majorBidi" w:cstheme="majorBidi"/>
          <w:bCs/>
          <w:color w:val="0070C0"/>
          <w:sz w:val="24"/>
          <w:szCs w:val="24"/>
        </w:rPr>
        <w:t xml:space="preserve"> </w:t>
      </w:r>
      <w:r w:rsidR="00513E4D" w:rsidRPr="00742741">
        <w:rPr>
          <w:rFonts w:asciiTheme="majorBidi" w:hAnsiTheme="majorBidi" w:cstheme="majorBidi"/>
          <w:bCs/>
          <w:color w:val="0070C0"/>
          <w:sz w:val="24"/>
          <w:szCs w:val="24"/>
        </w:rPr>
        <w:t>what is</w:t>
      </w:r>
      <w:r w:rsidR="00214CA9" w:rsidRPr="00742741">
        <w:rPr>
          <w:rFonts w:asciiTheme="majorBidi" w:hAnsiTheme="majorBidi" w:cstheme="majorBidi"/>
          <w:bCs/>
          <w:color w:val="0070C0"/>
          <w:sz w:val="24"/>
          <w:szCs w:val="24"/>
        </w:rPr>
        <w:t xml:space="preserve"> on the horizon? </w:t>
      </w:r>
      <w:r>
        <w:rPr>
          <w:rFonts w:asciiTheme="majorBidi" w:hAnsiTheme="majorBidi" w:cstheme="majorBidi"/>
          <w:bCs/>
          <w:color w:val="0070C0"/>
          <w:sz w:val="24"/>
          <w:szCs w:val="24"/>
        </w:rPr>
        <w:t>Committee would like for the deans to be aware of the</w:t>
      </w:r>
      <w:r w:rsidR="00214CA9" w:rsidRPr="00742741">
        <w:rPr>
          <w:rFonts w:asciiTheme="majorBidi" w:hAnsiTheme="majorBidi" w:cstheme="majorBidi"/>
          <w:bCs/>
          <w:color w:val="0070C0"/>
          <w:sz w:val="24"/>
          <w:szCs w:val="24"/>
        </w:rPr>
        <w:t xml:space="preserve"> work we’re doing. PD money available to lecturers. </w:t>
      </w:r>
      <w:r w:rsidR="00AD1076" w:rsidRPr="00742741">
        <w:rPr>
          <w:rFonts w:asciiTheme="majorBidi" w:hAnsiTheme="majorBidi" w:cstheme="majorBidi"/>
          <w:bCs/>
          <w:color w:val="0070C0"/>
          <w:sz w:val="24"/>
          <w:szCs w:val="24"/>
        </w:rPr>
        <w:t>F</w:t>
      </w:r>
      <w:r>
        <w:rPr>
          <w:rFonts w:asciiTheme="majorBidi" w:hAnsiTheme="majorBidi" w:cstheme="majorBidi"/>
          <w:bCs/>
          <w:color w:val="0070C0"/>
          <w:sz w:val="24"/>
          <w:szCs w:val="24"/>
        </w:rPr>
        <w:t>DPC</w:t>
      </w:r>
      <w:r w:rsidR="00AD1076" w:rsidRPr="00742741">
        <w:rPr>
          <w:rFonts w:asciiTheme="majorBidi" w:hAnsiTheme="majorBidi" w:cstheme="majorBidi"/>
          <w:bCs/>
          <w:color w:val="0070C0"/>
          <w:sz w:val="24"/>
          <w:szCs w:val="24"/>
        </w:rPr>
        <w:t xml:space="preserve"> was thinking of welcome care package to faculty/staff. Also creating handbook for TT, LAC also doing the same for lecturers. Handbooks are specific to depts or schools for new hires. Handbook</w:t>
      </w:r>
      <w:r>
        <w:rPr>
          <w:rFonts w:asciiTheme="majorBidi" w:hAnsiTheme="majorBidi" w:cstheme="majorBidi"/>
          <w:bCs/>
          <w:color w:val="0070C0"/>
          <w:sz w:val="24"/>
          <w:szCs w:val="24"/>
        </w:rPr>
        <w:t>s are useful</w:t>
      </w:r>
      <w:r w:rsidR="00AD1076" w:rsidRPr="00742741">
        <w:rPr>
          <w:rFonts w:asciiTheme="majorBidi" w:hAnsiTheme="majorBidi" w:cstheme="majorBidi"/>
          <w:bCs/>
          <w:color w:val="0070C0"/>
          <w:sz w:val="24"/>
          <w:szCs w:val="24"/>
        </w:rPr>
        <w:t xml:space="preserve"> for </w:t>
      </w:r>
      <w:r>
        <w:rPr>
          <w:rFonts w:asciiTheme="majorBidi" w:hAnsiTheme="majorBidi" w:cstheme="majorBidi"/>
          <w:bCs/>
          <w:color w:val="0070C0"/>
          <w:sz w:val="24"/>
          <w:szCs w:val="24"/>
        </w:rPr>
        <w:t>lecturers</w:t>
      </w:r>
      <w:r w:rsidR="00AD1076" w:rsidRPr="00742741">
        <w:rPr>
          <w:rFonts w:asciiTheme="majorBidi" w:hAnsiTheme="majorBidi" w:cstheme="majorBidi"/>
          <w:bCs/>
          <w:color w:val="0070C0"/>
          <w:sz w:val="24"/>
          <w:szCs w:val="24"/>
        </w:rPr>
        <w:t xml:space="preserve"> who work late, has no office hours, etc. </w:t>
      </w:r>
      <w:r>
        <w:rPr>
          <w:rFonts w:asciiTheme="majorBidi" w:hAnsiTheme="majorBidi" w:cstheme="majorBidi"/>
          <w:bCs/>
          <w:color w:val="0070C0"/>
          <w:sz w:val="24"/>
          <w:szCs w:val="24"/>
        </w:rPr>
        <w:t>Dean Ostergren h</w:t>
      </w:r>
      <w:r w:rsidR="00AD1076" w:rsidRPr="00742741">
        <w:rPr>
          <w:rFonts w:asciiTheme="majorBidi" w:hAnsiTheme="majorBidi" w:cstheme="majorBidi"/>
          <w:bCs/>
          <w:color w:val="0070C0"/>
          <w:sz w:val="24"/>
          <w:szCs w:val="24"/>
        </w:rPr>
        <w:t xml:space="preserve">appy to engage </w:t>
      </w:r>
      <w:r>
        <w:rPr>
          <w:rFonts w:asciiTheme="majorBidi" w:hAnsiTheme="majorBidi" w:cstheme="majorBidi"/>
          <w:bCs/>
          <w:color w:val="0070C0"/>
          <w:sz w:val="24"/>
          <w:szCs w:val="24"/>
        </w:rPr>
        <w:t>with o</w:t>
      </w:r>
      <w:r w:rsidR="00AD1076" w:rsidRPr="00742741">
        <w:rPr>
          <w:rFonts w:asciiTheme="majorBidi" w:hAnsiTheme="majorBidi" w:cstheme="majorBidi"/>
          <w:bCs/>
          <w:color w:val="0070C0"/>
          <w:sz w:val="24"/>
          <w:szCs w:val="24"/>
        </w:rPr>
        <w:t xml:space="preserve">ther committee members. </w:t>
      </w:r>
      <w:r>
        <w:rPr>
          <w:rFonts w:asciiTheme="majorBidi" w:hAnsiTheme="majorBidi" w:cstheme="majorBidi"/>
          <w:bCs/>
          <w:color w:val="0070C0"/>
          <w:sz w:val="24"/>
          <w:szCs w:val="24"/>
        </w:rPr>
        <w:t>Start a dialogue to</w:t>
      </w:r>
      <w:r w:rsidR="00AD1076" w:rsidRPr="00742741">
        <w:rPr>
          <w:rFonts w:asciiTheme="majorBidi" w:hAnsiTheme="majorBidi" w:cstheme="majorBidi"/>
          <w:bCs/>
          <w:color w:val="0070C0"/>
          <w:sz w:val="24"/>
          <w:szCs w:val="24"/>
        </w:rPr>
        <w:t xml:space="preserve"> find more growth. </w:t>
      </w:r>
      <w:r>
        <w:rPr>
          <w:rFonts w:asciiTheme="majorBidi" w:hAnsiTheme="majorBidi" w:cstheme="majorBidi"/>
          <w:bCs/>
          <w:color w:val="0070C0"/>
          <w:sz w:val="24"/>
          <w:szCs w:val="24"/>
        </w:rPr>
        <w:t>O</w:t>
      </w:r>
      <w:r w:rsidR="00732FD8" w:rsidRPr="00742741">
        <w:rPr>
          <w:rFonts w:asciiTheme="majorBidi" w:hAnsiTheme="majorBidi" w:cstheme="majorBidi"/>
          <w:bCs/>
          <w:color w:val="0070C0"/>
          <w:sz w:val="24"/>
          <w:szCs w:val="24"/>
        </w:rPr>
        <w:t>n student affairs council</w:t>
      </w:r>
      <w:r>
        <w:rPr>
          <w:rFonts w:asciiTheme="majorBidi" w:hAnsiTheme="majorBidi" w:cstheme="majorBidi"/>
          <w:bCs/>
          <w:color w:val="0070C0"/>
          <w:sz w:val="24"/>
          <w:szCs w:val="24"/>
        </w:rPr>
        <w:t xml:space="preserve">: </w:t>
      </w:r>
      <w:r w:rsidR="00732FD8" w:rsidRPr="00742741">
        <w:rPr>
          <w:rFonts w:asciiTheme="majorBidi" w:hAnsiTheme="majorBidi" w:cstheme="majorBidi"/>
          <w:bCs/>
          <w:color w:val="0070C0"/>
          <w:sz w:val="24"/>
          <w:szCs w:val="24"/>
        </w:rPr>
        <w:t>lecturer committee is</w:t>
      </w:r>
      <w:r>
        <w:rPr>
          <w:rFonts w:asciiTheme="majorBidi" w:hAnsiTheme="majorBidi" w:cstheme="majorBidi"/>
          <w:bCs/>
          <w:color w:val="0070C0"/>
          <w:sz w:val="24"/>
          <w:szCs w:val="24"/>
        </w:rPr>
        <w:t xml:space="preserve"> still rather</w:t>
      </w:r>
      <w:r w:rsidR="00732FD8" w:rsidRPr="00742741">
        <w:rPr>
          <w:rFonts w:asciiTheme="majorBidi" w:hAnsiTheme="majorBidi" w:cstheme="majorBidi"/>
          <w:bCs/>
          <w:color w:val="0070C0"/>
          <w:sz w:val="24"/>
          <w:szCs w:val="24"/>
        </w:rPr>
        <w:t xml:space="preserve"> new to the CSU</w:t>
      </w:r>
      <w:r w:rsidR="00496067">
        <w:rPr>
          <w:rFonts w:asciiTheme="majorBidi" w:hAnsiTheme="majorBidi" w:cstheme="majorBidi"/>
          <w:bCs/>
          <w:color w:val="0070C0"/>
          <w:sz w:val="24"/>
          <w:szCs w:val="24"/>
        </w:rPr>
        <w:t>, u</w:t>
      </w:r>
      <w:r w:rsidR="0022427C" w:rsidRPr="00742741">
        <w:rPr>
          <w:rFonts w:asciiTheme="majorBidi" w:hAnsiTheme="majorBidi" w:cstheme="majorBidi"/>
          <w:bCs/>
          <w:color w:val="0070C0"/>
          <w:sz w:val="24"/>
          <w:szCs w:val="24"/>
        </w:rPr>
        <w:t>niversity</w:t>
      </w:r>
      <w:r w:rsidR="006939EF">
        <w:rPr>
          <w:rFonts w:asciiTheme="majorBidi" w:hAnsiTheme="majorBidi" w:cstheme="majorBidi"/>
          <w:bCs/>
          <w:color w:val="0070C0"/>
          <w:sz w:val="24"/>
          <w:szCs w:val="24"/>
        </w:rPr>
        <w:t>-</w:t>
      </w:r>
      <w:r w:rsidR="0022427C" w:rsidRPr="00742741">
        <w:rPr>
          <w:rFonts w:asciiTheme="majorBidi" w:hAnsiTheme="majorBidi" w:cstheme="majorBidi"/>
          <w:bCs/>
          <w:color w:val="0070C0"/>
          <w:sz w:val="24"/>
          <w:szCs w:val="24"/>
        </w:rPr>
        <w:t>level committee member lectures being paid</w:t>
      </w:r>
      <w:r w:rsidR="00496067">
        <w:rPr>
          <w:rFonts w:asciiTheme="majorBidi" w:hAnsiTheme="majorBidi" w:cstheme="majorBidi"/>
          <w:bCs/>
          <w:color w:val="0070C0"/>
          <w:sz w:val="24"/>
          <w:szCs w:val="24"/>
        </w:rPr>
        <w:t>, a</w:t>
      </w:r>
      <w:r w:rsidR="0022427C" w:rsidRPr="00742741">
        <w:rPr>
          <w:rFonts w:asciiTheme="majorBidi" w:hAnsiTheme="majorBidi" w:cstheme="majorBidi"/>
          <w:bCs/>
          <w:color w:val="0070C0"/>
          <w:sz w:val="24"/>
          <w:szCs w:val="24"/>
        </w:rPr>
        <w:t xml:space="preserve">nd chair for LAC committee. </w:t>
      </w:r>
      <w:r w:rsidR="00496067">
        <w:rPr>
          <w:rFonts w:asciiTheme="majorBidi" w:hAnsiTheme="majorBidi" w:cstheme="majorBidi"/>
          <w:bCs/>
          <w:color w:val="0070C0"/>
          <w:sz w:val="24"/>
          <w:szCs w:val="24"/>
        </w:rPr>
        <w:t>In some departments, lecturers who t</w:t>
      </w:r>
      <w:r w:rsidR="0022427C" w:rsidRPr="00742741">
        <w:rPr>
          <w:rFonts w:asciiTheme="majorBidi" w:hAnsiTheme="majorBidi" w:cstheme="majorBidi"/>
          <w:bCs/>
          <w:color w:val="0070C0"/>
          <w:sz w:val="24"/>
          <w:szCs w:val="24"/>
        </w:rPr>
        <w:t xml:space="preserve">each 5 courses, </w:t>
      </w:r>
      <w:r w:rsidR="00496067">
        <w:rPr>
          <w:rFonts w:asciiTheme="majorBidi" w:hAnsiTheme="majorBidi" w:cstheme="majorBidi"/>
          <w:bCs/>
          <w:color w:val="0070C0"/>
          <w:sz w:val="24"/>
          <w:szCs w:val="24"/>
        </w:rPr>
        <w:t xml:space="preserve">do </w:t>
      </w:r>
      <w:r w:rsidR="0022427C" w:rsidRPr="00742741">
        <w:rPr>
          <w:rFonts w:asciiTheme="majorBidi" w:hAnsiTheme="majorBidi" w:cstheme="majorBidi"/>
          <w:bCs/>
          <w:color w:val="0070C0"/>
          <w:sz w:val="24"/>
          <w:szCs w:val="24"/>
        </w:rPr>
        <w:t xml:space="preserve">student advising, </w:t>
      </w:r>
      <w:r w:rsidR="00496067" w:rsidRPr="00742741">
        <w:rPr>
          <w:rFonts w:asciiTheme="majorBidi" w:hAnsiTheme="majorBidi" w:cstheme="majorBidi"/>
          <w:bCs/>
          <w:color w:val="0070C0"/>
          <w:sz w:val="24"/>
          <w:szCs w:val="24"/>
        </w:rPr>
        <w:t>co-chair</w:t>
      </w:r>
      <w:r w:rsidR="0022427C" w:rsidRPr="00742741">
        <w:rPr>
          <w:rFonts w:asciiTheme="majorBidi" w:hAnsiTheme="majorBidi" w:cstheme="majorBidi"/>
          <w:bCs/>
          <w:color w:val="0070C0"/>
          <w:sz w:val="24"/>
          <w:szCs w:val="24"/>
        </w:rPr>
        <w:t>, faculty meetings, and</w:t>
      </w:r>
      <w:r w:rsidR="00496067">
        <w:rPr>
          <w:rFonts w:asciiTheme="majorBidi" w:hAnsiTheme="majorBidi" w:cstheme="majorBidi"/>
          <w:bCs/>
          <w:color w:val="0070C0"/>
          <w:sz w:val="24"/>
          <w:szCs w:val="24"/>
        </w:rPr>
        <w:t xml:space="preserve"> are</w:t>
      </w:r>
      <w:r w:rsidR="0022427C" w:rsidRPr="00742741">
        <w:rPr>
          <w:rFonts w:asciiTheme="majorBidi" w:hAnsiTheme="majorBidi" w:cstheme="majorBidi"/>
          <w:bCs/>
          <w:color w:val="0070C0"/>
          <w:sz w:val="24"/>
          <w:szCs w:val="24"/>
        </w:rPr>
        <w:t xml:space="preserve"> in other committees</w:t>
      </w:r>
      <w:r w:rsidR="00496067">
        <w:rPr>
          <w:rFonts w:asciiTheme="majorBidi" w:hAnsiTheme="majorBidi" w:cstheme="majorBidi"/>
          <w:bCs/>
          <w:color w:val="0070C0"/>
          <w:sz w:val="24"/>
          <w:szCs w:val="24"/>
        </w:rPr>
        <w:t xml:space="preserve"> are not compensated</w:t>
      </w:r>
      <w:r w:rsidR="0022427C" w:rsidRPr="00742741">
        <w:rPr>
          <w:rFonts w:asciiTheme="majorBidi" w:hAnsiTheme="majorBidi" w:cstheme="majorBidi"/>
          <w:bCs/>
          <w:color w:val="0070C0"/>
          <w:sz w:val="24"/>
          <w:szCs w:val="24"/>
        </w:rPr>
        <w:t xml:space="preserve">. Not the same for all departments because some depts do pay for additional work. Both SLP &amp; MSW are EL. </w:t>
      </w:r>
      <w:r w:rsidR="006476CE" w:rsidRPr="00742741">
        <w:rPr>
          <w:rFonts w:asciiTheme="majorBidi" w:hAnsiTheme="majorBidi" w:cstheme="majorBidi"/>
          <w:bCs/>
          <w:color w:val="0070C0"/>
          <w:sz w:val="24"/>
          <w:szCs w:val="24"/>
        </w:rPr>
        <w:t xml:space="preserve">How do EL programs pay for </w:t>
      </w:r>
      <w:r w:rsidR="006476CE" w:rsidRPr="00742741">
        <w:rPr>
          <w:rFonts w:asciiTheme="majorBidi" w:hAnsiTheme="majorBidi" w:cstheme="majorBidi"/>
          <w:bCs/>
          <w:color w:val="0070C0"/>
          <w:sz w:val="24"/>
          <w:szCs w:val="24"/>
        </w:rPr>
        <w:lastRenderedPageBreak/>
        <w:t xml:space="preserve">additional </w:t>
      </w:r>
      <w:r w:rsidR="00114EE1" w:rsidRPr="00742741">
        <w:rPr>
          <w:rFonts w:asciiTheme="majorBidi" w:hAnsiTheme="majorBidi" w:cstheme="majorBidi"/>
          <w:bCs/>
          <w:color w:val="0070C0"/>
          <w:sz w:val="24"/>
          <w:szCs w:val="24"/>
        </w:rPr>
        <w:t>work?</w:t>
      </w:r>
      <w:r w:rsidR="006476CE" w:rsidRPr="00742741">
        <w:rPr>
          <w:rFonts w:asciiTheme="majorBidi" w:hAnsiTheme="majorBidi" w:cstheme="majorBidi"/>
          <w:bCs/>
          <w:color w:val="0070C0"/>
          <w:sz w:val="24"/>
          <w:szCs w:val="24"/>
        </w:rPr>
        <w:t xml:space="preserve"> </w:t>
      </w:r>
      <w:r w:rsidR="00114EE1">
        <w:rPr>
          <w:rFonts w:asciiTheme="majorBidi" w:hAnsiTheme="majorBidi" w:cstheme="majorBidi"/>
          <w:bCs/>
          <w:color w:val="0070C0"/>
          <w:sz w:val="24"/>
          <w:szCs w:val="24"/>
        </w:rPr>
        <w:t>Who makes the b</w:t>
      </w:r>
      <w:r w:rsidR="006476CE" w:rsidRPr="00742741">
        <w:rPr>
          <w:rFonts w:asciiTheme="majorBidi" w:hAnsiTheme="majorBidi" w:cstheme="majorBidi"/>
          <w:bCs/>
          <w:color w:val="0070C0"/>
          <w:sz w:val="24"/>
          <w:szCs w:val="24"/>
        </w:rPr>
        <w:t>udgetary decisions</w:t>
      </w:r>
      <w:r w:rsidR="00114EE1">
        <w:rPr>
          <w:rFonts w:asciiTheme="majorBidi" w:hAnsiTheme="majorBidi" w:cstheme="majorBidi"/>
          <w:bCs/>
          <w:color w:val="0070C0"/>
          <w:sz w:val="24"/>
          <w:szCs w:val="24"/>
        </w:rPr>
        <w:t>?</w:t>
      </w:r>
      <w:r w:rsidR="00C67B92">
        <w:rPr>
          <w:rFonts w:asciiTheme="majorBidi" w:hAnsiTheme="majorBidi" w:cstheme="majorBidi"/>
          <w:bCs/>
          <w:color w:val="0070C0"/>
          <w:sz w:val="24"/>
          <w:szCs w:val="24"/>
        </w:rPr>
        <w:t xml:space="preserve"> Some lecturers c</w:t>
      </w:r>
      <w:r w:rsidR="0028068D" w:rsidRPr="00C67B92">
        <w:rPr>
          <w:rFonts w:asciiTheme="majorBidi" w:hAnsiTheme="majorBidi" w:cstheme="majorBidi"/>
          <w:bCs/>
          <w:color w:val="0070C0"/>
          <w:sz w:val="24"/>
          <w:szCs w:val="24"/>
        </w:rPr>
        <w:t>ome from outside experience and</w:t>
      </w:r>
      <w:r w:rsidR="00C67B92">
        <w:rPr>
          <w:rFonts w:asciiTheme="majorBidi" w:hAnsiTheme="majorBidi" w:cstheme="majorBidi"/>
          <w:bCs/>
          <w:color w:val="0070C0"/>
          <w:sz w:val="24"/>
          <w:szCs w:val="24"/>
        </w:rPr>
        <w:t xml:space="preserve"> are</w:t>
      </w:r>
      <w:r w:rsidR="0028068D" w:rsidRPr="00C67B92">
        <w:rPr>
          <w:rFonts w:asciiTheme="majorBidi" w:hAnsiTheme="majorBidi" w:cstheme="majorBidi"/>
          <w:bCs/>
          <w:color w:val="0070C0"/>
          <w:sz w:val="24"/>
          <w:szCs w:val="24"/>
        </w:rPr>
        <w:t xml:space="preserve"> forced into </w:t>
      </w:r>
      <w:r w:rsidR="00C67B92">
        <w:rPr>
          <w:rFonts w:asciiTheme="majorBidi" w:hAnsiTheme="majorBidi" w:cstheme="majorBidi"/>
          <w:bCs/>
          <w:color w:val="0070C0"/>
          <w:sz w:val="24"/>
          <w:szCs w:val="24"/>
        </w:rPr>
        <w:t>a work field with</w:t>
      </w:r>
      <w:r w:rsidR="0028068D" w:rsidRPr="00C67B92">
        <w:rPr>
          <w:rFonts w:asciiTheme="majorBidi" w:hAnsiTheme="majorBidi" w:cstheme="majorBidi"/>
          <w:bCs/>
          <w:color w:val="0070C0"/>
          <w:sz w:val="24"/>
          <w:szCs w:val="24"/>
        </w:rPr>
        <w:t xml:space="preserve"> suffered course </w:t>
      </w:r>
      <w:r w:rsidR="0033499E" w:rsidRPr="00C67B92">
        <w:rPr>
          <w:rFonts w:asciiTheme="majorBidi" w:hAnsiTheme="majorBidi" w:cstheme="majorBidi"/>
          <w:bCs/>
          <w:color w:val="0070C0"/>
          <w:sz w:val="24"/>
          <w:szCs w:val="24"/>
        </w:rPr>
        <w:t>evolutions</w:t>
      </w:r>
      <w:r w:rsidR="0028068D" w:rsidRPr="00C67B92">
        <w:rPr>
          <w:rFonts w:asciiTheme="majorBidi" w:hAnsiTheme="majorBidi" w:cstheme="majorBidi"/>
          <w:bCs/>
          <w:color w:val="0070C0"/>
          <w:sz w:val="24"/>
          <w:szCs w:val="24"/>
        </w:rPr>
        <w:t xml:space="preserve">. There is minor financial compensation in the </w:t>
      </w:r>
      <w:proofErr w:type="gramStart"/>
      <w:r w:rsidR="0028068D" w:rsidRPr="00C67B92">
        <w:rPr>
          <w:rFonts w:asciiTheme="majorBidi" w:hAnsiTheme="majorBidi" w:cstheme="majorBidi"/>
          <w:bCs/>
          <w:color w:val="0070C0"/>
          <w:sz w:val="24"/>
          <w:szCs w:val="24"/>
        </w:rPr>
        <w:t>Spring</w:t>
      </w:r>
      <w:proofErr w:type="gramEnd"/>
      <w:r w:rsidR="0028068D" w:rsidRPr="00C67B92">
        <w:rPr>
          <w:rFonts w:asciiTheme="majorBidi" w:hAnsiTheme="majorBidi" w:cstheme="majorBidi"/>
          <w:bCs/>
          <w:color w:val="0070C0"/>
          <w:sz w:val="24"/>
          <w:szCs w:val="24"/>
        </w:rPr>
        <w:t xml:space="preserve"> but it does not equate the 2-300 hours of work per semester. </w:t>
      </w:r>
      <w:r w:rsidR="00C67B92">
        <w:rPr>
          <w:rFonts w:asciiTheme="majorBidi" w:hAnsiTheme="majorBidi" w:cstheme="majorBidi"/>
          <w:bCs/>
          <w:color w:val="0070C0"/>
          <w:sz w:val="24"/>
          <w:szCs w:val="24"/>
        </w:rPr>
        <w:t>Looking into a c</w:t>
      </w:r>
      <w:r w:rsidR="0028068D" w:rsidRPr="00C67B92">
        <w:rPr>
          <w:rFonts w:asciiTheme="majorBidi" w:hAnsiTheme="majorBidi" w:cstheme="majorBidi"/>
          <w:bCs/>
          <w:color w:val="0070C0"/>
          <w:sz w:val="24"/>
          <w:szCs w:val="24"/>
        </w:rPr>
        <w:t>are package to say thank you for being a part of the college. Deanna</w:t>
      </w:r>
      <w:r w:rsidR="00C67B92">
        <w:rPr>
          <w:rFonts w:asciiTheme="majorBidi" w:hAnsiTheme="majorBidi" w:cstheme="majorBidi"/>
          <w:bCs/>
          <w:color w:val="0070C0"/>
          <w:sz w:val="24"/>
          <w:szCs w:val="24"/>
        </w:rPr>
        <w:t>, FDPC chair,</w:t>
      </w:r>
      <w:r w:rsidR="0028068D" w:rsidRPr="00C67B92">
        <w:rPr>
          <w:rFonts w:asciiTheme="majorBidi" w:hAnsiTheme="majorBidi" w:cstheme="majorBidi"/>
          <w:bCs/>
          <w:color w:val="0070C0"/>
          <w:sz w:val="24"/>
          <w:szCs w:val="24"/>
        </w:rPr>
        <w:t xml:space="preserve"> asking for input on </w:t>
      </w:r>
      <w:r w:rsidR="00C67B92">
        <w:rPr>
          <w:rFonts w:asciiTheme="majorBidi" w:hAnsiTheme="majorBidi" w:cstheme="majorBidi"/>
          <w:bCs/>
          <w:color w:val="0070C0"/>
          <w:sz w:val="24"/>
          <w:szCs w:val="24"/>
        </w:rPr>
        <w:t>WPAF</w:t>
      </w:r>
      <w:r w:rsidR="0028068D" w:rsidRPr="00C67B92">
        <w:rPr>
          <w:rFonts w:asciiTheme="majorBidi" w:hAnsiTheme="majorBidi" w:cstheme="majorBidi"/>
          <w:bCs/>
          <w:color w:val="0070C0"/>
          <w:sz w:val="24"/>
          <w:szCs w:val="24"/>
        </w:rPr>
        <w:t xml:space="preserve"> for lac evaluations. </w:t>
      </w:r>
    </w:p>
    <w:p w14:paraId="53A24E0D" w14:textId="6C336753" w:rsidR="00B1120C" w:rsidRDefault="00B1120C" w:rsidP="00B1120C">
      <w:pPr>
        <w:pStyle w:val="ListParagraph"/>
        <w:numPr>
          <w:ilvl w:val="0"/>
          <w:numId w:val="14"/>
        </w:numPr>
        <w:spacing w:after="0"/>
        <w:rPr>
          <w:rFonts w:asciiTheme="majorBidi" w:hAnsiTheme="majorBidi" w:cstheme="majorBidi"/>
          <w:bCs/>
          <w:sz w:val="24"/>
          <w:szCs w:val="24"/>
        </w:rPr>
      </w:pPr>
      <w:r>
        <w:rPr>
          <w:rFonts w:asciiTheme="majorBidi" w:hAnsiTheme="majorBidi" w:cstheme="majorBidi"/>
          <w:bCs/>
          <w:sz w:val="24"/>
          <w:szCs w:val="24"/>
        </w:rPr>
        <w:t>Introductions</w:t>
      </w:r>
    </w:p>
    <w:p w14:paraId="0B0FD8A9" w14:textId="49E92D62" w:rsidR="00F407F1" w:rsidRPr="003637CD" w:rsidRDefault="00F407F1" w:rsidP="00F407F1">
      <w:pPr>
        <w:pStyle w:val="ListParagraph"/>
        <w:numPr>
          <w:ilvl w:val="1"/>
          <w:numId w:val="14"/>
        </w:numPr>
        <w:spacing w:after="0"/>
        <w:rPr>
          <w:rFonts w:asciiTheme="majorBidi" w:hAnsiTheme="majorBidi" w:cstheme="majorBidi"/>
          <w:bCs/>
          <w:color w:val="0070C0"/>
          <w:sz w:val="24"/>
          <w:szCs w:val="24"/>
        </w:rPr>
      </w:pPr>
      <w:r w:rsidRPr="003637CD">
        <w:rPr>
          <w:rFonts w:asciiTheme="majorBidi" w:hAnsiTheme="majorBidi" w:cstheme="majorBidi"/>
          <w:bCs/>
          <w:color w:val="0070C0"/>
          <w:sz w:val="24"/>
          <w:szCs w:val="24"/>
        </w:rPr>
        <w:t xml:space="preserve">Brief introductions of </w:t>
      </w:r>
      <w:r w:rsidR="003637CD" w:rsidRPr="003637CD">
        <w:rPr>
          <w:rFonts w:asciiTheme="majorBidi" w:hAnsiTheme="majorBidi" w:cstheme="majorBidi"/>
          <w:bCs/>
          <w:color w:val="0070C0"/>
          <w:sz w:val="24"/>
          <w:szCs w:val="24"/>
        </w:rPr>
        <w:t>committee</w:t>
      </w:r>
      <w:r w:rsidR="003637CD">
        <w:rPr>
          <w:rFonts w:asciiTheme="majorBidi" w:hAnsiTheme="majorBidi" w:cstheme="majorBidi"/>
          <w:bCs/>
          <w:color w:val="0070C0"/>
          <w:sz w:val="24"/>
          <w:szCs w:val="24"/>
        </w:rPr>
        <w:t xml:space="preserve"> </w:t>
      </w:r>
      <w:r w:rsidR="006F6D63">
        <w:rPr>
          <w:rFonts w:asciiTheme="majorBidi" w:hAnsiTheme="majorBidi" w:cstheme="majorBidi"/>
          <w:bCs/>
          <w:color w:val="0070C0"/>
          <w:sz w:val="24"/>
          <w:szCs w:val="24"/>
        </w:rPr>
        <w:t>members to Dean Ostergren</w:t>
      </w:r>
      <w:r w:rsidR="00C17666">
        <w:rPr>
          <w:rFonts w:asciiTheme="majorBidi" w:hAnsiTheme="majorBidi" w:cstheme="majorBidi"/>
          <w:bCs/>
          <w:color w:val="0070C0"/>
          <w:sz w:val="24"/>
          <w:szCs w:val="24"/>
        </w:rPr>
        <w:t>.</w:t>
      </w:r>
      <w:r w:rsidR="006F6D63">
        <w:rPr>
          <w:rFonts w:asciiTheme="majorBidi" w:hAnsiTheme="majorBidi" w:cstheme="majorBidi"/>
          <w:bCs/>
          <w:color w:val="0070C0"/>
          <w:sz w:val="24"/>
          <w:szCs w:val="24"/>
        </w:rPr>
        <w:t xml:space="preserve"> </w:t>
      </w:r>
    </w:p>
    <w:p w14:paraId="003CE632" w14:textId="6C3C70F6" w:rsidR="00B1120C" w:rsidRDefault="00B1120C" w:rsidP="00B1120C">
      <w:pPr>
        <w:pStyle w:val="ListParagraph"/>
        <w:numPr>
          <w:ilvl w:val="0"/>
          <w:numId w:val="14"/>
        </w:numPr>
        <w:spacing w:after="0"/>
        <w:rPr>
          <w:rFonts w:asciiTheme="majorBidi" w:hAnsiTheme="majorBidi" w:cstheme="majorBidi"/>
          <w:bCs/>
          <w:sz w:val="24"/>
          <w:szCs w:val="24"/>
        </w:rPr>
      </w:pPr>
      <w:r>
        <w:rPr>
          <w:rFonts w:asciiTheme="majorBidi" w:hAnsiTheme="majorBidi" w:cstheme="majorBidi"/>
          <w:bCs/>
          <w:sz w:val="24"/>
          <w:szCs w:val="24"/>
        </w:rPr>
        <w:t xml:space="preserve">History of LAC </w:t>
      </w:r>
    </w:p>
    <w:p w14:paraId="65C68A7F" w14:textId="6BCEA358" w:rsidR="009C0B7B" w:rsidRDefault="00C17666" w:rsidP="009C0B7B">
      <w:pPr>
        <w:pStyle w:val="ListParagraph"/>
        <w:numPr>
          <w:ilvl w:val="1"/>
          <w:numId w:val="14"/>
        </w:numPr>
        <w:spacing w:after="0"/>
        <w:rPr>
          <w:rFonts w:asciiTheme="majorBidi" w:hAnsiTheme="majorBidi" w:cstheme="majorBidi"/>
          <w:bCs/>
          <w:sz w:val="24"/>
          <w:szCs w:val="24"/>
        </w:rPr>
      </w:pPr>
      <w:r>
        <w:rPr>
          <w:rFonts w:asciiTheme="majorBidi" w:hAnsiTheme="majorBidi" w:cstheme="majorBidi"/>
          <w:bCs/>
          <w:color w:val="0070C0"/>
          <w:sz w:val="24"/>
          <w:szCs w:val="24"/>
        </w:rPr>
        <w:t>Committee s</w:t>
      </w:r>
      <w:r w:rsidR="009C0B7B">
        <w:rPr>
          <w:rFonts w:asciiTheme="majorBidi" w:hAnsiTheme="majorBidi" w:cstheme="majorBidi"/>
          <w:bCs/>
          <w:color w:val="0070C0"/>
          <w:sz w:val="24"/>
          <w:szCs w:val="24"/>
        </w:rPr>
        <w:t>tarted when Dean Powell and Assistant</w:t>
      </w:r>
      <w:r>
        <w:rPr>
          <w:rFonts w:asciiTheme="majorBidi" w:hAnsiTheme="majorBidi" w:cstheme="majorBidi"/>
          <w:bCs/>
          <w:color w:val="0070C0"/>
          <w:sz w:val="24"/>
          <w:szCs w:val="24"/>
        </w:rPr>
        <w:t xml:space="preserve"> Dean</w:t>
      </w:r>
      <w:r w:rsidR="009C0B7B">
        <w:rPr>
          <w:rFonts w:asciiTheme="majorBidi" w:hAnsiTheme="majorBidi" w:cstheme="majorBidi"/>
          <w:bCs/>
          <w:color w:val="0070C0"/>
          <w:sz w:val="24"/>
          <w:szCs w:val="24"/>
        </w:rPr>
        <w:t xml:space="preserve"> Garcia were in office. Offered lots of support from the administration. Lisa put together a quick timeline handout</w:t>
      </w:r>
      <w:r w:rsidR="00047762">
        <w:rPr>
          <w:rFonts w:asciiTheme="majorBidi" w:hAnsiTheme="majorBidi" w:cstheme="majorBidi"/>
          <w:bCs/>
          <w:color w:val="0070C0"/>
          <w:sz w:val="24"/>
          <w:szCs w:val="24"/>
        </w:rPr>
        <w:t>:</w:t>
      </w:r>
      <w:r w:rsidR="009C0B7B">
        <w:rPr>
          <w:rFonts w:asciiTheme="majorBidi" w:hAnsiTheme="majorBidi" w:cstheme="majorBidi"/>
          <w:bCs/>
          <w:color w:val="0070C0"/>
          <w:sz w:val="24"/>
          <w:szCs w:val="24"/>
        </w:rPr>
        <w:t xml:space="preserve"> </w:t>
      </w:r>
      <w:r w:rsidR="00047762">
        <w:rPr>
          <w:rFonts w:asciiTheme="majorBidi" w:hAnsiTheme="majorBidi" w:cstheme="majorBidi"/>
          <w:bCs/>
          <w:color w:val="0070C0"/>
          <w:sz w:val="24"/>
          <w:szCs w:val="24"/>
        </w:rPr>
        <w:t>w</w:t>
      </w:r>
      <w:r w:rsidR="009C0B7B">
        <w:rPr>
          <w:rFonts w:asciiTheme="majorBidi" w:hAnsiTheme="majorBidi" w:cstheme="majorBidi"/>
          <w:bCs/>
          <w:color w:val="0070C0"/>
          <w:sz w:val="24"/>
          <w:szCs w:val="24"/>
        </w:rPr>
        <w:t>hat LAC is about, when it started (2014), continue to stack more achievements for lecturers. A part of it is listening and assessment</w:t>
      </w:r>
      <w:r>
        <w:rPr>
          <w:rFonts w:asciiTheme="majorBidi" w:hAnsiTheme="majorBidi" w:cstheme="majorBidi"/>
          <w:bCs/>
          <w:color w:val="0070C0"/>
          <w:sz w:val="24"/>
          <w:szCs w:val="24"/>
        </w:rPr>
        <w:t xml:space="preserve">, </w:t>
      </w:r>
      <w:r w:rsidR="009C0B7B">
        <w:rPr>
          <w:rFonts w:asciiTheme="majorBidi" w:hAnsiTheme="majorBidi" w:cstheme="majorBidi"/>
          <w:bCs/>
          <w:color w:val="0070C0"/>
          <w:sz w:val="24"/>
          <w:szCs w:val="24"/>
        </w:rPr>
        <w:t xml:space="preserve">and what is the best way to support colleagues. </w:t>
      </w:r>
    </w:p>
    <w:p w14:paraId="213136DB" w14:textId="412E6E36" w:rsidR="003E230B" w:rsidRDefault="003E230B" w:rsidP="00B1120C">
      <w:pPr>
        <w:pStyle w:val="ListParagraph"/>
        <w:numPr>
          <w:ilvl w:val="0"/>
          <w:numId w:val="14"/>
        </w:numPr>
        <w:spacing w:after="0"/>
        <w:rPr>
          <w:rFonts w:asciiTheme="majorBidi" w:hAnsiTheme="majorBidi" w:cstheme="majorBidi"/>
          <w:bCs/>
          <w:sz w:val="24"/>
          <w:szCs w:val="24"/>
        </w:rPr>
      </w:pPr>
      <w:r>
        <w:rPr>
          <w:rFonts w:asciiTheme="majorBidi" w:hAnsiTheme="majorBidi" w:cstheme="majorBidi"/>
          <w:bCs/>
          <w:sz w:val="24"/>
          <w:szCs w:val="24"/>
        </w:rPr>
        <w:t>Newsletter-Dec/Jan- who to highlight?</w:t>
      </w:r>
    </w:p>
    <w:p w14:paraId="2D46DAA5" w14:textId="46DEFCBB" w:rsidR="003E230B" w:rsidRDefault="003E230B" w:rsidP="00B1120C">
      <w:pPr>
        <w:pStyle w:val="ListParagraph"/>
        <w:numPr>
          <w:ilvl w:val="0"/>
          <w:numId w:val="14"/>
        </w:numPr>
        <w:spacing w:after="0"/>
        <w:rPr>
          <w:rFonts w:asciiTheme="majorBidi" w:hAnsiTheme="majorBidi" w:cstheme="majorBidi"/>
          <w:bCs/>
          <w:sz w:val="24"/>
          <w:szCs w:val="24"/>
        </w:rPr>
      </w:pPr>
      <w:r>
        <w:rPr>
          <w:rFonts w:asciiTheme="majorBidi" w:hAnsiTheme="majorBidi" w:cstheme="majorBidi"/>
          <w:bCs/>
          <w:sz w:val="24"/>
          <w:szCs w:val="24"/>
        </w:rPr>
        <w:t>Moodle- Suzi and Kristen – January work?</w:t>
      </w:r>
    </w:p>
    <w:p w14:paraId="739273DD" w14:textId="77777777" w:rsidR="003E230B" w:rsidRDefault="003E230B" w:rsidP="003E230B">
      <w:pPr>
        <w:pStyle w:val="ListParagraph"/>
        <w:spacing w:after="0"/>
        <w:rPr>
          <w:rFonts w:asciiTheme="majorBidi" w:hAnsiTheme="majorBidi" w:cstheme="majorBidi"/>
          <w:bCs/>
          <w:sz w:val="24"/>
          <w:szCs w:val="24"/>
        </w:rPr>
      </w:pPr>
    </w:p>
    <w:p w14:paraId="664C1CA8" w14:textId="6E17C5B4" w:rsidR="003E230B" w:rsidRDefault="00C17373" w:rsidP="003E230B">
      <w:pPr>
        <w:pStyle w:val="ListParagraph"/>
        <w:spacing w:after="0"/>
        <w:ind w:hanging="720"/>
        <w:rPr>
          <w:rFonts w:asciiTheme="majorBidi" w:hAnsiTheme="majorBidi" w:cstheme="majorBidi"/>
          <w:b/>
          <w:sz w:val="24"/>
          <w:szCs w:val="24"/>
          <w:u w:val="single"/>
        </w:rPr>
      </w:pPr>
      <w:r w:rsidRPr="00571417">
        <w:rPr>
          <w:rFonts w:asciiTheme="majorBidi" w:hAnsiTheme="majorBidi" w:cstheme="majorBidi"/>
          <w:b/>
          <w:sz w:val="24"/>
          <w:szCs w:val="24"/>
          <w:u w:val="single"/>
        </w:rPr>
        <w:t>Old</w:t>
      </w:r>
      <w:r w:rsidR="009B6EE6" w:rsidRPr="00571417">
        <w:rPr>
          <w:rFonts w:asciiTheme="majorBidi" w:hAnsiTheme="majorBidi" w:cstheme="majorBidi"/>
          <w:b/>
          <w:sz w:val="24"/>
          <w:szCs w:val="24"/>
          <w:u w:val="single"/>
        </w:rPr>
        <w:t xml:space="preserve"> </w:t>
      </w:r>
      <w:r w:rsidRPr="00571417">
        <w:rPr>
          <w:rFonts w:asciiTheme="majorBidi" w:hAnsiTheme="majorBidi" w:cstheme="majorBidi"/>
          <w:b/>
          <w:sz w:val="24"/>
          <w:szCs w:val="24"/>
          <w:u w:val="single"/>
        </w:rPr>
        <w:t>Business</w:t>
      </w:r>
    </w:p>
    <w:p w14:paraId="2108893F" w14:textId="1B5DA4AD" w:rsidR="004F2B4E" w:rsidRPr="004F2B4E" w:rsidRDefault="004F2B4E" w:rsidP="004F2B4E">
      <w:pPr>
        <w:pStyle w:val="ListParagraph"/>
        <w:numPr>
          <w:ilvl w:val="0"/>
          <w:numId w:val="42"/>
        </w:numPr>
        <w:spacing w:after="0"/>
        <w:rPr>
          <w:rFonts w:asciiTheme="majorBidi" w:hAnsiTheme="majorBidi" w:cstheme="majorBidi"/>
          <w:bCs/>
          <w:sz w:val="24"/>
          <w:szCs w:val="24"/>
        </w:rPr>
      </w:pPr>
      <w:r>
        <w:rPr>
          <w:rFonts w:asciiTheme="majorBidi" w:hAnsiTheme="majorBidi" w:cstheme="majorBidi"/>
          <w:bCs/>
          <w:sz w:val="24"/>
          <w:szCs w:val="24"/>
        </w:rPr>
        <w:t>Congrats to the Senate Lecture Seats in our College.</w:t>
      </w:r>
    </w:p>
    <w:p w14:paraId="2C2F6790" w14:textId="0836DB45" w:rsidR="003E230B" w:rsidRDefault="003E230B" w:rsidP="003E230B">
      <w:pPr>
        <w:pStyle w:val="ListParagraph"/>
        <w:numPr>
          <w:ilvl w:val="0"/>
          <w:numId w:val="42"/>
        </w:numPr>
        <w:spacing w:after="0"/>
        <w:rPr>
          <w:rFonts w:asciiTheme="majorBidi" w:hAnsiTheme="majorBidi" w:cstheme="majorBidi"/>
          <w:bCs/>
          <w:sz w:val="24"/>
          <w:szCs w:val="24"/>
        </w:rPr>
      </w:pPr>
      <w:r>
        <w:rPr>
          <w:rFonts w:asciiTheme="majorBidi" w:hAnsiTheme="majorBidi" w:cstheme="majorBidi"/>
          <w:bCs/>
          <w:sz w:val="24"/>
          <w:szCs w:val="24"/>
        </w:rPr>
        <w:t xml:space="preserve">LAC Spring meetings </w:t>
      </w:r>
    </w:p>
    <w:p w14:paraId="6752422A" w14:textId="64EB62A6" w:rsidR="003E230B" w:rsidRPr="004F2B4E" w:rsidRDefault="003E230B" w:rsidP="004F2B4E">
      <w:pPr>
        <w:pStyle w:val="ListParagraph"/>
        <w:numPr>
          <w:ilvl w:val="0"/>
          <w:numId w:val="42"/>
        </w:numPr>
        <w:spacing w:after="0"/>
        <w:rPr>
          <w:rFonts w:asciiTheme="majorBidi" w:hAnsiTheme="majorBidi" w:cstheme="majorBidi"/>
          <w:bCs/>
          <w:sz w:val="24"/>
          <w:szCs w:val="24"/>
        </w:rPr>
      </w:pPr>
      <w:r>
        <w:rPr>
          <w:rFonts w:asciiTheme="majorBidi" w:hAnsiTheme="majorBidi" w:cstheme="majorBidi"/>
          <w:bCs/>
          <w:sz w:val="24"/>
          <w:szCs w:val="24"/>
        </w:rPr>
        <w:t>LAC meetups</w:t>
      </w:r>
    </w:p>
    <w:p w14:paraId="783B4B62" w14:textId="77777777" w:rsidR="004864D1" w:rsidRPr="00571417" w:rsidRDefault="004864D1" w:rsidP="004864D1">
      <w:pPr>
        <w:pStyle w:val="ListParagraph"/>
        <w:spacing w:after="0"/>
        <w:rPr>
          <w:rFonts w:asciiTheme="majorBidi" w:hAnsiTheme="majorBidi" w:cstheme="majorBidi"/>
          <w:sz w:val="24"/>
          <w:szCs w:val="24"/>
        </w:rPr>
      </w:pPr>
    </w:p>
    <w:p w14:paraId="02785D7F" w14:textId="79AAD561" w:rsidR="004425FF" w:rsidRPr="00571417" w:rsidRDefault="004425FF" w:rsidP="00DA01D5">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14:paraId="25961C1D" w14:textId="68546D0E" w:rsidR="007F2DD1" w:rsidRPr="00571417" w:rsidRDefault="007F2DD1" w:rsidP="00F11EE9">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CCC Updates </w:t>
      </w:r>
    </w:p>
    <w:p w14:paraId="09E89F69" w14:textId="01819A6B" w:rsidR="004864D1" w:rsidRPr="00571417" w:rsidRDefault="004864D1" w:rsidP="004864D1">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09/15</w:t>
      </w:r>
    </w:p>
    <w:p w14:paraId="3F32FA3D" w14:textId="43794BDF" w:rsidR="00BA11FF" w:rsidRPr="00571417" w:rsidRDefault="002D1F37" w:rsidP="00BA11FF">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10/21</w:t>
      </w:r>
    </w:p>
    <w:p w14:paraId="1F6095B0" w14:textId="3C9B6B00" w:rsidR="00BA11FF" w:rsidRDefault="00BA11FF" w:rsidP="00BA11FF">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11/10</w:t>
      </w:r>
    </w:p>
    <w:p w14:paraId="3164ACDA" w14:textId="76D790E8" w:rsidR="003E230B" w:rsidRPr="00571417" w:rsidRDefault="003E230B" w:rsidP="00BA11FF">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12/15</w:t>
      </w:r>
    </w:p>
    <w:p w14:paraId="2C49E57E" w14:textId="6E2736E6" w:rsidR="00DC3283" w:rsidRPr="00571417" w:rsidRDefault="00DA01D5" w:rsidP="004B607F">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Super LAC</w:t>
      </w:r>
      <w:r w:rsidR="0004747E" w:rsidRPr="00571417">
        <w:rPr>
          <w:rFonts w:asciiTheme="majorBidi" w:hAnsiTheme="majorBidi" w:cstheme="majorBidi"/>
          <w:sz w:val="24"/>
          <w:szCs w:val="24"/>
        </w:rPr>
        <w:t xml:space="preserve"> </w:t>
      </w:r>
    </w:p>
    <w:p w14:paraId="5F083BE1" w14:textId="742927E2" w:rsidR="004425FF" w:rsidRPr="00571417" w:rsidRDefault="004425FF" w:rsidP="00F11EE9">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Standard Operating </w:t>
      </w:r>
      <w:r w:rsidR="00425B3E" w:rsidRPr="00571417">
        <w:rPr>
          <w:rFonts w:asciiTheme="majorBidi" w:hAnsiTheme="majorBidi" w:cstheme="majorBidi"/>
          <w:sz w:val="24"/>
          <w:szCs w:val="24"/>
        </w:rPr>
        <w:t>Procedures</w:t>
      </w:r>
      <w:r w:rsidR="00F6146C" w:rsidRPr="00571417">
        <w:rPr>
          <w:rFonts w:asciiTheme="majorBidi" w:hAnsiTheme="majorBidi" w:cstheme="majorBidi"/>
          <w:sz w:val="24"/>
          <w:szCs w:val="24"/>
        </w:rPr>
        <w:t xml:space="preserve"> </w:t>
      </w:r>
    </w:p>
    <w:p w14:paraId="4B9D2EEA" w14:textId="1CA295E9" w:rsidR="007D6554" w:rsidRPr="00571417" w:rsidRDefault="007D6554" w:rsidP="001D7DE4">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chair job description </w:t>
      </w:r>
    </w:p>
    <w:p w14:paraId="1FF27F27" w14:textId="1E7BD956" w:rsidR="00D44796" w:rsidRPr="00571417" w:rsidRDefault="00D44796" w:rsidP="00D44796">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w:t>
      </w:r>
      <w:r w:rsidR="00006DB3" w:rsidRPr="00571417">
        <w:rPr>
          <w:rFonts w:asciiTheme="majorBidi" w:hAnsiTheme="majorBidi" w:cstheme="majorBidi"/>
          <w:sz w:val="24"/>
          <w:szCs w:val="24"/>
        </w:rPr>
        <w:t>handbook</w:t>
      </w:r>
      <w:r w:rsidR="008B6EE6" w:rsidRPr="00571417">
        <w:rPr>
          <w:rFonts w:asciiTheme="majorBidi" w:hAnsiTheme="majorBidi" w:cstheme="majorBidi"/>
          <w:sz w:val="24"/>
          <w:szCs w:val="24"/>
        </w:rPr>
        <w:t xml:space="preserve"> update protocol </w:t>
      </w:r>
    </w:p>
    <w:p w14:paraId="104D7982" w14:textId="073B2BB9" w:rsidR="00CE09ED" w:rsidRPr="00571417" w:rsidRDefault="003D66A7" w:rsidP="00CE09ED">
      <w:pPr>
        <w:pStyle w:val="ListParagraph"/>
        <w:numPr>
          <w:ilvl w:val="2"/>
          <w:numId w:val="15"/>
        </w:numPr>
        <w:spacing w:after="0"/>
        <w:rPr>
          <w:rFonts w:asciiTheme="majorBidi" w:hAnsiTheme="majorBidi" w:cstheme="majorBidi"/>
          <w:sz w:val="24"/>
          <w:szCs w:val="24"/>
        </w:rPr>
      </w:pPr>
      <w:hyperlink r:id="rId12" w:history="1">
        <w:r w:rsidR="00CE09ED" w:rsidRPr="00571417">
          <w:rPr>
            <w:rStyle w:val="Hyperlink"/>
            <w:rFonts w:asciiTheme="majorBidi" w:hAnsiTheme="majorBidi" w:cstheme="majorBidi"/>
            <w:sz w:val="24"/>
            <w:szCs w:val="24"/>
          </w:rPr>
          <w:t>Lecturer Handbooks Assignments</w:t>
        </w:r>
      </w:hyperlink>
    </w:p>
    <w:p w14:paraId="447D662B" w14:textId="66BE4BA9" w:rsidR="00D44796" w:rsidRPr="00571417" w:rsidRDefault="00D44796" w:rsidP="008B6EE6">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bylaws </w:t>
      </w:r>
    </w:p>
    <w:p w14:paraId="2D6989E8" w14:textId="770A82FF" w:rsidR="000B1D62" w:rsidRPr="00571417" w:rsidRDefault="000B1D62" w:rsidP="000B1D62">
      <w:pPr>
        <w:pStyle w:val="ListParagraph"/>
        <w:numPr>
          <w:ilvl w:val="2"/>
          <w:numId w:val="15"/>
        </w:numPr>
        <w:spacing w:after="0"/>
        <w:rPr>
          <w:rFonts w:asciiTheme="majorBidi" w:hAnsiTheme="majorBidi" w:cstheme="majorBidi"/>
          <w:sz w:val="24"/>
          <w:szCs w:val="24"/>
        </w:rPr>
      </w:pPr>
      <w:r w:rsidRPr="00571417">
        <w:rPr>
          <w:rFonts w:asciiTheme="majorBidi" w:hAnsiTheme="majorBidi" w:cstheme="majorBidi"/>
          <w:sz w:val="24"/>
          <w:szCs w:val="24"/>
        </w:rPr>
        <w:t>Updates to bylaws need to be amended on CEHHS Lecturer Resource webpage</w:t>
      </w:r>
    </w:p>
    <w:p w14:paraId="62FAF033" w14:textId="77777777" w:rsidR="00CE09ED" w:rsidRPr="00571417" w:rsidRDefault="00CE09ED" w:rsidP="00CE09ED">
      <w:pPr>
        <w:pStyle w:val="ListParagraph"/>
        <w:numPr>
          <w:ilvl w:val="0"/>
          <w:numId w:val="15"/>
        </w:numPr>
        <w:spacing w:after="0"/>
        <w:rPr>
          <w:rFonts w:asciiTheme="majorBidi" w:hAnsiTheme="majorBidi" w:cstheme="majorBidi"/>
          <w:sz w:val="24"/>
          <w:szCs w:val="24"/>
        </w:rPr>
      </w:pPr>
      <w:proofErr w:type="spellStart"/>
      <w:r w:rsidRPr="00571417">
        <w:rPr>
          <w:rFonts w:asciiTheme="majorBidi" w:hAnsiTheme="majorBidi" w:cstheme="majorBidi"/>
          <w:sz w:val="24"/>
          <w:szCs w:val="24"/>
        </w:rPr>
        <w:t>ListServ</w:t>
      </w:r>
      <w:proofErr w:type="spellEnd"/>
      <w:r w:rsidRPr="00571417">
        <w:rPr>
          <w:rFonts w:asciiTheme="majorBidi" w:hAnsiTheme="majorBidi" w:cstheme="majorBidi"/>
          <w:sz w:val="24"/>
          <w:szCs w:val="24"/>
        </w:rPr>
        <w:t xml:space="preserve"> (Tony) </w:t>
      </w:r>
    </w:p>
    <w:p w14:paraId="42B2DDFC" w14:textId="4A155F1D" w:rsidR="00CE09ED" w:rsidRPr="00571417" w:rsidRDefault="00CE09ED" w:rsidP="004B607F">
      <w:pPr>
        <w:pStyle w:val="ListParagraph"/>
        <w:numPr>
          <w:ilvl w:val="0"/>
          <w:numId w:val="15"/>
        </w:numPr>
        <w:spacing w:after="0"/>
        <w:rPr>
          <w:rFonts w:asciiTheme="majorBidi" w:hAnsiTheme="majorBidi" w:cstheme="majorBidi"/>
          <w:bCs/>
          <w:sz w:val="24"/>
          <w:szCs w:val="24"/>
        </w:rPr>
      </w:pPr>
      <w:r w:rsidRPr="00571417">
        <w:rPr>
          <w:rFonts w:asciiTheme="majorBidi" w:hAnsiTheme="majorBidi" w:cstheme="majorBidi"/>
          <w:bCs/>
          <w:sz w:val="24"/>
          <w:szCs w:val="24"/>
        </w:rPr>
        <w:t>Newsletter</w:t>
      </w:r>
    </w:p>
    <w:p w14:paraId="4EB14C91" w14:textId="77777777" w:rsidR="00CE09ED" w:rsidRPr="00571417" w:rsidRDefault="00CE09ED" w:rsidP="00CE09ED">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University Policy draft - On hold</w:t>
      </w:r>
    </w:p>
    <w:p w14:paraId="02D334B7" w14:textId="77777777" w:rsidR="00CE09ED" w:rsidRPr="00571417" w:rsidRDefault="00CE09ED" w:rsidP="00CE09ED">
      <w:pPr>
        <w:pStyle w:val="ListParagraph"/>
        <w:numPr>
          <w:ilvl w:val="1"/>
          <w:numId w:val="14"/>
        </w:numPr>
        <w:spacing w:after="0"/>
        <w:rPr>
          <w:rFonts w:asciiTheme="majorBidi" w:hAnsiTheme="majorBidi" w:cstheme="majorBidi"/>
          <w:sz w:val="24"/>
          <w:szCs w:val="24"/>
        </w:rPr>
      </w:pPr>
      <w:r w:rsidRPr="00571417">
        <w:rPr>
          <w:rFonts w:asciiTheme="majorBidi" w:hAnsiTheme="majorBidi" w:cstheme="majorBidi"/>
          <w:sz w:val="24"/>
          <w:szCs w:val="24"/>
        </w:rPr>
        <w:t>until Lecturer Inclusion Working Group commences</w:t>
      </w:r>
    </w:p>
    <w:p w14:paraId="7B9A0261" w14:textId="77777777" w:rsidR="00CE09ED" w:rsidRPr="00571417" w:rsidRDefault="00CE09ED" w:rsidP="00CE09ED">
      <w:pPr>
        <w:pStyle w:val="ListParagraph"/>
        <w:numPr>
          <w:ilvl w:val="0"/>
          <w:numId w:val="38"/>
        </w:numPr>
        <w:spacing w:after="0"/>
        <w:rPr>
          <w:rFonts w:asciiTheme="majorBidi" w:hAnsiTheme="majorBidi" w:cstheme="majorBidi"/>
          <w:sz w:val="24"/>
          <w:szCs w:val="24"/>
          <w:u w:val="single"/>
        </w:rPr>
      </w:pPr>
      <w:r w:rsidRPr="00571417">
        <w:rPr>
          <w:rFonts w:asciiTheme="majorBidi" w:hAnsiTheme="majorBidi" w:cstheme="majorBidi"/>
          <w:sz w:val="24"/>
          <w:szCs w:val="24"/>
        </w:rPr>
        <w:t xml:space="preserve">Internship, Service Learning, Clinical Placements (on hold) </w:t>
      </w:r>
    </w:p>
    <w:p w14:paraId="5E5A4264" w14:textId="79FAC118" w:rsidR="00CE09ED" w:rsidRPr="00571417" w:rsidRDefault="00CE09ED" w:rsidP="00CE09ED">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 xml:space="preserve">2021-22 Mixer/Lecturer Inclusion (on hold) </w:t>
      </w:r>
    </w:p>
    <w:p w14:paraId="4B45BA91" w14:textId="77777777" w:rsidR="00BA11FF" w:rsidRPr="00571417" w:rsidRDefault="00BA11FF" w:rsidP="00BA11FF">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 xml:space="preserve">LIWG – Success! </w:t>
      </w:r>
    </w:p>
    <w:p w14:paraId="4D133B92" w14:textId="77777777" w:rsidR="00BA11FF" w:rsidRPr="00571417" w:rsidRDefault="00BA11FF" w:rsidP="00BA11FF">
      <w:pPr>
        <w:pStyle w:val="ListParagraph"/>
        <w:spacing w:after="0"/>
        <w:rPr>
          <w:rFonts w:asciiTheme="majorBidi" w:hAnsiTheme="majorBidi" w:cstheme="majorBidi"/>
          <w:sz w:val="24"/>
          <w:szCs w:val="24"/>
        </w:rPr>
      </w:pPr>
      <w:r w:rsidRPr="00571417">
        <w:rPr>
          <w:rFonts w:asciiTheme="majorBidi" w:hAnsiTheme="majorBidi" w:cstheme="majorBidi"/>
          <w:sz w:val="24"/>
          <w:szCs w:val="24"/>
        </w:rPr>
        <w:lastRenderedPageBreak/>
        <w:t>Approved there will be a referendum related to the LIWG chair attending two other meetings.  Invited to talk to the provost regarding equity in pay, will implement new practices to show gap in pay between lecturer and lowest TT.   Equity concerns regarding EL instruction.  (Any updates?)</w:t>
      </w:r>
    </w:p>
    <w:p w14:paraId="345DCEEE" w14:textId="77777777" w:rsidR="004B607F" w:rsidRPr="00571417" w:rsidRDefault="004B607F" w:rsidP="00BA11FF">
      <w:pPr>
        <w:spacing w:after="0"/>
        <w:rPr>
          <w:rFonts w:asciiTheme="majorBidi" w:hAnsiTheme="majorBidi" w:cstheme="majorBidi"/>
          <w:b/>
          <w:sz w:val="24"/>
          <w:szCs w:val="24"/>
          <w:u w:val="single"/>
        </w:rPr>
      </w:pPr>
    </w:p>
    <w:p w14:paraId="3A667537" w14:textId="4196E472" w:rsidR="00030397" w:rsidRPr="00571417" w:rsidRDefault="00030397" w:rsidP="004B607F">
      <w:pPr>
        <w:spacing w:after="0"/>
        <w:ind w:left="360"/>
        <w:rPr>
          <w:rFonts w:asciiTheme="majorBidi" w:hAnsiTheme="majorBidi" w:cstheme="majorBidi"/>
          <w:b/>
          <w:sz w:val="24"/>
          <w:szCs w:val="24"/>
        </w:rPr>
      </w:pPr>
      <w:r w:rsidRPr="00571417">
        <w:rPr>
          <w:rFonts w:asciiTheme="majorBidi" w:hAnsiTheme="majorBidi" w:cstheme="majorBidi"/>
          <w:b/>
          <w:sz w:val="24"/>
          <w:szCs w:val="24"/>
          <w:u w:val="single"/>
        </w:rPr>
        <w:t xml:space="preserve">Upcoming </w:t>
      </w:r>
      <w:r w:rsidR="003E230B">
        <w:rPr>
          <w:rFonts w:asciiTheme="majorBidi" w:hAnsiTheme="majorBidi" w:cstheme="majorBidi"/>
          <w:b/>
          <w:sz w:val="24"/>
          <w:szCs w:val="24"/>
          <w:u w:val="single"/>
        </w:rPr>
        <w:t>Spring 2</w:t>
      </w:r>
      <w:r w:rsidRPr="00571417">
        <w:rPr>
          <w:rFonts w:asciiTheme="majorBidi" w:hAnsiTheme="majorBidi" w:cstheme="majorBidi"/>
          <w:b/>
          <w:sz w:val="24"/>
          <w:szCs w:val="24"/>
          <w:u w:val="single"/>
        </w:rPr>
        <w:t>02</w:t>
      </w:r>
      <w:r w:rsidR="003E230B">
        <w:rPr>
          <w:rFonts w:asciiTheme="majorBidi" w:hAnsiTheme="majorBidi" w:cstheme="majorBidi"/>
          <w:b/>
          <w:sz w:val="24"/>
          <w:szCs w:val="24"/>
          <w:u w:val="single"/>
        </w:rPr>
        <w:t>2</w:t>
      </w:r>
      <w:r w:rsidRPr="00571417">
        <w:rPr>
          <w:rFonts w:asciiTheme="majorBidi" w:hAnsiTheme="majorBidi" w:cstheme="majorBidi"/>
          <w:b/>
          <w:sz w:val="24"/>
          <w:szCs w:val="24"/>
          <w:u w:val="single"/>
        </w:rPr>
        <w:t xml:space="preserve"> meetings</w:t>
      </w:r>
      <w:r w:rsidRPr="00571417">
        <w:rPr>
          <w:rFonts w:asciiTheme="majorBidi" w:hAnsiTheme="majorBidi" w:cstheme="majorBidi"/>
          <w:b/>
          <w:sz w:val="24"/>
          <w:szCs w:val="24"/>
        </w:rPr>
        <w:t xml:space="preserve">: </w:t>
      </w:r>
    </w:p>
    <w:p w14:paraId="739D98B8" w14:textId="6E506ABA" w:rsidR="00BA11FF" w:rsidRPr="00571417" w:rsidRDefault="00BA11FF" w:rsidP="004B607F">
      <w:pPr>
        <w:spacing w:after="0"/>
        <w:ind w:left="360"/>
        <w:rPr>
          <w:rFonts w:asciiTheme="majorBidi" w:hAnsiTheme="majorBidi" w:cstheme="majorBidi"/>
          <w:b/>
          <w:sz w:val="24"/>
          <w:szCs w:val="24"/>
        </w:rPr>
      </w:pPr>
      <w:r w:rsidRPr="00571417">
        <w:rPr>
          <w:rFonts w:asciiTheme="majorBidi" w:hAnsiTheme="majorBidi" w:cstheme="majorBidi"/>
          <w:b/>
          <w:sz w:val="24"/>
          <w:szCs w:val="24"/>
        </w:rPr>
        <w:t xml:space="preserve">Next meeting: </w:t>
      </w:r>
    </w:p>
    <w:p w14:paraId="5B483ACE" w14:textId="77777777" w:rsidR="00BA11FF" w:rsidRPr="00571417" w:rsidRDefault="00BA11FF" w:rsidP="00030397">
      <w:pPr>
        <w:spacing w:after="0"/>
        <w:rPr>
          <w:rFonts w:asciiTheme="majorBidi" w:hAnsiTheme="majorBidi" w:cstheme="majorBidi"/>
          <w:b/>
          <w:sz w:val="24"/>
          <w:szCs w:val="24"/>
        </w:rPr>
      </w:pPr>
    </w:p>
    <w:p w14:paraId="07ABA077" w14:textId="2AFA3176" w:rsidR="00030397" w:rsidRPr="00571417" w:rsidRDefault="004B607F" w:rsidP="00030397">
      <w:pPr>
        <w:spacing w:after="0"/>
        <w:rPr>
          <w:rFonts w:asciiTheme="majorBidi" w:hAnsiTheme="majorBidi" w:cstheme="majorBidi"/>
          <w:b/>
          <w:sz w:val="24"/>
          <w:szCs w:val="24"/>
        </w:rPr>
      </w:pPr>
      <w:r w:rsidRPr="00571417">
        <w:rPr>
          <w:rFonts w:asciiTheme="majorBidi" w:hAnsiTheme="majorBidi" w:cstheme="majorBidi"/>
          <w:b/>
          <w:sz w:val="24"/>
          <w:szCs w:val="24"/>
        </w:rPr>
        <w:t>Thursdays</w:t>
      </w:r>
      <w:r w:rsidR="00030397" w:rsidRPr="00571417">
        <w:rPr>
          <w:rFonts w:asciiTheme="majorBidi" w:hAnsiTheme="majorBidi" w:cstheme="majorBidi"/>
          <w:b/>
          <w:sz w:val="24"/>
          <w:szCs w:val="24"/>
        </w:rPr>
        <w:t xml:space="preserve"> from </w:t>
      </w:r>
      <w:r w:rsidR="00B11F9E" w:rsidRPr="00571417">
        <w:rPr>
          <w:rFonts w:asciiTheme="majorBidi" w:hAnsiTheme="majorBidi" w:cstheme="majorBidi"/>
          <w:b/>
          <w:sz w:val="24"/>
          <w:szCs w:val="24"/>
        </w:rPr>
        <w:t xml:space="preserve">3:30-4:30pm </w:t>
      </w:r>
      <w:r w:rsidR="00030397" w:rsidRPr="00571417">
        <w:rPr>
          <w:rFonts w:asciiTheme="majorBidi" w:hAnsiTheme="majorBidi" w:cstheme="majorBidi"/>
          <w:b/>
          <w:sz w:val="24"/>
          <w:szCs w:val="24"/>
        </w:rPr>
        <w:t xml:space="preserve">via Zoom </w:t>
      </w:r>
      <w:r w:rsidR="006939C4" w:rsidRPr="00571417">
        <w:rPr>
          <w:rFonts w:asciiTheme="majorBidi" w:hAnsiTheme="majorBidi" w:cstheme="majorBidi"/>
          <w:b/>
          <w:sz w:val="24"/>
          <w:szCs w:val="24"/>
        </w:rPr>
        <w:t>or UH 449</w:t>
      </w:r>
    </w:p>
    <w:p w14:paraId="10659B6D" w14:textId="69A41F15" w:rsidR="00CE09ED" w:rsidRPr="00571417" w:rsidRDefault="00CE09ED" w:rsidP="00030397">
      <w:pPr>
        <w:spacing w:after="0"/>
        <w:rPr>
          <w:rFonts w:asciiTheme="majorBidi" w:hAnsiTheme="majorBidi" w:cstheme="majorBidi"/>
          <w:b/>
          <w:sz w:val="24"/>
          <w:szCs w:val="24"/>
        </w:rPr>
      </w:pPr>
      <w:r w:rsidRPr="00571417">
        <w:rPr>
          <w:rFonts w:asciiTheme="majorBidi" w:hAnsiTheme="majorBidi" w:cstheme="majorBidi"/>
          <w:b/>
          <w:sz w:val="24"/>
          <w:szCs w:val="24"/>
        </w:rPr>
        <w:t>Reevaluate in Spring 22</w:t>
      </w:r>
    </w:p>
    <w:p w14:paraId="7399EA09" w14:textId="77777777" w:rsidR="004864D1" w:rsidRPr="00571417" w:rsidRDefault="004864D1" w:rsidP="004864D1">
      <w:pPr>
        <w:spacing w:after="0"/>
        <w:rPr>
          <w:rFonts w:asciiTheme="majorBidi" w:hAnsiTheme="majorBidi" w:cstheme="majorBidi"/>
          <w:b/>
          <w:sz w:val="24"/>
          <w:szCs w:val="24"/>
          <w:u w:val="single"/>
        </w:rPr>
      </w:pPr>
    </w:p>
    <w:p w14:paraId="445BEF6F" w14:textId="77777777" w:rsidR="004864D1" w:rsidRPr="00571417" w:rsidRDefault="004864D1" w:rsidP="00030397">
      <w:pPr>
        <w:spacing w:after="0"/>
        <w:rPr>
          <w:rFonts w:asciiTheme="majorBidi" w:hAnsiTheme="majorBidi" w:cstheme="majorBidi"/>
          <w:b/>
          <w:sz w:val="24"/>
          <w:szCs w:val="24"/>
        </w:rPr>
      </w:pPr>
    </w:p>
    <w:p w14:paraId="0B007C18" w14:textId="66E7E3E6" w:rsidR="00690D31" w:rsidRPr="00571417" w:rsidRDefault="00690D31" w:rsidP="00030397">
      <w:pPr>
        <w:spacing w:after="0" w:line="256" w:lineRule="auto"/>
        <w:rPr>
          <w:rFonts w:asciiTheme="majorBidi" w:hAnsiTheme="majorBidi" w:cstheme="majorBidi"/>
          <w:bCs/>
          <w:sz w:val="24"/>
          <w:szCs w:val="24"/>
        </w:rPr>
      </w:pPr>
    </w:p>
    <w:sectPr w:rsidR="00690D31" w:rsidRPr="00571417" w:rsidSect="007257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75F0" w14:textId="77777777" w:rsidR="003D66A7" w:rsidRDefault="003D66A7" w:rsidP="001A2473">
      <w:pPr>
        <w:spacing w:after="0" w:line="240" w:lineRule="auto"/>
      </w:pPr>
      <w:r>
        <w:separator/>
      </w:r>
    </w:p>
  </w:endnote>
  <w:endnote w:type="continuationSeparator" w:id="0">
    <w:p w14:paraId="436C8D5F" w14:textId="77777777" w:rsidR="003D66A7" w:rsidRDefault="003D66A7"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043A" w14:textId="77777777" w:rsidR="003D66A7" w:rsidRDefault="003D66A7" w:rsidP="001A2473">
      <w:pPr>
        <w:spacing w:after="0" w:line="240" w:lineRule="auto"/>
      </w:pPr>
      <w:r>
        <w:separator/>
      </w:r>
    </w:p>
  </w:footnote>
  <w:footnote w:type="continuationSeparator" w:id="0">
    <w:p w14:paraId="5CF6FC4C" w14:textId="77777777" w:rsidR="003D66A7" w:rsidRDefault="003D66A7"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7346738"/>
    <w:multiLevelType w:val="hybridMultilevel"/>
    <w:tmpl w:val="73B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E623FBF"/>
    <w:multiLevelType w:val="multilevel"/>
    <w:tmpl w:val="7A4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3103B"/>
    <w:multiLevelType w:val="multilevel"/>
    <w:tmpl w:val="C05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12"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2C683DC2"/>
    <w:multiLevelType w:val="hybridMultilevel"/>
    <w:tmpl w:val="DC843BB4"/>
    <w:lvl w:ilvl="0" w:tplc="40EA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A6F0A"/>
    <w:multiLevelType w:val="multilevel"/>
    <w:tmpl w:val="3F3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F51CBE"/>
    <w:multiLevelType w:val="hybridMultilevel"/>
    <w:tmpl w:val="F02678F0"/>
    <w:lvl w:ilvl="0" w:tplc="67EAF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52913"/>
    <w:multiLevelType w:val="multilevel"/>
    <w:tmpl w:val="1232454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9D763D"/>
    <w:multiLevelType w:val="multilevel"/>
    <w:tmpl w:val="9A4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A058B"/>
    <w:multiLevelType w:val="multilevel"/>
    <w:tmpl w:val="947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B42F6"/>
    <w:multiLevelType w:val="hybridMultilevel"/>
    <w:tmpl w:val="053ACB38"/>
    <w:lvl w:ilvl="0" w:tplc="CAC434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47572"/>
    <w:multiLevelType w:val="multilevel"/>
    <w:tmpl w:val="AF5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525C1D"/>
    <w:multiLevelType w:val="hybridMultilevel"/>
    <w:tmpl w:val="111E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264E7"/>
    <w:multiLevelType w:val="hybridMultilevel"/>
    <w:tmpl w:val="0896CBBE"/>
    <w:lvl w:ilvl="0" w:tplc="78966DC8">
      <w:start w:val="1"/>
      <w:numFmt w:val="decimal"/>
      <w:lvlText w:val="%1.)"/>
      <w:lvlJc w:val="left"/>
      <w:pPr>
        <w:ind w:left="720" w:hanging="360"/>
      </w:pPr>
      <w:rPr>
        <w:rFonts w:asciiTheme="minorHAnsi" w:eastAsiaTheme="minorHAnsi" w:hAnsiTheme="minorHAnsi" w:cstheme="minorHAnsi" w:hint="default"/>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4"/>
  </w:num>
  <w:num w:numId="4">
    <w:abstractNumId w:val="26"/>
  </w:num>
  <w:num w:numId="5">
    <w:abstractNumId w:val="30"/>
  </w:num>
  <w:num w:numId="6">
    <w:abstractNumId w:val="40"/>
  </w:num>
  <w:num w:numId="7">
    <w:abstractNumId w:val="39"/>
  </w:num>
  <w:num w:numId="8">
    <w:abstractNumId w:val="24"/>
  </w:num>
  <w:num w:numId="9">
    <w:abstractNumId w:val="34"/>
  </w:num>
  <w:num w:numId="10">
    <w:abstractNumId w:val="10"/>
  </w:num>
  <w:num w:numId="11">
    <w:abstractNumId w:val="7"/>
  </w:num>
  <w:num w:numId="12">
    <w:abstractNumId w:val="13"/>
  </w:num>
  <w:num w:numId="13">
    <w:abstractNumId w:val="15"/>
  </w:num>
  <w:num w:numId="14">
    <w:abstractNumId w:val="29"/>
  </w:num>
  <w:num w:numId="15">
    <w:abstractNumId w:val="37"/>
  </w:num>
  <w:num w:numId="16">
    <w:abstractNumId w:val="36"/>
  </w:num>
  <w:num w:numId="17">
    <w:abstractNumId w:val="3"/>
  </w:num>
  <w:num w:numId="18">
    <w:abstractNumId w:val="22"/>
  </w:num>
  <w:num w:numId="19">
    <w:abstractNumId w:val="20"/>
  </w:num>
  <w:num w:numId="20">
    <w:abstractNumId w:val="27"/>
  </w:num>
  <w:num w:numId="21">
    <w:abstractNumId w:val="36"/>
  </w:num>
  <w:num w:numId="22">
    <w:abstractNumId w:val="5"/>
  </w:num>
  <w:num w:numId="23">
    <w:abstractNumId w:val="11"/>
  </w:num>
  <w:num w:numId="24">
    <w:abstractNumId w:val="25"/>
  </w:num>
  <w:num w:numId="25">
    <w:abstractNumId w:val="17"/>
  </w:num>
  <w:num w:numId="26">
    <w:abstractNumId w:val="32"/>
  </w:num>
  <w:num w:numId="27">
    <w:abstractNumId w:val="12"/>
  </w:num>
  <w:num w:numId="28">
    <w:abstractNumId w:val="8"/>
  </w:num>
  <w:num w:numId="29">
    <w:abstractNumId w:val="19"/>
  </w:num>
  <w:num w:numId="30">
    <w:abstractNumId w:val="21"/>
  </w:num>
  <w:num w:numId="31">
    <w:abstractNumId w:val="1"/>
  </w:num>
  <w:num w:numId="32">
    <w:abstractNumId w:val="0"/>
  </w:num>
  <w:num w:numId="33">
    <w:abstractNumId w:val="28"/>
  </w:num>
  <w:num w:numId="34">
    <w:abstractNumId w:val="18"/>
  </w:num>
  <w:num w:numId="35">
    <w:abstractNumId w:val="9"/>
  </w:num>
  <w:num w:numId="36">
    <w:abstractNumId w:val="23"/>
  </w:num>
  <w:num w:numId="37">
    <w:abstractNumId w:val="33"/>
  </w:num>
  <w:num w:numId="38">
    <w:abstractNumId w:val="38"/>
  </w:num>
  <w:num w:numId="39">
    <w:abstractNumId w:val="16"/>
  </w:num>
  <w:num w:numId="40">
    <w:abstractNumId w:val="35"/>
  </w:num>
  <w:num w:numId="41">
    <w:abstractNumId w:val="1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06DB3"/>
    <w:rsid w:val="00010506"/>
    <w:rsid w:val="00021BD4"/>
    <w:rsid w:val="00030397"/>
    <w:rsid w:val="00037E4E"/>
    <w:rsid w:val="000445FB"/>
    <w:rsid w:val="0004747E"/>
    <w:rsid w:val="00047762"/>
    <w:rsid w:val="00050C93"/>
    <w:rsid w:val="00052778"/>
    <w:rsid w:val="00064B19"/>
    <w:rsid w:val="00065C49"/>
    <w:rsid w:val="00075FBC"/>
    <w:rsid w:val="00085040"/>
    <w:rsid w:val="00085540"/>
    <w:rsid w:val="000917EC"/>
    <w:rsid w:val="000919C2"/>
    <w:rsid w:val="00092D01"/>
    <w:rsid w:val="000A0C74"/>
    <w:rsid w:val="000A1008"/>
    <w:rsid w:val="000A2221"/>
    <w:rsid w:val="000B1D62"/>
    <w:rsid w:val="000B37E4"/>
    <w:rsid w:val="000D55C3"/>
    <w:rsid w:val="000F17D4"/>
    <w:rsid w:val="000F50E3"/>
    <w:rsid w:val="000F5A67"/>
    <w:rsid w:val="000F704E"/>
    <w:rsid w:val="000F7538"/>
    <w:rsid w:val="000F7D48"/>
    <w:rsid w:val="00101385"/>
    <w:rsid w:val="001055F4"/>
    <w:rsid w:val="00107942"/>
    <w:rsid w:val="00114EE1"/>
    <w:rsid w:val="00133489"/>
    <w:rsid w:val="00142829"/>
    <w:rsid w:val="00143B1E"/>
    <w:rsid w:val="001440D2"/>
    <w:rsid w:val="001463EC"/>
    <w:rsid w:val="00156500"/>
    <w:rsid w:val="00164968"/>
    <w:rsid w:val="00165550"/>
    <w:rsid w:val="001735F2"/>
    <w:rsid w:val="001738FA"/>
    <w:rsid w:val="00174078"/>
    <w:rsid w:val="00174B67"/>
    <w:rsid w:val="00176F21"/>
    <w:rsid w:val="001778A6"/>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135DD"/>
    <w:rsid w:val="00214555"/>
    <w:rsid w:val="00214CA9"/>
    <w:rsid w:val="002219DB"/>
    <w:rsid w:val="0022427C"/>
    <w:rsid w:val="002277C2"/>
    <w:rsid w:val="00232F46"/>
    <w:rsid w:val="002369DC"/>
    <w:rsid w:val="002426F8"/>
    <w:rsid w:val="00245945"/>
    <w:rsid w:val="00251136"/>
    <w:rsid w:val="002546BA"/>
    <w:rsid w:val="00255910"/>
    <w:rsid w:val="0026445F"/>
    <w:rsid w:val="00265BE0"/>
    <w:rsid w:val="00270C27"/>
    <w:rsid w:val="002763F2"/>
    <w:rsid w:val="00276B6C"/>
    <w:rsid w:val="0028068D"/>
    <w:rsid w:val="00283E98"/>
    <w:rsid w:val="002B0D02"/>
    <w:rsid w:val="002B707A"/>
    <w:rsid w:val="002D1F37"/>
    <w:rsid w:val="002D334D"/>
    <w:rsid w:val="002E431D"/>
    <w:rsid w:val="002E48BE"/>
    <w:rsid w:val="002E58DC"/>
    <w:rsid w:val="002F181A"/>
    <w:rsid w:val="002F32E5"/>
    <w:rsid w:val="002F5223"/>
    <w:rsid w:val="002F54A2"/>
    <w:rsid w:val="003039A7"/>
    <w:rsid w:val="00305AE5"/>
    <w:rsid w:val="00305CFE"/>
    <w:rsid w:val="00311904"/>
    <w:rsid w:val="00314644"/>
    <w:rsid w:val="00321925"/>
    <w:rsid w:val="00324002"/>
    <w:rsid w:val="00324136"/>
    <w:rsid w:val="003332DE"/>
    <w:rsid w:val="0033499E"/>
    <w:rsid w:val="0033612B"/>
    <w:rsid w:val="00340DF1"/>
    <w:rsid w:val="003507E9"/>
    <w:rsid w:val="00354438"/>
    <w:rsid w:val="003567ED"/>
    <w:rsid w:val="003637CD"/>
    <w:rsid w:val="003656A7"/>
    <w:rsid w:val="003704FC"/>
    <w:rsid w:val="00375F08"/>
    <w:rsid w:val="0038077B"/>
    <w:rsid w:val="00390041"/>
    <w:rsid w:val="00394516"/>
    <w:rsid w:val="003A4E16"/>
    <w:rsid w:val="003B2317"/>
    <w:rsid w:val="003C1522"/>
    <w:rsid w:val="003C455F"/>
    <w:rsid w:val="003C542E"/>
    <w:rsid w:val="003C7CFE"/>
    <w:rsid w:val="003D66A7"/>
    <w:rsid w:val="003D6B28"/>
    <w:rsid w:val="003E230B"/>
    <w:rsid w:val="003E3299"/>
    <w:rsid w:val="003E79D6"/>
    <w:rsid w:val="003F058F"/>
    <w:rsid w:val="003F1090"/>
    <w:rsid w:val="003F159E"/>
    <w:rsid w:val="0040255E"/>
    <w:rsid w:val="0040634B"/>
    <w:rsid w:val="0040642E"/>
    <w:rsid w:val="00407CB5"/>
    <w:rsid w:val="00413D02"/>
    <w:rsid w:val="004232E1"/>
    <w:rsid w:val="00425B3E"/>
    <w:rsid w:val="004325C6"/>
    <w:rsid w:val="004343FA"/>
    <w:rsid w:val="004425FF"/>
    <w:rsid w:val="00442B2E"/>
    <w:rsid w:val="00445060"/>
    <w:rsid w:val="00446402"/>
    <w:rsid w:val="004525F4"/>
    <w:rsid w:val="00452650"/>
    <w:rsid w:val="0046249A"/>
    <w:rsid w:val="0046253B"/>
    <w:rsid w:val="00466A73"/>
    <w:rsid w:val="00483195"/>
    <w:rsid w:val="004864D1"/>
    <w:rsid w:val="00493642"/>
    <w:rsid w:val="0049402F"/>
    <w:rsid w:val="00496067"/>
    <w:rsid w:val="004B2D61"/>
    <w:rsid w:val="004B4021"/>
    <w:rsid w:val="004B607F"/>
    <w:rsid w:val="004D480B"/>
    <w:rsid w:val="004E5499"/>
    <w:rsid w:val="004E789D"/>
    <w:rsid w:val="004F2B4E"/>
    <w:rsid w:val="004F58C3"/>
    <w:rsid w:val="00513E4D"/>
    <w:rsid w:val="0051640E"/>
    <w:rsid w:val="005172A1"/>
    <w:rsid w:val="0052153C"/>
    <w:rsid w:val="005225B7"/>
    <w:rsid w:val="00526447"/>
    <w:rsid w:val="00526721"/>
    <w:rsid w:val="0053021E"/>
    <w:rsid w:val="00532EBF"/>
    <w:rsid w:val="005374AD"/>
    <w:rsid w:val="005538C3"/>
    <w:rsid w:val="0055657F"/>
    <w:rsid w:val="00567061"/>
    <w:rsid w:val="00571417"/>
    <w:rsid w:val="00576EC3"/>
    <w:rsid w:val="0057768D"/>
    <w:rsid w:val="0058731E"/>
    <w:rsid w:val="005A261E"/>
    <w:rsid w:val="005A3854"/>
    <w:rsid w:val="005A3EB6"/>
    <w:rsid w:val="005A40E6"/>
    <w:rsid w:val="005A65D6"/>
    <w:rsid w:val="005B1F98"/>
    <w:rsid w:val="005B370B"/>
    <w:rsid w:val="005B5B37"/>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476CE"/>
    <w:rsid w:val="00650D25"/>
    <w:rsid w:val="00657145"/>
    <w:rsid w:val="006667CC"/>
    <w:rsid w:val="00667E10"/>
    <w:rsid w:val="00670730"/>
    <w:rsid w:val="00676836"/>
    <w:rsid w:val="0068208B"/>
    <w:rsid w:val="00687CF1"/>
    <w:rsid w:val="00690D31"/>
    <w:rsid w:val="006939C4"/>
    <w:rsid w:val="006939EF"/>
    <w:rsid w:val="006A1A12"/>
    <w:rsid w:val="006A5EE8"/>
    <w:rsid w:val="006C117E"/>
    <w:rsid w:val="006D7E81"/>
    <w:rsid w:val="006E7C23"/>
    <w:rsid w:val="006F6D63"/>
    <w:rsid w:val="00701B84"/>
    <w:rsid w:val="007062F1"/>
    <w:rsid w:val="00706E7B"/>
    <w:rsid w:val="00721AFE"/>
    <w:rsid w:val="00721E7E"/>
    <w:rsid w:val="007253DE"/>
    <w:rsid w:val="00725407"/>
    <w:rsid w:val="007257E9"/>
    <w:rsid w:val="00726C44"/>
    <w:rsid w:val="00732FD8"/>
    <w:rsid w:val="00742741"/>
    <w:rsid w:val="00746BC3"/>
    <w:rsid w:val="0075713B"/>
    <w:rsid w:val="00782D38"/>
    <w:rsid w:val="007A6207"/>
    <w:rsid w:val="007B490B"/>
    <w:rsid w:val="007B73F5"/>
    <w:rsid w:val="007C74EB"/>
    <w:rsid w:val="007D6554"/>
    <w:rsid w:val="007E1B9E"/>
    <w:rsid w:val="007E26D7"/>
    <w:rsid w:val="007F1CD4"/>
    <w:rsid w:val="007F22A2"/>
    <w:rsid w:val="007F2DD1"/>
    <w:rsid w:val="007F2F75"/>
    <w:rsid w:val="007F4AEE"/>
    <w:rsid w:val="007F52C5"/>
    <w:rsid w:val="00802111"/>
    <w:rsid w:val="008046A2"/>
    <w:rsid w:val="00811281"/>
    <w:rsid w:val="00815A78"/>
    <w:rsid w:val="0083226E"/>
    <w:rsid w:val="0083548F"/>
    <w:rsid w:val="0084629B"/>
    <w:rsid w:val="00850301"/>
    <w:rsid w:val="0085073C"/>
    <w:rsid w:val="008536F0"/>
    <w:rsid w:val="0085549A"/>
    <w:rsid w:val="00870481"/>
    <w:rsid w:val="00880D5A"/>
    <w:rsid w:val="00882F1D"/>
    <w:rsid w:val="00891160"/>
    <w:rsid w:val="00893409"/>
    <w:rsid w:val="00894970"/>
    <w:rsid w:val="008B308A"/>
    <w:rsid w:val="008B6EE6"/>
    <w:rsid w:val="008C4D66"/>
    <w:rsid w:val="008D62F8"/>
    <w:rsid w:val="008D675D"/>
    <w:rsid w:val="008E6698"/>
    <w:rsid w:val="008F3961"/>
    <w:rsid w:val="008F78CC"/>
    <w:rsid w:val="00901CD5"/>
    <w:rsid w:val="00902189"/>
    <w:rsid w:val="00912EC2"/>
    <w:rsid w:val="00920637"/>
    <w:rsid w:val="0093078C"/>
    <w:rsid w:val="00937E09"/>
    <w:rsid w:val="00940F56"/>
    <w:rsid w:val="0095708C"/>
    <w:rsid w:val="00957A7B"/>
    <w:rsid w:val="00967875"/>
    <w:rsid w:val="00983558"/>
    <w:rsid w:val="009A3362"/>
    <w:rsid w:val="009B6EE6"/>
    <w:rsid w:val="009C0B7B"/>
    <w:rsid w:val="009C2153"/>
    <w:rsid w:val="009C3F02"/>
    <w:rsid w:val="009D0F1C"/>
    <w:rsid w:val="009E4FD5"/>
    <w:rsid w:val="009F69AF"/>
    <w:rsid w:val="00A05DA7"/>
    <w:rsid w:val="00A06888"/>
    <w:rsid w:val="00A114F6"/>
    <w:rsid w:val="00A134FD"/>
    <w:rsid w:val="00A14F67"/>
    <w:rsid w:val="00A1617A"/>
    <w:rsid w:val="00A249FB"/>
    <w:rsid w:val="00A3026A"/>
    <w:rsid w:val="00A366EA"/>
    <w:rsid w:val="00A36E28"/>
    <w:rsid w:val="00A47830"/>
    <w:rsid w:val="00A73B8B"/>
    <w:rsid w:val="00A764B6"/>
    <w:rsid w:val="00A82F6B"/>
    <w:rsid w:val="00A867E6"/>
    <w:rsid w:val="00A9342F"/>
    <w:rsid w:val="00AA044E"/>
    <w:rsid w:val="00AA334F"/>
    <w:rsid w:val="00AB19F2"/>
    <w:rsid w:val="00AB2780"/>
    <w:rsid w:val="00AB3736"/>
    <w:rsid w:val="00AB7698"/>
    <w:rsid w:val="00AC215C"/>
    <w:rsid w:val="00AC337C"/>
    <w:rsid w:val="00AC465C"/>
    <w:rsid w:val="00AD1076"/>
    <w:rsid w:val="00AD5F31"/>
    <w:rsid w:val="00AF266B"/>
    <w:rsid w:val="00B0087B"/>
    <w:rsid w:val="00B1120C"/>
    <w:rsid w:val="00B11F9E"/>
    <w:rsid w:val="00B173A2"/>
    <w:rsid w:val="00B22BA0"/>
    <w:rsid w:val="00B3062E"/>
    <w:rsid w:val="00B36104"/>
    <w:rsid w:val="00B3714C"/>
    <w:rsid w:val="00B53EFC"/>
    <w:rsid w:val="00B56F08"/>
    <w:rsid w:val="00B573B2"/>
    <w:rsid w:val="00B9147E"/>
    <w:rsid w:val="00B91699"/>
    <w:rsid w:val="00B9340F"/>
    <w:rsid w:val="00B966B5"/>
    <w:rsid w:val="00BA11FF"/>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7373"/>
    <w:rsid w:val="00C17666"/>
    <w:rsid w:val="00C17E64"/>
    <w:rsid w:val="00C22CE9"/>
    <w:rsid w:val="00C256D5"/>
    <w:rsid w:val="00C37600"/>
    <w:rsid w:val="00C4540A"/>
    <w:rsid w:val="00C460ED"/>
    <w:rsid w:val="00C47897"/>
    <w:rsid w:val="00C47B9D"/>
    <w:rsid w:val="00C53AB6"/>
    <w:rsid w:val="00C53C5A"/>
    <w:rsid w:val="00C57EA7"/>
    <w:rsid w:val="00C65F80"/>
    <w:rsid w:val="00C67B92"/>
    <w:rsid w:val="00C70764"/>
    <w:rsid w:val="00C814EB"/>
    <w:rsid w:val="00C82E5D"/>
    <w:rsid w:val="00C85DAC"/>
    <w:rsid w:val="00C9065B"/>
    <w:rsid w:val="00C9517A"/>
    <w:rsid w:val="00CA25ED"/>
    <w:rsid w:val="00CA2DF4"/>
    <w:rsid w:val="00CA7452"/>
    <w:rsid w:val="00CB721F"/>
    <w:rsid w:val="00CD1442"/>
    <w:rsid w:val="00CE09ED"/>
    <w:rsid w:val="00CE4263"/>
    <w:rsid w:val="00CF0708"/>
    <w:rsid w:val="00CF5EF8"/>
    <w:rsid w:val="00D000A6"/>
    <w:rsid w:val="00D040C8"/>
    <w:rsid w:val="00D16275"/>
    <w:rsid w:val="00D16E55"/>
    <w:rsid w:val="00D2050C"/>
    <w:rsid w:val="00D2425F"/>
    <w:rsid w:val="00D34E7D"/>
    <w:rsid w:val="00D43550"/>
    <w:rsid w:val="00D44796"/>
    <w:rsid w:val="00D5330F"/>
    <w:rsid w:val="00D538A5"/>
    <w:rsid w:val="00D5779F"/>
    <w:rsid w:val="00D578ED"/>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990"/>
    <w:rsid w:val="00DE41A0"/>
    <w:rsid w:val="00DE5663"/>
    <w:rsid w:val="00DE6498"/>
    <w:rsid w:val="00DF6B74"/>
    <w:rsid w:val="00E02007"/>
    <w:rsid w:val="00E03DC6"/>
    <w:rsid w:val="00E1501C"/>
    <w:rsid w:val="00E15552"/>
    <w:rsid w:val="00E17CDD"/>
    <w:rsid w:val="00E17D4D"/>
    <w:rsid w:val="00E257C7"/>
    <w:rsid w:val="00E27696"/>
    <w:rsid w:val="00E32F11"/>
    <w:rsid w:val="00E43CA6"/>
    <w:rsid w:val="00E50C2D"/>
    <w:rsid w:val="00E530A6"/>
    <w:rsid w:val="00E53173"/>
    <w:rsid w:val="00E53D26"/>
    <w:rsid w:val="00E81E76"/>
    <w:rsid w:val="00E91871"/>
    <w:rsid w:val="00E92C2E"/>
    <w:rsid w:val="00E94612"/>
    <w:rsid w:val="00E975F2"/>
    <w:rsid w:val="00EA063C"/>
    <w:rsid w:val="00EB5419"/>
    <w:rsid w:val="00EC2CA6"/>
    <w:rsid w:val="00EC7812"/>
    <w:rsid w:val="00ED6E3E"/>
    <w:rsid w:val="00EE3BEF"/>
    <w:rsid w:val="00EF4BD0"/>
    <w:rsid w:val="00EF592F"/>
    <w:rsid w:val="00EF61FA"/>
    <w:rsid w:val="00F0468E"/>
    <w:rsid w:val="00F11EE9"/>
    <w:rsid w:val="00F22764"/>
    <w:rsid w:val="00F3002F"/>
    <w:rsid w:val="00F33DA1"/>
    <w:rsid w:val="00F3751C"/>
    <w:rsid w:val="00F4005D"/>
    <w:rsid w:val="00F407F1"/>
    <w:rsid w:val="00F42C73"/>
    <w:rsid w:val="00F502D7"/>
    <w:rsid w:val="00F6146C"/>
    <w:rsid w:val="00F62B0B"/>
    <w:rsid w:val="00F637D0"/>
    <w:rsid w:val="00F8221F"/>
    <w:rsid w:val="00F86266"/>
    <w:rsid w:val="00F97D0A"/>
    <w:rsid w:val="00FA61D8"/>
    <w:rsid w:val="00FA6C99"/>
    <w:rsid w:val="00FC0A8E"/>
    <w:rsid w:val="00FC6E35"/>
    <w:rsid w:val="00FD4FBD"/>
    <w:rsid w:val="00FD5819"/>
    <w:rsid w:val="00FE0A3D"/>
    <w:rsid w:val="00FE4292"/>
    <w:rsid w:val="00FE47DD"/>
    <w:rsid w:val="00FE616A"/>
    <w:rsid w:val="00FF044D"/>
    <w:rsid w:val="00FF450B"/>
    <w:rsid w:val="00FF45AA"/>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customStyle="1" w:styleId="paragraph">
    <w:name w:val="paragraph"/>
    <w:basedOn w:val="Normal"/>
    <w:rsid w:val="002D1F3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D1F37"/>
  </w:style>
  <w:style w:type="character" w:customStyle="1" w:styleId="apple-converted-space">
    <w:name w:val="apple-converted-space"/>
    <w:basedOn w:val="DefaultParagraphFont"/>
    <w:rsid w:val="002D1F37"/>
  </w:style>
  <w:style w:type="character" w:customStyle="1" w:styleId="eop">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m.edu/cehhs/facultyandstaff/lecturer.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zoom.us/j/8337073316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4.xml><?xml version="1.0" encoding="utf-8"?>
<ds:datastoreItem xmlns:ds="http://schemas.openxmlformats.org/officeDocument/2006/customXml" ds:itemID="{9824A90F-BB77-4B5F-B7FE-B991EDD52106}"/>
</file>

<file path=docProps/app.xml><?xml version="1.0" encoding="utf-8"?>
<Properties xmlns="http://schemas.openxmlformats.org/officeDocument/2006/extended-properties" xmlns:vt="http://schemas.openxmlformats.org/officeDocument/2006/docPropsVTypes">
  <Template>Normal.dotm</Template>
  <TotalTime>88</TotalTime>
  <Pages>3</Pages>
  <Words>667</Words>
  <Characters>3811</Characters>
  <Application>Microsoft Office Word</Application>
  <DocSecurity>0</DocSecurity>
  <Lines>119</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Jessenia Lua</cp:lastModifiedBy>
  <cp:revision>10</cp:revision>
  <cp:lastPrinted>2019-03-20T16:18:00Z</cp:lastPrinted>
  <dcterms:created xsi:type="dcterms:W3CDTF">2022-02-15T19:52:00Z</dcterms:created>
  <dcterms:modified xsi:type="dcterms:W3CDTF">2022-02-16T20:29:00Z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