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B923" w14:textId="7B5536D1" w:rsidR="002A3306" w:rsidRPr="00941E39" w:rsidRDefault="002A3306" w:rsidP="00941E39">
      <w:pPr>
        <w:jc w:val="center"/>
        <w:rPr>
          <w:b/>
          <w:bCs/>
        </w:rPr>
      </w:pPr>
      <w:r w:rsidRPr="00941E39">
        <w:rPr>
          <w:b/>
          <w:bCs/>
        </w:rPr>
        <w:t>Developing a Second Year Success Plan</w:t>
      </w:r>
    </w:p>
    <w:p w14:paraId="300F4C15" w14:textId="77619D79" w:rsidR="007960CD" w:rsidRDefault="0014545A" w:rsidP="00D659E0">
      <w:r w:rsidRPr="0014545A">
        <w:t>The Fall 202</w:t>
      </w:r>
      <w:r w:rsidR="004C1F39">
        <w:t>3</w:t>
      </w:r>
      <w:r w:rsidRPr="0014545A">
        <w:t xml:space="preserve"> semester is coming soon, and CSUSM is ready to help make your second year better than the first. We are committed to your success and ensuring you get all the support you need to return to good academic standing.</w:t>
      </w:r>
      <w:r w:rsidR="00FF26E5">
        <w:t xml:space="preserve"> Together with </w:t>
      </w:r>
      <w:r w:rsidR="007A12D7">
        <w:t>one of our staff support team members, y</w:t>
      </w:r>
      <w:r w:rsidR="00FF26E5">
        <w:t>ou can use this document to develop a Second Year Success Plan</w:t>
      </w:r>
      <w:r w:rsidR="00D659E0">
        <w:t>.</w:t>
      </w:r>
    </w:p>
    <w:p w14:paraId="75A342E9" w14:textId="77777777" w:rsidR="00B978CA" w:rsidRDefault="00B978CA"/>
    <w:p w14:paraId="38EDEFCA" w14:textId="45090799" w:rsidR="00427C72" w:rsidRPr="00B978CA" w:rsidRDefault="00427C72">
      <w:pPr>
        <w:rPr>
          <w:b/>
          <w:bCs/>
          <w:u w:val="single"/>
        </w:rPr>
      </w:pPr>
      <w:r w:rsidRPr="00B978CA">
        <w:rPr>
          <w:b/>
          <w:bCs/>
          <w:u w:val="single"/>
        </w:rPr>
        <w:t>Opening Questions</w:t>
      </w:r>
    </w:p>
    <w:p w14:paraId="06755665" w14:textId="207A08EF" w:rsidR="00427C72" w:rsidRDefault="00D659E0">
      <w:r>
        <w:t>We will start with a few personal questions</w:t>
      </w:r>
      <w:r w:rsidR="00427C72">
        <w:t>:</w:t>
      </w:r>
    </w:p>
    <w:p w14:paraId="73761996" w14:textId="0C17EC68" w:rsidR="00427C72" w:rsidRDefault="00427C72" w:rsidP="00427C72">
      <w:pPr>
        <w:pStyle w:val="ListParagraph"/>
        <w:numPr>
          <w:ilvl w:val="0"/>
          <w:numId w:val="1"/>
        </w:numPr>
      </w:pPr>
      <w:r>
        <w:t>What motivated you to pursue a college degree?</w:t>
      </w:r>
    </w:p>
    <w:p w14:paraId="0CD4FF44" w14:textId="77777777" w:rsidR="00D659E0" w:rsidRDefault="00D659E0" w:rsidP="00D659E0">
      <w:pPr>
        <w:pStyle w:val="ListParagraph"/>
      </w:pPr>
    </w:p>
    <w:p w14:paraId="3EFD182A" w14:textId="77777777" w:rsidR="00D659E0" w:rsidRDefault="00D659E0" w:rsidP="00D659E0">
      <w:pPr>
        <w:pStyle w:val="ListParagraph"/>
      </w:pPr>
    </w:p>
    <w:p w14:paraId="07865063" w14:textId="77777777" w:rsidR="00316181" w:rsidRDefault="00316181" w:rsidP="00316181">
      <w:pPr>
        <w:pStyle w:val="ListParagraph"/>
      </w:pPr>
    </w:p>
    <w:p w14:paraId="685FD75D" w14:textId="0E94C6C6" w:rsidR="00427C72" w:rsidRDefault="00427C72" w:rsidP="00427C72">
      <w:pPr>
        <w:pStyle w:val="ListParagraph"/>
        <w:numPr>
          <w:ilvl w:val="0"/>
          <w:numId w:val="1"/>
        </w:numPr>
      </w:pPr>
      <w:r>
        <w:t>What are some of your short term goals? (e.g. improving a grade in a specific class, improving your study skills, attending class more regularly)</w:t>
      </w:r>
    </w:p>
    <w:p w14:paraId="7C9A404A" w14:textId="77777777" w:rsidR="00D659E0" w:rsidRDefault="00D659E0" w:rsidP="00D659E0">
      <w:pPr>
        <w:pStyle w:val="ListParagraph"/>
      </w:pPr>
    </w:p>
    <w:p w14:paraId="1D69BBB3" w14:textId="77777777" w:rsidR="00316181" w:rsidRDefault="00316181" w:rsidP="00316181">
      <w:pPr>
        <w:pStyle w:val="ListParagraph"/>
      </w:pPr>
    </w:p>
    <w:p w14:paraId="4E047E2F" w14:textId="77777777" w:rsidR="00316181" w:rsidRDefault="00316181" w:rsidP="00316181">
      <w:pPr>
        <w:pStyle w:val="ListParagraph"/>
      </w:pPr>
    </w:p>
    <w:p w14:paraId="1DB7F886" w14:textId="625190FE" w:rsidR="00427C72" w:rsidRDefault="00427C72" w:rsidP="00427C72">
      <w:pPr>
        <w:pStyle w:val="ListParagraph"/>
        <w:numPr>
          <w:ilvl w:val="0"/>
          <w:numId w:val="1"/>
        </w:numPr>
      </w:pPr>
      <w:r>
        <w:t>What long term goals have you set for yourself in regards to your education?</w:t>
      </w:r>
    </w:p>
    <w:p w14:paraId="6E345070" w14:textId="77777777" w:rsidR="00D659E0" w:rsidRDefault="00D659E0" w:rsidP="00D659E0">
      <w:pPr>
        <w:pStyle w:val="ListParagraph"/>
      </w:pPr>
    </w:p>
    <w:p w14:paraId="7C96B8BC" w14:textId="77777777" w:rsidR="00D659E0" w:rsidRDefault="00D659E0" w:rsidP="00D659E0">
      <w:pPr>
        <w:pStyle w:val="ListParagraph"/>
      </w:pPr>
    </w:p>
    <w:p w14:paraId="02B18EC0" w14:textId="77777777" w:rsidR="00316181" w:rsidRDefault="00316181" w:rsidP="00316181">
      <w:pPr>
        <w:pStyle w:val="ListParagraph"/>
      </w:pPr>
    </w:p>
    <w:p w14:paraId="22380497" w14:textId="3D3A0B05" w:rsidR="00427C72" w:rsidRDefault="00427C72" w:rsidP="00427C72">
      <w:pPr>
        <w:pStyle w:val="ListParagraph"/>
        <w:numPr>
          <w:ilvl w:val="0"/>
          <w:numId w:val="1"/>
        </w:numPr>
      </w:pPr>
      <w:r>
        <w:t>What kinds of things do you find challenging in college?</w:t>
      </w:r>
    </w:p>
    <w:p w14:paraId="76C58911" w14:textId="77777777" w:rsidR="00D659E0" w:rsidRDefault="00D659E0" w:rsidP="00D659E0">
      <w:pPr>
        <w:pStyle w:val="ListParagraph"/>
      </w:pPr>
    </w:p>
    <w:p w14:paraId="1324281E" w14:textId="77777777" w:rsidR="00316181" w:rsidRDefault="00316181" w:rsidP="00316181">
      <w:pPr>
        <w:pStyle w:val="ListParagraph"/>
      </w:pPr>
    </w:p>
    <w:p w14:paraId="45276395" w14:textId="77777777" w:rsidR="00316181" w:rsidRDefault="00316181" w:rsidP="00316181">
      <w:pPr>
        <w:pStyle w:val="ListParagraph"/>
      </w:pPr>
    </w:p>
    <w:p w14:paraId="6FBECFE3" w14:textId="67FED5AA" w:rsidR="00427C72" w:rsidRDefault="00427C72" w:rsidP="00427C72">
      <w:pPr>
        <w:pStyle w:val="ListParagraph"/>
        <w:numPr>
          <w:ilvl w:val="0"/>
          <w:numId w:val="1"/>
        </w:numPr>
      </w:pPr>
      <w:r>
        <w:t>What are two or three of your current academic and/or personal strengths?</w:t>
      </w:r>
    </w:p>
    <w:p w14:paraId="3657DA10" w14:textId="77777777" w:rsidR="00D659E0" w:rsidRDefault="00D659E0" w:rsidP="00D659E0">
      <w:pPr>
        <w:pStyle w:val="ListParagraph"/>
      </w:pPr>
    </w:p>
    <w:p w14:paraId="0CCF67AD" w14:textId="77777777" w:rsidR="00D659E0" w:rsidRDefault="00D659E0" w:rsidP="00D659E0">
      <w:pPr>
        <w:pStyle w:val="ListParagraph"/>
      </w:pPr>
    </w:p>
    <w:p w14:paraId="1E82F3E4" w14:textId="77777777" w:rsidR="00316181" w:rsidRDefault="00316181" w:rsidP="00316181">
      <w:pPr>
        <w:pStyle w:val="ListParagraph"/>
      </w:pPr>
    </w:p>
    <w:p w14:paraId="39FF3E8D" w14:textId="0BC90C73" w:rsidR="00427C72" w:rsidRDefault="00427C72" w:rsidP="00427C72">
      <w:pPr>
        <w:pStyle w:val="ListParagraph"/>
        <w:numPr>
          <w:ilvl w:val="0"/>
          <w:numId w:val="1"/>
        </w:numPr>
      </w:pPr>
      <w:r>
        <w:t>What has been your best experience as a student at CSUSM?</w:t>
      </w:r>
    </w:p>
    <w:p w14:paraId="3AEF5EE3" w14:textId="77777777" w:rsidR="00D659E0" w:rsidRDefault="00D659E0" w:rsidP="00D659E0">
      <w:pPr>
        <w:pStyle w:val="ListParagraph"/>
      </w:pPr>
    </w:p>
    <w:p w14:paraId="68908DA0" w14:textId="77777777" w:rsidR="00316181" w:rsidRDefault="00316181" w:rsidP="00316181">
      <w:pPr>
        <w:pStyle w:val="ListParagraph"/>
      </w:pPr>
    </w:p>
    <w:p w14:paraId="6286CDC3" w14:textId="77777777" w:rsidR="00316181" w:rsidRDefault="00316181" w:rsidP="00316181">
      <w:pPr>
        <w:pStyle w:val="ListParagraph"/>
      </w:pPr>
    </w:p>
    <w:p w14:paraId="605308FD" w14:textId="1C1D099F" w:rsidR="00427C72" w:rsidRDefault="00427C72" w:rsidP="00427C72">
      <w:pPr>
        <w:pStyle w:val="ListParagraph"/>
        <w:numPr>
          <w:ilvl w:val="0"/>
          <w:numId w:val="1"/>
        </w:numPr>
      </w:pPr>
      <w:r>
        <w:t>Who is in your support network? Who do you know that is available to assist you in becoming a successful student at CSUSM? (e.g. friends, family members, classmates, employers, professors, staff members, advisors, etc.)</w:t>
      </w:r>
    </w:p>
    <w:p w14:paraId="39010430" w14:textId="0FD4C154" w:rsidR="00B978CA" w:rsidRDefault="00B978CA" w:rsidP="00427C72">
      <w:pPr>
        <w:rPr>
          <w:u w:val="single"/>
        </w:rPr>
      </w:pPr>
    </w:p>
    <w:p w14:paraId="70096D5C" w14:textId="63556297" w:rsidR="007523EA" w:rsidRDefault="007523EA" w:rsidP="00427C72">
      <w:pPr>
        <w:rPr>
          <w:u w:val="single"/>
        </w:rPr>
      </w:pPr>
    </w:p>
    <w:p w14:paraId="5DB41F55" w14:textId="77777777" w:rsidR="00D659E0" w:rsidRDefault="00D659E0" w:rsidP="00427C72">
      <w:pPr>
        <w:rPr>
          <w:u w:val="single"/>
        </w:rPr>
      </w:pPr>
    </w:p>
    <w:p w14:paraId="2106C964" w14:textId="134AD604" w:rsidR="00427C72" w:rsidRPr="00B978CA" w:rsidRDefault="00427C72" w:rsidP="00427C72">
      <w:pPr>
        <w:rPr>
          <w:b/>
          <w:bCs/>
          <w:u w:val="single"/>
        </w:rPr>
      </w:pPr>
      <w:r w:rsidRPr="00B978CA">
        <w:rPr>
          <w:b/>
          <w:bCs/>
          <w:u w:val="single"/>
        </w:rPr>
        <w:lastRenderedPageBreak/>
        <w:t>Challenges in the Previous Academic Year</w:t>
      </w:r>
    </w:p>
    <w:p w14:paraId="532679C4" w14:textId="731DF36B" w:rsidR="007B4873" w:rsidRPr="000032B6" w:rsidRDefault="007B4873" w:rsidP="00427C72">
      <w:pPr>
        <w:rPr>
          <w:b/>
          <w:bCs/>
          <w:i/>
          <w:iCs/>
        </w:rPr>
      </w:pPr>
      <w:r>
        <w:t xml:space="preserve">How would you answer the question: </w:t>
      </w:r>
      <w:r w:rsidRPr="000032B6">
        <w:rPr>
          <w:b/>
          <w:bCs/>
          <w:i/>
          <w:iCs/>
        </w:rPr>
        <w:t>“My academic performance last semester did not meet my expectations because…”</w:t>
      </w:r>
    </w:p>
    <w:p w14:paraId="438A0818" w14:textId="77777777" w:rsidR="007B4873" w:rsidRDefault="007B4873" w:rsidP="00427C72">
      <w:pPr>
        <w:sectPr w:rsidR="007B48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F104CC6" w14:textId="4002B943" w:rsidR="007B4873" w:rsidRDefault="007B4873" w:rsidP="00427C72">
      <w:r>
        <w:t>[_] I lacked the study skills to do well in my courses.</w:t>
      </w:r>
      <w:r>
        <w:br/>
        <w:t>[_] I was not ready to make a commitment to college.</w:t>
      </w:r>
      <w:r>
        <w:br/>
        <w:t>[_] I was only attending because I was pressured to go.</w:t>
      </w:r>
      <w:r>
        <w:br/>
        <w:t>[_] I had poor time management skills.</w:t>
      </w:r>
      <w:r>
        <w:br/>
        <w:t>[_] My work conflicted with school.</w:t>
      </w:r>
      <w:r>
        <w:br/>
        <w:t>[_] I was unmotivated with school.</w:t>
      </w:r>
      <w:r>
        <w:br/>
        <w:t>[_] I have a hard time concentrating on my studies.</w:t>
      </w:r>
      <w:r>
        <w:br/>
        <w:t>[_] I have to work to support myself.</w:t>
      </w:r>
      <w:r>
        <w:br/>
        <w:t>[_] I work at least ____ hours per week.</w:t>
      </w:r>
      <w:r>
        <w:br/>
      </w:r>
      <w:r>
        <w:t>[_] I do not understand academic probation.</w:t>
      </w:r>
      <w:r>
        <w:br/>
        <w:t>[_] I have a personal problem / issue (don’t have to tell me what it is).</w:t>
      </w:r>
      <w:r>
        <w:br/>
        <w:t>[_] I was not interested in the courses.</w:t>
      </w:r>
      <w:r>
        <w:br/>
        <w:t>[_] I was sick and missed too many classes.</w:t>
      </w:r>
      <w:r>
        <w:br/>
        <w:t>[_] The courses were too difficulty for me.</w:t>
      </w:r>
      <w:r>
        <w:br/>
        <w:t>[_] I was undecided about my major.</w:t>
      </w:r>
      <w:r>
        <w:br/>
        <w:t>[_] I have a learning disability (or I think I may have one).</w:t>
      </w:r>
      <w:r>
        <w:br/>
        <w:t>[_] My work schedule changes every week / month.</w:t>
      </w:r>
      <w:r>
        <w:br/>
        <w:t>[_] I do not feel comfortable asking my professors for help.</w:t>
      </w:r>
    </w:p>
    <w:p w14:paraId="4A74F8EB" w14:textId="77777777" w:rsidR="007B4873" w:rsidRDefault="007B4873" w:rsidP="00427C72">
      <w:pPr>
        <w:sectPr w:rsidR="007B4873" w:rsidSect="007B4873">
          <w:type w:val="continuous"/>
          <w:pgSz w:w="12240" w:h="15840"/>
          <w:pgMar w:top="1440" w:right="1440" w:bottom="1440" w:left="1440" w:header="720" w:footer="720" w:gutter="0"/>
          <w:cols w:num="2" w:space="720"/>
          <w:docGrid w:linePitch="360"/>
        </w:sectPr>
      </w:pPr>
    </w:p>
    <w:p w14:paraId="77711B47" w14:textId="734D0233" w:rsidR="007B4873" w:rsidRDefault="007B4873" w:rsidP="00427C72">
      <w:r>
        <w:t xml:space="preserve">Are you using Financial Aid to help pay for school? </w:t>
      </w:r>
      <w:r w:rsidR="00E3172F">
        <w:t>Yes/No</w:t>
      </w:r>
    </w:p>
    <w:p w14:paraId="6C5A536A" w14:textId="5B59BAE1" w:rsidR="00E3172F" w:rsidRDefault="000032B6" w:rsidP="00427C72">
      <w:r>
        <w:t>Discuss your options for</w:t>
      </w:r>
      <w:r w:rsidR="00E3172F">
        <w:t xml:space="preserve"> </w:t>
      </w:r>
      <w:hyperlink r:id="rId13" w:history="1">
        <w:r w:rsidR="00E3172F" w:rsidRPr="00EB3BEB">
          <w:rPr>
            <w:rStyle w:val="Hyperlink"/>
            <w:b/>
            <w:bCs/>
          </w:rPr>
          <w:t>retroactive withdrawal from courses</w:t>
        </w:r>
      </w:hyperlink>
      <w:r w:rsidR="00E3172F">
        <w:t xml:space="preserve">. Successful withdrawal will change a course’s grade to W and will then </w:t>
      </w:r>
      <w:r w:rsidR="00C13862">
        <w:t xml:space="preserve">be removed from the GPA calculation. </w:t>
      </w:r>
      <w:r w:rsidR="00074458">
        <w:t xml:space="preserve">In </w:t>
      </w:r>
      <w:r w:rsidR="00E3172F">
        <w:t xml:space="preserve">order to qualify for a withdrawal, </w:t>
      </w:r>
      <w:r w:rsidR="00074458">
        <w:t>you</w:t>
      </w:r>
      <w:r w:rsidR="00E3172F">
        <w:t xml:space="preserve"> must be able to present evidence of “serious and compelling circumstances” that impacted </w:t>
      </w:r>
      <w:r w:rsidR="00074458">
        <w:t>your</w:t>
      </w:r>
      <w:r w:rsidR="00E3172F">
        <w:t xml:space="preserve"> ability to succeed in the course.</w:t>
      </w:r>
    </w:p>
    <w:p w14:paraId="367E7320" w14:textId="497C2CC6" w:rsidR="00E3172F" w:rsidRPr="00E3172F" w:rsidRDefault="00E3172F" w:rsidP="00427C72">
      <w:pPr>
        <w:rPr>
          <w:i/>
          <w:iCs/>
        </w:rPr>
      </w:pPr>
      <w:r>
        <w:t xml:space="preserve">These examples are listed in the policy as </w:t>
      </w:r>
      <w:r w:rsidRPr="00E3172F">
        <w:rPr>
          <w:i/>
          <w:iCs/>
        </w:rPr>
        <w:t>serious and compelling:</w:t>
      </w:r>
    </w:p>
    <w:p w14:paraId="4D5991FA" w14:textId="74B5E03C" w:rsidR="00E3172F" w:rsidRDefault="00E3172F" w:rsidP="00E3172F">
      <w:pPr>
        <w:pStyle w:val="ListParagraph"/>
        <w:numPr>
          <w:ilvl w:val="0"/>
          <w:numId w:val="2"/>
        </w:numPr>
      </w:pPr>
      <w:r w:rsidRPr="00E3172F">
        <w:t>An extended absence due to a verifiable accident, illness, or personal problem serious enough to cause withdrawal from the university</w:t>
      </w:r>
      <w:r>
        <w:t>.</w:t>
      </w:r>
    </w:p>
    <w:p w14:paraId="294200B0" w14:textId="3DA62670" w:rsidR="00E3172F" w:rsidRDefault="00E3172F" w:rsidP="00E3172F">
      <w:pPr>
        <w:pStyle w:val="ListParagraph"/>
        <w:numPr>
          <w:ilvl w:val="0"/>
          <w:numId w:val="2"/>
        </w:numPr>
      </w:pPr>
      <w:r w:rsidRPr="00E3172F">
        <w:t>An extended absence due to a death in the immediate family. This applies to absences exceeding a week due to family affairs that must be attended to by the student</w:t>
      </w:r>
      <w:r>
        <w:t>.</w:t>
      </w:r>
    </w:p>
    <w:p w14:paraId="2A1D5CF9" w14:textId="532E33E2" w:rsidR="00E3172F" w:rsidRDefault="00E3172F" w:rsidP="00E3172F">
      <w:pPr>
        <w:pStyle w:val="ListParagraph"/>
        <w:numPr>
          <w:ilvl w:val="0"/>
          <w:numId w:val="2"/>
        </w:numPr>
      </w:pPr>
      <w:r w:rsidRPr="00E3172F">
        <w:t>A necessary change in employment status which interferes with the student's ability to attend class. The student's employer must verify this change in employment status in writing for the term in which the withdrawal is being requested</w:t>
      </w:r>
      <w:r>
        <w:t>.</w:t>
      </w:r>
    </w:p>
    <w:p w14:paraId="2E89453C" w14:textId="4D2C1237" w:rsidR="00E3172F" w:rsidRDefault="00E3172F" w:rsidP="00E3172F">
      <w:pPr>
        <w:pStyle w:val="ListParagraph"/>
        <w:numPr>
          <w:ilvl w:val="0"/>
          <w:numId w:val="2"/>
        </w:numPr>
      </w:pPr>
      <w:r w:rsidRPr="00E3172F">
        <w:t>Other unusual or very special cases, considered on their own merit</w:t>
      </w:r>
      <w:r>
        <w:t>.</w:t>
      </w:r>
    </w:p>
    <w:p w14:paraId="2EC3AAE3" w14:textId="3FA72257" w:rsidR="00E3172F" w:rsidRPr="00E3172F" w:rsidRDefault="00E3172F" w:rsidP="00E3172F">
      <w:pPr>
        <w:rPr>
          <w:i/>
          <w:iCs/>
        </w:rPr>
      </w:pPr>
      <w:r>
        <w:t xml:space="preserve">The following are listed specifically in the policy as </w:t>
      </w:r>
      <w:r w:rsidRPr="00E3172F">
        <w:rPr>
          <w:i/>
          <w:iCs/>
        </w:rPr>
        <w:t>not qualifying:</w:t>
      </w:r>
    </w:p>
    <w:p w14:paraId="05C35FE8" w14:textId="77777777" w:rsidR="00E3172F" w:rsidRDefault="00E3172F" w:rsidP="00E3172F">
      <w:pPr>
        <w:pStyle w:val="ListParagraph"/>
        <w:numPr>
          <w:ilvl w:val="0"/>
          <w:numId w:val="3"/>
        </w:numPr>
      </w:pPr>
      <w:r>
        <w:t>Grade anticipated in class is not sufficiently high, or student is doing failing work.</w:t>
      </w:r>
    </w:p>
    <w:p w14:paraId="33430D57" w14:textId="77777777" w:rsidR="00E3172F" w:rsidRDefault="00E3172F" w:rsidP="00E3172F">
      <w:pPr>
        <w:pStyle w:val="ListParagraph"/>
        <w:numPr>
          <w:ilvl w:val="0"/>
          <w:numId w:val="3"/>
        </w:numPr>
      </w:pPr>
      <w:r>
        <w:t>Failure to attend class, complete assignments, or take a test.</w:t>
      </w:r>
    </w:p>
    <w:p w14:paraId="2E639614" w14:textId="77777777" w:rsidR="00E3172F" w:rsidRDefault="00E3172F" w:rsidP="00E3172F">
      <w:pPr>
        <w:pStyle w:val="ListParagraph"/>
        <w:numPr>
          <w:ilvl w:val="0"/>
          <w:numId w:val="3"/>
        </w:numPr>
      </w:pPr>
      <w:r>
        <w:t>Dissatisfaction with course material, instructional method, or instructor.</w:t>
      </w:r>
    </w:p>
    <w:p w14:paraId="3D813E14" w14:textId="77777777" w:rsidR="00E3172F" w:rsidRDefault="00E3172F" w:rsidP="00E3172F">
      <w:pPr>
        <w:pStyle w:val="ListParagraph"/>
        <w:numPr>
          <w:ilvl w:val="0"/>
          <w:numId w:val="3"/>
        </w:numPr>
      </w:pPr>
      <w:r>
        <w:t>Class is harder than expected.</w:t>
      </w:r>
    </w:p>
    <w:p w14:paraId="223763AD" w14:textId="77777777" w:rsidR="00E3172F" w:rsidRDefault="00E3172F" w:rsidP="00E3172F">
      <w:pPr>
        <w:pStyle w:val="ListParagraph"/>
        <w:numPr>
          <w:ilvl w:val="0"/>
          <w:numId w:val="3"/>
        </w:numPr>
      </w:pPr>
      <w:r>
        <w:t>Pressure of other classes, participation in social activities, or simple lack of motivation.</w:t>
      </w:r>
    </w:p>
    <w:p w14:paraId="09DD483D" w14:textId="3BCE824B" w:rsidR="00E3172F" w:rsidRDefault="00E3172F" w:rsidP="00E3172F">
      <w:pPr>
        <w:pStyle w:val="ListParagraph"/>
        <w:numPr>
          <w:ilvl w:val="0"/>
          <w:numId w:val="3"/>
        </w:numPr>
      </w:pPr>
      <w:r>
        <w:t>A change of major.</w:t>
      </w:r>
    </w:p>
    <w:p w14:paraId="7C695354" w14:textId="4550694F" w:rsidR="00E3172F" w:rsidRDefault="00C61D93" w:rsidP="00E3172F">
      <w:r>
        <w:t xml:space="preserve">If </w:t>
      </w:r>
      <w:r w:rsidR="001C1A27">
        <w:t>you are</w:t>
      </w:r>
      <w:r>
        <w:t xml:space="preserve"> on Financial Aid</w:t>
      </w:r>
      <w:r w:rsidR="001C1A27">
        <w:t xml:space="preserve">, discuss your </w:t>
      </w:r>
      <w:hyperlink r:id="rId14" w:history="1">
        <w:r w:rsidR="00777B60" w:rsidRPr="00F610B5">
          <w:rPr>
            <w:rStyle w:val="Hyperlink"/>
            <w:b/>
            <w:bCs/>
          </w:rPr>
          <w:t>Satisfactory Academic Progress</w:t>
        </w:r>
      </w:hyperlink>
      <w:r w:rsidR="003C16B5">
        <w:t xml:space="preserve"> </w:t>
      </w:r>
      <w:r w:rsidR="005631EF">
        <w:t xml:space="preserve">(SAP) </w:t>
      </w:r>
      <w:r w:rsidR="003C16B5">
        <w:t xml:space="preserve">status. If this is </w:t>
      </w:r>
      <w:r w:rsidR="001C1A27">
        <w:t>your</w:t>
      </w:r>
      <w:r w:rsidR="003C16B5">
        <w:t xml:space="preserve"> second term on academic probation it is likely that </w:t>
      </w:r>
      <w:r w:rsidR="0092268E">
        <w:t>you</w:t>
      </w:r>
      <w:r w:rsidR="005631EF">
        <w:t xml:space="preserve"> no longer have SAP and are ineligible for </w:t>
      </w:r>
      <w:r w:rsidR="005631EF">
        <w:lastRenderedPageBreak/>
        <w:t xml:space="preserve">Financial Aid. </w:t>
      </w:r>
      <w:r w:rsidR="0092268E">
        <w:t>You</w:t>
      </w:r>
      <w:r w:rsidR="00876FE8">
        <w:t xml:space="preserve"> may be able to submit a </w:t>
      </w:r>
      <w:hyperlink r:id="rId15" w:history="1">
        <w:r w:rsidR="00876FE8" w:rsidRPr="00E12460">
          <w:rPr>
            <w:rStyle w:val="Hyperlink"/>
          </w:rPr>
          <w:t>SAP appeal</w:t>
        </w:r>
      </w:hyperlink>
      <w:r w:rsidR="00D55344">
        <w:t xml:space="preserve"> </w:t>
      </w:r>
      <w:r w:rsidR="00E12460">
        <w:t>alongside a withdrawal petition</w:t>
      </w:r>
      <w:r w:rsidR="00CD04CB">
        <w:t xml:space="preserve"> if </w:t>
      </w:r>
      <w:r w:rsidR="0092268E">
        <w:t>you</w:t>
      </w:r>
      <w:r w:rsidR="00CD04CB">
        <w:t xml:space="preserve"> have had some of the challenges listed above.</w:t>
      </w:r>
    </w:p>
    <w:p w14:paraId="48B12320" w14:textId="41FBDB91" w:rsidR="008065D2" w:rsidRPr="007523EA" w:rsidRDefault="005829DD" w:rsidP="00E3172F">
      <w:pPr>
        <w:rPr>
          <w:b/>
          <w:bCs/>
          <w:u w:val="single"/>
        </w:rPr>
      </w:pPr>
      <w:r w:rsidRPr="007523EA">
        <w:rPr>
          <w:b/>
          <w:bCs/>
          <w:u w:val="single"/>
        </w:rPr>
        <w:t>Academic History</w:t>
      </w:r>
    </w:p>
    <w:p w14:paraId="7623259C" w14:textId="16CA84AD" w:rsidR="005829DD" w:rsidRDefault="0092268E" w:rsidP="00E3172F">
      <w:r>
        <w:t>Try to think about</w:t>
      </w:r>
      <w:r w:rsidR="00A12C40">
        <w:t xml:space="preserve"> courses </w:t>
      </w:r>
      <w:r w:rsidR="00B244CB">
        <w:t xml:space="preserve">you’ve </w:t>
      </w:r>
      <w:r w:rsidR="00A12C40">
        <w:t xml:space="preserve">taken at CSUSM, another institution, or in high school. Which of those did </w:t>
      </w:r>
      <w:r w:rsidR="00B244CB">
        <w:t>you</w:t>
      </w:r>
      <w:r w:rsidR="00657B98">
        <w:t xml:space="preserve"> really enjoy? In which did </w:t>
      </w:r>
      <w:r w:rsidR="00B244CB">
        <w:t>you</w:t>
      </w:r>
      <w:r w:rsidR="00657B98">
        <w:t xml:space="preserve"> do well? In which could </w:t>
      </w:r>
      <w:r w:rsidR="00B244CB">
        <w:t>you</w:t>
      </w:r>
      <w:r w:rsidR="00657B98">
        <w:t xml:space="preserve"> have improved?</w:t>
      </w:r>
      <w:r w:rsidR="00312B49">
        <w:t xml:space="preserve"> </w:t>
      </w:r>
      <w:r w:rsidR="00312B49" w:rsidRPr="00242DEA">
        <w:rPr>
          <w:b/>
          <w:bCs/>
        </w:rPr>
        <w:t xml:space="preserve">What factors contributed to </w:t>
      </w:r>
      <w:r w:rsidR="00B244CB">
        <w:rPr>
          <w:b/>
          <w:bCs/>
        </w:rPr>
        <w:t>your</w:t>
      </w:r>
      <w:r w:rsidR="00312B49" w:rsidRPr="00242DEA">
        <w:rPr>
          <w:b/>
          <w:bCs/>
        </w:rPr>
        <w:t xml:space="preserve"> success, enjoyment, and/or performance?</w:t>
      </w:r>
    </w:p>
    <w:p w14:paraId="383E3074" w14:textId="57B56A57" w:rsidR="00694230" w:rsidRDefault="00694230" w:rsidP="00E3172F">
      <w:r>
        <w:t xml:space="preserve">Courses in </w:t>
      </w:r>
      <w:r w:rsidR="002F1D88">
        <w:t>Which I Did Well and/or Enjoyed the Most</w:t>
      </w:r>
    </w:p>
    <w:tbl>
      <w:tblPr>
        <w:tblStyle w:val="TableGrid"/>
        <w:tblW w:w="0" w:type="auto"/>
        <w:tblLook w:val="04A0" w:firstRow="1" w:lastRow="0" w:firstColumn="1" w:lastColumn="0" w:noHBand="0" w:noVBand="1"/>
      </w:tblPr>
      <w:tblGrid>
        <w:gridCol w:w="2155"/>
        <w:gridCol w:w="1440"/>
        <w:gridCol w:w="5755"/>
      </w:tblGrid>
      <w:tr w:rsidR="00920E04" w:rsidRPr="001111A0" w14:paraId="053DB4E1" w14:textId="77777777" w:rsidTr="001111A0">
        <w:tc>
          <w:tcPr>
            <w:tcW w:w="2155" w:type="dxa"/>
            <w:shd w:val="clear" w:color="auto" w:fill="E7E6E6" w:themeFill="background2"/>
          </w:tcPr>
          <w:p w14:paraId="6CD68E0C" w14:textId="0184981D" w:rsidR="00920E04" w:rsidRPr="001111A0" w:rsidRDefault="00920E04" w:rsidP="001111A0">
            <w:pPr>
              <w:jc w:val="center"/>
              <w:rPr>
                <w:b/>
                <w:bCs/>
              </w:rPr>
            </w:pPr>
            <w:r w:rsidRPr="001111A0">
              <w:rPr>
                <w:b/>
                <w:bCs/>
              </w:rPr>
              <w:t>Course</w:t>
            </w:r>
          </w:p>
        </w:tc>
        <w:tc>
          <w:tcPr>
            <w:tcW w:w="1440" w:type="dxa"/>
            <w:shd w:val="clear" w:color="auto" w:fill="E7E6E6" w:themeFill="background2"/>
          </w:tcPr>
          <w:p w14:paraId="7E14542C" w14:textId="6300E68A" w:rsidR="00920E04" w:rsidRPr="001111A0" w:rsidRDefault="00920E04" w:rsidP="001111A0">
            <w:pPr>
              <w:jc w:val="center"/>
              <w:rPr>
                <w:b/>
                <w:bCs/>
              </w:rPr>
            </w:pPr>
            <w:r w:rsidRPr="001111A0">
              <w:rPr>
                <w:b/>
                <w:bCs/>
              </w:rPr>
              <w:t>Grade</w:t>
            </w:r>
          </w:p>
        </w:tc>
        <w:tc>
          <w:tcPr>
            <w:tcW w:w="5755" w:type="dxa"/>
            <w:shd w:val="clear" w:color="auto" w:fill="E7E6E6" w:themeFill="background2"/>
          </w:tcPr>
          <w:p w14:paraId="6CEE18E3" w14:textId="70E04651" w:rsidR="00920E04" w:rsidRPr="001111A0" w:rsidRDefault="00C775D6" w:rsidP="001111A0">
            <w:pPr>
              <w:jc w:val="center"/>
              <w:rPr>
                <w:b/>
                <w:bCs/>
              </w:rPr>
            </w:pPr>
            <w:r w:rsidRPr="001111A0">
              <w:rPr>
                <w:b/>
                <w:bCs/>
              </w:rPr>
              <w:t>Factors that Contributed to my Success and Strategies</w:t>
            </w:r>
          </w:p>
        </w:tc>
      </w:tr>
      <w:tr w:rsidR="00920E04" w14:paraId="0378F522" w14:textId="77777777" w:rsidTr="00C775D6">
        <w:tc>
          <w:tcPr>
            <w:tcW w:w="2155" w:type="dxa"/>
          </w:tcPr>
          <w:p w14:paraId="2B50CB52" w14:textId="77777777" w:rsidR="00920E04" w:rsidRDefault="00920E04" w:rsidP="00E3172F"/>
        </w:tc>
        <w:tc>
          <w:tcPr>
            <w:tcW w:w="1440" w:type="dxa"/>
          </w:tcPr>
          <w:p w14:paraId="5594C960" w14:textId="77777777" w:rsidR="00920E04" w:rsidRDefault="00920E04" w:rsidP="00E3172F"/>
        </w:tc>
        <w:tc>
          <w:tcPr>
            <w:tcW w:w="5755" w:type="dxa"/>
          </w:tcPr>
          <w:p w14:paraId="47FE57BE" w14:textId="77777777" w:rsidR="00920E04" w:rsidRDefault="00920E04" w:rsidP="00E3172F"/>
        </w:tc>
      </w:tr>
      <w:tr w:rsidR="00920E04" w14:paraId="02D405EC" w14:textId="77777777" w:rsidTr="00C775D6">
        <w:tc>
          <w:tcPr>
            <w:tcW w:w="2155" w:type="dxa"/>
          </w:tcPr>
          <w:p w14:paraId="5260DC69" w14:textId="77777777" w:rsidR="00920E04" w:rsidRDefault="00920E04" w:rsidP="00E3172F"/>
        </w:tc>
        <w:tc>
          <w:tcPr>
            <w:tcW w:w="1440" w:type="dxa"/>
          </w:tcPr>
          <w:p w14:paraId="68F497C9" w14:textId="77777777" w:rsidR="00920E04" w:rsidRDefault="00920E04" w:rsidP="00E3172F"/>
        </w:tc>
        <w:tc>
          <w:tcPr>
            <w:tcW w:w="5755" w:type="dxa"/>
          </w:tcPr>
          <w:p w14:paraId="0A6FEC97" w14:textId="77777777" w:rsidR="00920E04" w:rsidRDefault="00920E04" w:rsidP="00E3172F"/>
        </w:tc>
      </w:tr>
      <w:tr w:rsidR="00920E04" w14:paraId="59455F19" w14:textId="77777777" w:rsidTr="00C775D6">
        <w:tc>
          <w:tcPr>
            <w:tcW w:w="2155" w:type="dxa"/>
          </w:tcPr>
          <w:p w14:paraId="1AF3D088" w14:textId="77777777" w:rsidR="00920E04" w:rsidRDefault="00920E04" w:rsidP="00E3172F"/>
        </w:tc>
        <w:tc>
          <w:tcPr>
            <w:tcW w:w="1440" w:type="dxa"/>
          </w:tcPr>
          <w:p w14:paraId="1693A1D1" w14:textId="77777777" w:rsidR="00920E04" w:rsidRDefault="00920E04" w:rsidP="00E3172F"/>
        </w:tc>
        <w:tc>
          <w:tcPr>
            <w:tcW w:w="5755" w:type="dxa"/>
          </w:tcPr>
          <w:p w14:paraId="38B38014" w14:textId="77777777" w:rsidR="00920E04" w:rsidRDefault="00920E04" w:rsidP="00E3172F"/>
        </w:tc>
      </w:tr>
    </w:tbl>
    <w:p w14:paraId="65BD7BEC" w14:textId="309EAC87" w:rsidR="002F1D88" w:rsidRDefault="002F1D88" w:rsidP="00E3172F"/>
    <w:p w14:paraId="524D86FE" w14:textId="0129ACD6" w:rsidR="00C775D6" w:rsidRDefault="00C775D6" w:rsidP="00E3172F">
      <w:r>
        <w:t>Courses in Which I Could Have Improved</w:t>
      </w:r>
    </w:p>
    <w:tbl>
      <w:tblPr>
        <w:tblStyle w:val="TableGrid"/>
        <w:tblW w:w="0" w:type="auto"/>
        <w:tblLook w:val="04A0" w:firstRow="1" w:lastRow="0" w:firstColumn="1" w:lastColumn="0" w:noHBand="0" w:noVBand="1"/>
      </w:tblPr>
      <w:tblGrid>
        <w:gridCol w:w="2155"/>
        <w:gridCol w:w="1440"/>
        <w:gridCol w:w="5755"/>
      </w:tblGrid>
      <w:tr w:rsidR="00C775D6" w:rsidRPr="001111A0" w14:paraId="6D895AD0" w14:textId="77777777" w:rsidTr="001111A0">
        <w:tc>
          <w:tcPr>
            <w:tcW w:w="2155" w:type="dxa"/>
            <w:shd w:val="clear" w:color="auto" w:fill="E7E6E6" w:themeFill="background2"/>
          </w:tcPr>
          <w:p w14:paraId="5F790A66" w14:textId="77777777" w:rsidR="00C775D6" w:rsidRPr="001111A0" w:rsidRDefault="00C775D6" w:rsidP="001111A0">
            <w:pPr>
              <w:jc w:val="center"/>
              <w:rPr>
                <w:b/>
                <w:bCs/>
              </w:rPr>
            </w:pPr>
            <w:r w:rsidRPr="001111A0">
              <w:rPr>
                <w:b/>
                <w:bCs/>
              </w:rPr>
              <w:t>Course</w:t>
            </w:r>
          </w:p>
        </w:tc>
        <w:tc>
          <w:tcPr>
            <w:tcW w:w="1440" w:type="dxa"/>
            <w:shd w:val="clear" w:color="auto" w:fill="E7E6E6" w:themeFill="background2"/>
          </w:tcPr>
          <w:p w14:paraId="4190E244" w14:textId="77777777" w:rsidR="00C775D6" w:rsidRPr="001111A0" w:rsidRDefault="00C775D6" w:rsidP="001111A0">
            <w:pPr>
              <w:jc w:val="center"/>
              <w:rPr>
                <w:b/>
                <w:bCs/>
              </w:rPr>
            </w:pPr>
            <w:r w:rsidRPr="001111A0">
              <w:rPr>
                <w:b/>
                <w:bCs/>
              </w:rPr>
              <w:t>Grade</w:t>
            </w:r>
          </w:p>
        </w:tc>
        <w:tc>
          <w:tcPr>
            <w:tcW w:w="5755" w:type="dxa"/>
            <w:shd w:val="clear" w:color="auto" w:fill="E7E6E6" w:themeFill="background2"/>
          </w:tcPr>
          <w:p w14:paraId="6E45242A" w14:textId="4F58A8A6" w:rsidR="00C775D6" w:rsidRPr="001111A0" w:rsidRDefault="00C775D6" w:rsidP="001111A0">
            <w:pPr>
              <w:jc w:val="center"/>
              <w:rPr>
                <w:b/>
                <w:bCs/>
              </w:rPr>
            </w:pPr>
            <w:r w:rsidRPr="001111A0">
              <w:rPr>
                <w:b/>
                <w:bCs/>
              </w:rPr>
              <w:t xml:space="preserve">Factors that Contributed to </w:t>
            </w:r>
            <w:r w:rsidR="001111A0" w:rsidRPr="001111A0">
              <w:rPr>
                <w:b/>
                <w:bCs/>
              </w:rPr>
              <w:t>the Lower Grade</w:t>
            </w:r>
          </w:p>
        </w:tc>
      </w:tr>
      <w:tr w:rsidR="00C775D6" w14:paraId="6342493F" w14:textId="77777777" w:rsidTr="00F066F5">
        <w:tc>
          <w:tcPr>
            <w:tcW w:w="2155" w:type="dxa"/>
          </w:tcPr>
          <w:p w14:paraId="496DCBA2" w14:textId="77777777" w:rsidR="00C775D6" w:rsidRDefault="00C775D6" w:rsidP="00F066F5"/>
        </w:tc>
        <w:tc>
          <w:tcPr>
            <w:tcW w:w="1440" w:type="dxa"/>
          </w:tcPr>
          <w:p w14:paraId="1429D940" w14:textId="77777777" w:rsidR="00C775D6" w:rsidRDefault="00C775D6" w:rsidP="00F066F5"/>
        </w:tc>
        <w:tc>
          <w:tcPr>
            <w:tcW w:w="5755" w:type="dxa"/>
          </w:tcPr>
          <w:p w14:paraId="24802619" w14:textId="77777777" w:rsidR="00C775D6" w:rsidRDefault="00C775D6" w:rsidP="00F066F5"/>
        </w:tc>
      </w:tr>
      <w:tr w:rsidR="00C775D6" w14:paraId="13A62EC0" w14:textId="77777777" w:rsidTr="00F066F5">
        <w:tc>
          <w:tcPr>
            <w:tcW w:w="2155" w:type="dxa"/>
          </w:tcPr>
          <w:p w14:paraId="0100F0A0" w14:textId="77777777" w:rsidR="00C775D6" w:rsidRDefault="00C775D6" w:rsidP="00F066F5"/>
        </w:tc>
        <w:tc>
          <w:tcPr>
            <w:tcW w:w="1440" w:type="dxa"/>
          </w:tcPr>
          <w:p w14:paraId="1C1BCB78" w14:textId="77777777" w:rsidR="00C775D6" w:rsidRDefault="00C775D6" w:rsidP="00F066F5"/>
        </w:tc>
        <w:tc>
          <w:tcPr>
            <w:tcW w:w="5755" w:type="dxa"/>
          </w:tcPr>
          <w:p w14:paraId="71598DEA" w14:textId="77777777" w:rsidR="00C775D6" w:rsidRDefault="00C775D6" w:rsidP="00F066F5"/>
        </w:tc>
      </w:tr>
      <w:tr w:rsidR="00C775D6" w14:paraId="4C60C25A" w14:textId="77777777" w:rsidTr="00F066F5">
        <w:tc>
          <w:tcPr>
            <w:tcW w:w="2155" w:type="dxa"/>
          </w:tcPr>
          <w:p w14:paraId="695C4ACC" w14:textId="77777777" w:rsidR="00C775D6" w:rsidRDefault="00C775D6" w:rsidP="00F066F5"/>
        </w:tc>
        <w:tc>
          <w:tcPr>
            <w:tcW w:w="1440" w:type="dxa"/>
          </w:tcPr>
          <w:p w14:paraId="14AE6627" w14:textId="77777777" w:rsidR="00C775D6" w:rsidRDefault="00C775D6" w:rsidP="00F066F5"/>
        </w:tc>
        <w:tc>
          <w:tcPr>
            <w:tcW w:w="5755" w:type="dxa"/>
          </w:tcPr>
          <w:p w14:paraId="0191AB2E" w14:textId="77777777" w:rsidR="00C775D6" w:rsidRDefault="00C775D6" w:rsidP="00F066F5"/>
        </w:tc>
      </w:tr>
    </w:tbl>
    <w:p w14:paraId="36D83BE6" w14:textId="174AC6CB" w:rsidR="00C775D6" w:rsidRDefault="00C775D6" w:rsidP="00E3172F"/>
    <w:p w14:paraId="2AB90F19" w14:textId="41E5DB89" w:rsidR="001111A0" w:rsidRDefault="001111A0" w:rsidP="00E3172F">
      <w:r>
        <w:t>Strategies to Help Me Succeed Moving Forward</w:t>
      </w:r>
    </w:p>
    <w:tbl>
      <w:tblPr>
        <w:tblStyle w:val="TableGrid"/>
        <w:tblW w:w="0" w:type="auto"/>
        <w:tblLook w:val="04A0" w:firstRow="1" w:lastRow="0" w:firstColumn="1" w:lastColumn="0" w:noHBand="0" w:noVBand="1"/>
      </w:tblPr>
      <w:tblGrid>
        <w:gridCol w:w="3595"/>
        <w:gridCol w:w="5755"/>
      </w:tblGrid>
      <w:tr w:rsidR="001111A0" w:rsidRPr="001111A0" w14:paraId="2168B07B" w14:textId="77777777" w:rsidTr="001111A0">
        <w:tc>
          <w:tcPr>
            <w:tcW w:w="3595" w:type="dxa"/>
            <w:shd w:val="clear" w:color="auto" w:fill="E7E6E6" w:themeFill="background2"/>
          </w:tcPr>
          <w:p w14:paraId="08C089B6" w14:textId="7EAAEE2F" w:rsidR="001111A0" w:rsidRPr="001111A0" w:rsidRDefault="001111A0" w:rsidP="001111A0">
            <w:pPr>
              <w:jc w:val="center"/>
              <w:rPr>
                <w:b/>
                <w:bCs/>
              </w:rPr>
            </w:pPr>
            <w:r w:rsidRPr="001111A0">
              <w:rPr>
                <w:b/>
                <w:bCs/>
              </w:rPr>
              <w:t>Strategy</w:t>
            </w:r>
          </w:p>
        </w:tc>
        <w:tc>
          <w:tcPr>
            <w:tcW w:w="5755" w:type="dxa"/>
            <w:shd w:val="clear" w:color="auto" w:fill="E7E6E6" w:themeFill="background2"/>
          </w:tcPr>
          <w:p w14:paraId="5D6FB467" w14:textId="48186FF1" w:rsidR="001111A0" w:rsidRPr="001111A0" w:rsidRDefault="001111A0" w:rsidP="001111A0">
            <w:pPr>
              <w:jc w:val="center"/>
              <w:rPr>
                <w:b/>
                <w:bCs/>
              </w:rPr>
            </w:pPr>
            <w:r w:rsidRPr="001111A0">
              <w:rPr>
                <w:b/>
                <w:bCs/>
              </w:rPr>
              <w:t>How will it help?</w:t>
            </w:r>
          </w:p>
        </w:tc>
      </w:tr>
      <w:tr w:rsidR="001111A0" w14:paraId="37CBA69C" w14:textId="77777777" w:rsidTr="001111A0">
        <w:tc>
          <w:tcPr>
            <w:tcW w:w="3595" w:type="dxa"/>
          </w:tcPr>
          <w:p w14:paraId="48472916" w14:textId="77777777" w:rsidR="001111A0" w:rsidRDefault="001111A0" w:rsidP="00E3172F"/>
        </w:tc>
        <w:tc>
          <w:tcPr>
            <w:tcW w:w="5755" w:type="dxa"/>
          </w:tcPr>
          <w:p w14:paraId="6D0018FD" w14:textId="77777777" w:rsidR="001111A0" w:rsidRDefault="001111A0" w:rsidP="00E3172F"/>
        </w:tc>
      </w:tr>
      <w:tr w:rsidR="001111A0" w14:paraId="31DE4439" w14:textId="77777777" w:rsidTr="001111A0">
        <w:tc>
          <w:tcPr>
            <w:tcW w:w="3595" w:type="dxa"/>
          </w:tcPr>
          <w:p w14:paraId="1AC37C86" w14:textId="77777777" w:rsidR="001111A0" w:rsidRDefault="001111A0" w:rsidP="00E3172F"/>
        </w:tc>
        <w:tc>
          <w:tcPr>
            <w:tcW w:w="5755" w:type="dxa"/>
          </w:tcPr>
          <w:p w14:paraId="588CEFF4" w14:textId="77777777" w:rsidR="001111A0" w:rsidRDefault="001111A0" w:rsidP="00E3172F"/>
        </w:tc>
      </w:tr>
      <w:tr w:rsidR="001111A0" w14:paraId="08C1B941" w14:textId="77777777" w:rsidTr="001111A0">
        <w:tc>
          <w:tcPr>
            <w:tcW w:w="3595" w:type="dxa"/>
          </w:tcPr>
          <w:p w14:paraId="36EC1DB8" w14:textId="77777777" w:rsidR="001111A0" w:rsidRDefault="001111A0" w:rsidP="00E3172F"/>
        </w:tc>
        <w:tc>
          <w:tcPr>
            <w:tcW w:w="5755" w:type="dxa"/>
          </w:tcPr>
          <w:p w14:paraId="1B3CDB9C" w14:textId="77777777" w:rsidR="001111A0" w:rsidRDefault="001111A0" w:rsidP="00E3172F"/>
        </w:tc>
      </w:tr>
    </w:tbl>
    <w:p w14:paraId="2A23DC14" w14:textId="7BE4EE44" w:rsidR="001111A0" w:rsidRDefault="001111A0" w:rsidP="00E3172F"/>
    <w:p w14:paraId="189599CC" w14:textId="79D73E77" w:rsidR="00C242C6" w:rsidRDefault="007C25D5" w:rsidP="00E3172F">
      <w:r>
        <w:t xml:space="preserve">Next, </w:t>
      </w:r>
      <w:r w:rsidR="005612E3">
        <w:t>think</w:t>
      </w:r>
      <w:r>
        <w:t xml:space="preserve"> about </w:t>
      </w:r>
      <w:r w:rsidR="005612E3">
        <w:t>your</w:t>
      </w:r>
      <w:r>
        <w:t xml:space="preserve"> </w:t>
      </w:r>
      <w:r w:rsidRPr="00846AA3">
        <w:rPr>
          <w:b/>
          <w:bCs/>
        </w:rPr>
        <w:t>study habits</w:t>
      </w:r>
      <w:r w:rsidR="000F412F">
        <w:t xml:space="preserve">. How many hours a week do </w:t>
      </w:r>
      <w:r w:rsidR="005612E3">
        <w:t>you</w:t>
      </w:r>
      <w:r w:rsidR="000F412F">
        <w:t xml:space="preserve"> study </w:t>
      </w:r>
      <w:r w:rsidR="004D1092">
        <w:t xml:space="preserve">for a typical 3-unit course? What </w:t>
      </w:r>
      <w:r w:rsidR="00EB05F9">
        <w:t xml:space="preserve">does “study” time mean for </w:t>
      </w:r>
      <w:r w:rsidR="005612E3">
        <w:t>you</w:t>
      </w:r>
      <w:r w:rsidR="00EB05F9">
        <w:t xml:space="preserve"> (e.g. homework, tutoring, preparing for an exam, etc.)?</w:t>
      </w:r>
      <w:r w:rsidR="005840AE">
        <w:t xml:space="preserve"> </w:t>
      </w:r>
      <w:r w:rsidR="005612E3">
        <w:t>You</w:t>
      </w:r>
      <w:r w:rsidR="00F2442F">
        <w:t xml:space="preserve"> should expect to spend 2-3 hours per week</w:t>
      </w:r>
      <w:r w:rsidR="00CD33E8">
        <w:t xml:space="preserve"> </w:t>
      </w:r>
      <w:r w:rsidR="00CD33E8">
        <w:rPr>
          <w:i/>
          <w:iCs/>
        </w:rPr>
        <w:t>outside of class</w:t>
      </w:r>
      <w:r w:rsidR="00CD33E8">
        <w:t xml:space="preserve"> per unit on a course</w:t>
      </w:r>
      <w:r w:rsidR="00C27284">
        <w:t>: e.g. for a 3-unit course, that’s 3 hours in class and 6-9 hours outside of class</w:t>
      </w:r>
      <w:r w:rsidR="00B353B1">
        <w:t xml:space="preserve"> per week.</w:t>
      </w:r>
    </w:p>
    <w:p w14:paraId="246402A8" w14:textId="77777777" w:rsidR="00C17C6B" w:rsidRDefault="00C17C6B" w:rsidP="00C17C6B">
      <w:r>
        <w:t xml:space="preserve">How would you rate your </w:t>
      </w:r>
      <w:r w:rsidRPr="00C17C6B">
        <w:rPr>
          <w:b/>
          <w:bCs/>
        </w:rPr>
        <w:t>academic motivation</w:t>
      </w:r>
      <w:r>
        <w:t>?</w:t>
      </w:r>
    </w:p>
    <w:p w14:paraId="59CC7F7B" w14:textId="5A25A2A2" w:rsidR="00F612AD" w:rsidRDefault="00F612AD" w:rsidP="00C17C6B">
      <w:pPr>
        <w:pStyle w:val="ListParagraph"/>
        <w:numPr>
          <w:ilvl w:val="0"/>
          <w:numId w:val="6"/>
        </w:numPr>
      </w:pPr>
      <w:r>
        <w:t>On a scale of 1-5</w:t>
      </w:r>
      <w:r w:rsidR="006310DB">
        <w:t xml:space="preserve"> (5 being the highest), how committed are you to your current major</w:t>
      </w:r>
      <w:r w:rsidR="008F1035">
        <w:t>?</w:t>
      </w:r>
    </w:p>
    <w:p w14:paraId="70DD03D4" w14:textId="77777777" w:rsidR="00CD4E52" w:rsidRDefault="00CD4E52" w:rsidP="00CD4E52">
      <w:pPr>
        <w:pStyle w:val="ListParagraph"/>
      </w:pPr>
    </w:p>
    <w:p w14:paraId="2C6C998A" w14:textId="69E8DA31" w:rsidR="008F1035" w:rsidRDefault="008F1035" w:rsidP="00F612AD">
      <w:pPr>
        <w:pStyle w:val="ListParagraph"/>
        <w:numPr>
          <w:ilvl w:val="0"/>
          <w:numId w:val="4"/>
        </w:numPr>
      </w:pPr>
      <w:r>
        <w:t>On a scale of 1-5, how motivated are you to earn good grades this year?</w:t>
      </w:r>
    </w:p>
    <w:p w14:paraId="25078582" w14:textId="77777777" w:rsidR="00CD4E52" w:rsidRDefault="00CD4E52" w:rsidP="00CD4E52">
      <w:pPr>
        <w:pStyle w:val="ListParagraph"/>
      </w:pPr>
    </w:p>
    <w:p w14:paraId="7A92BD83" w14:textId="2C99A1CC" w:rsidR="00303747" w:rsidRDefault="00303747" w:rsidP="00F612AD">
      <w:pPr>
        <w:pStyle w:val="ListParagraph"/>
        <w:numPr>
          <w:ilvl w:val="0"/>
          <w:numId w:val="4"/>
        </w:numPr>
      </w:pPr>
      <w:r>
        <w:t>On a scale of 1-5, how committed are you to earning a college degree?</w:t>
      </w:r>
    </w:p>
    <w:p w14:paraId="7813E973" w14:textId="77777777" w:rsidR="00CD4E52" w:rsidRDefault="00CD4E52" w:rsidP="00CD4E52">
      <w:pPr>
        <w:pStyle w:val="ListParagraph"/>
      </w:pPr>
    </w:p>
    <w:p w14:paraId="1CE0D339" w14:textId="77777777" w:rsidR="00CD4E52" w:rsidRDefault="00CD4E52" w:rsidP="00CD4E52">
      <w:pPr>
        <w:pStyle w:val="ListParagraph"/>
      </w:pPr>
    </w:p>
    <w:p w14:paraId="6CC47816" w14:textId="493CAD5A" w:rsidR="00303747" w:rsidRDefault="007C60AB" w:rsidP="00F612AD">
      <w:pPr>
        <w:pStyle w:val="ListParagraph"/>
        <w:numPr>
          <w:ilvl w:val="0"/>
          <w:numId w:val="4"/>
        </w:numPr>
      </w:pPr>
      <w:r>
        <w:t>On a scale of 1-5, how committed are you to earning a degree specifically from CSUSM?</w:t>
      </w:r>
    </w:p>
    <w:p w14:paraId="29231916" w14:textId="77777777" w:rsidR="007523EA" w:rsidRDefault="007523EA" w:rsidP="007C60AB">
      <w:pPr>
        <w:rPr>
          <w:b/>
          <w:bCs/>
          <w:u w:val="single"/>
        </w:rPr>
      </w:pPr>
    </w:p>
    <w:p w14:paraId="37D32CEA" w14:textId="34B544F4" w:rsidR="007C60AB" w:rsidRPr="007523EA" w:rsidRDefault="0090505B" w:rsidP="007C60AB">
      <w:pPr>
        <w:rPr>
          <w:b/>
          <w:bCs/>
          <w:u w:val="single"/>
        </w:rPr>
      </w:pPr>
      <w:r w:rsidRPr="007523EA">
        <w:rPr>
          <w:b/>
          <w:bCs/>
          <w:u w:val="single"/>
        </w:rPr>
        <w:lastRenderedPageBreak/>
        <w:t>Second Year Success Plan</w:t>
      </w:r>
    </w:p>
    <w:p w14:paraId="3AC687B5" w14:textId="3AA810BE" w:rsidR="0090505B" w:rsidRDefault="00C77F38" w:rsidP="007C60AB">
      <w:r>
        <w:t xml:space="preserve">Now you can </w:t>
      </w:r>
      <w:r w:rsidR="00CD4E52">
        <w:t>start to build</w:t>
      </w:r>
      <w:r>
        <w:t xml:space="preserve"> a concrete plan to return to good academic standing</w:t>
      </w:r>
      <w:r w:rsidR="009122AF">
        <w:t xml:space="preserve">. Start by reviewing </w:t>
      </w:r>
      <w:r w:rsidR="00CD4E52">
        <w:t>your</w:t>
      </w:r>
      <w:r w:rsidR="009122AF">
        <w:t xml:space="preserve"> course schedule and </w:t>
      </w:r>
      <w:r w:rsidR="00CD0F26">
        <w:t>setting goals:</w:t>
      </w:r>
    </w:p>
    <w:tbl>
      <w:tblPr>
        <w:tblStyle w:val="TableGrid"/>
        <w:tblW w:w="0" w:type="auto"/>
        <w:tblLook w:val="04A0" w:firstRow="1" w:lastRow="0" w:firstColumn="1" w:lastColumn="0" w:noHBand="0" w:noVBand="1"/>
      </w:tblPr>
      <w:tblGrid>
        <w:gridCol w:w="1252"/>
        <w:gridCol w:w="772"/>
        <w:gridCol w:w="4181"/>
        <w:gridCol w:w="3145"/>
      </w:tblGrid>
      <w:tr w:rsidR="00890244" w:rsidRPr="00EC7E50" w14:paraId="6108F1E2" w14:textId="77777777" w:rsidTr="00EC7E50">
        <w:tc>
          <w:tcPr>
            <w:tcW w:w="1252" w:type="dxa"/>
            <w:shd w:val="clear" w:color="auto" w:fill="E7E6E6" w:themeFill="background2"/>
          </w:tcPr>
          <w:p w14:paraId="446B93E5" w14:textId="4D1AA727" w:rsidR="00890244" w:rsidRPr="00EC7E50" w:rsidRDefault="00890244" w:rsidP="00EC7E50">
            <w:pPr>
              <w:jc w:val="center"/>
              <w:rPr>
                <w:b/>
                <w:bCs/>
              </w:rPr>
            </w:pPr>
            <w:r w:rsidRPr="00EC7E50">
              <w:rPr>
                <w:b/>
                <w:bCs/>
              </w:rPr>
              <w:t>Course</w:t>
            </w:r>
          </w:p>
        </w:tc>
        <w:tc>
          <w:tcPr>
            <w:tcW w:w="772" w:type="dxa"/>
            <w:shd w:val="clear" w:color="auto" w:fill="E7E6E6" w:themeFill="background2"/>
          </w:tcPr>
          <w:p w14:paraId="6E159C85" w14:textId="62A9D4AF" w:rsidR="00890244" w:rsidRPr="00EC7E50" w:rsidRDefault="00890244" w:rsidP="00EC7E50">
            <w:pPr>
              <w:jc w:val="center"/>
              <w:rPr>
                <w:b/>
                <w:bCs/>
              </w:rPr>
            </w:pPr>
            <w:r w:rsidRPr="00EC7E50">
              <w:rPr>
                <w:b/>
                <w:bCs/>
              </w:rPr>
              <w:t>Grade Goal</w:t>
            </w:r>
          </w:p>
        </w:tc>
        <w:tc>
          <w:tcPr>
            <w:tcW w:w="4181" w:type="dxa"/>
            <w:shd w:val="clear" w:color="auto" w:fill="E7E6E6" w:themeFill="background2"/>
          </w:tcPr>
          <w:p w14:paraId="4E227C79" w14:textId="482CD344" w:rsidR="00890244" w:rsidRPr="00EC7E50" w:rsidRDefault="00752323" w:rsidP="00EC7E50">
            <w:pPr>
              <w:jc w:val="center"/>
              <w:rPr>
                <w:b/>
                <w:bCs/>
              </w:rPr>
            </w:pPr>
            <w:r w:rsidRPr="00EC7E50">
              <w:rPr>
                <w:b/>
                <w:bCs/>
              </w:rPr>
              <w:t>Specific study skills I will need in this class and what I will do to earn the grade I want</w:t>
            </w:r>
          </w:p>
        </w:tc>
        <w:tc>
          <w:tcPr>
            <w:tcW w:w="3145" w:type="dxa"/>
            <w:shd w:val="clear" w:color="auto" w:fill="E7E6E6" w:themeFill="background2"/>
          </w:tcPr>
          <w:p w14:paraId="1C0E0600" w14:textId="2B0F47C2" w:rsidR="00890244" w:rsidRPr="00EC7E50" w:rsidRDefault="00752323" w:rsidP="00EC7E50">
            <w:pPr>
              <w:jc w:val="center"/>
              <w:rPr>
                <w:b/>
                <w:bCs/>
              </w:rPr>
            </w:pPr>
            <w:r w:rsidRPr="00EC7E50">
              <w:rPr>
                <w:b/>
                <w:bCs/>
              </w:rPr>
              <w:t>Resources on campus to help me succeed in this course</w:t>
            </w:r>
          </w:p>
        </w:tc>
      </w:tr>
      <w:tr w:rsidR="00890244" w14:paraId="62918775" w14:textId="77777777" w:rsidTr="00EC7E50">
        <w:tc>
          <w:tcPr>
            <w:tcW w:w="1252" w:type="dxa"/>
          </w:tcPr>
          <w:p w14:paraId="2F345AAC" w14:textId="77777777" w:rsidR="00890244" w:rsidRDefault="00890244" w:rsidP="007C60AB"/>
        </w:tc>
        <w:tc>
          <w:tcPr>
            <w:tcW w:w="772" w:type="dxa"/>
          </w:tcPr>
          <w:p w14:paraId="06873DB9" w14:textId="77777777" w:rsidR="00890244" w:rsidRDefault="00890244" w:rsidP="007C60AB"/>
        </w:tc>
        <w:tc>
          <w:tcPr>
            <w:tcW w:w="4181" w:type="dxa"/>
          </w:tcPr>
          <w:p w14:paraId="0D578F64" w14:textId="77777777" w:rsidR="00890244" w:rsidRDefault="00890244" w:rsidP="007C60AB"/>
        </w:tc>
        <w:tc>
          <w:tcPr>
            <w:tcW w:w="3145" w:type="dxa"/>
          </w:tcPr>
          <w:p w14:paraId="7324B71B" w14:textId="77777777" w:rsidR="00890244" w:rsidRDefault="00890244" w:rsidP="007C60AB"/>
        </w:tc>
      </w:tr>
      <w:tr w:rsidR="00890244" w14:paraId="3D4C8F97" w14:textId="77777777" w:rsidTr="00EC7E50">
        <w:tc>
          <w:tcPr>
            <w:tcW w:w="1252" w:type="dxa"/>
          </w:tcPr>
          <w:p w14:paraId="04068F11" w14:textId="77777777" w:rsidR="00890244" w:rsidRDefault="00890244" w:rsidP="007C60AB"/>
        </w:tc>
        <w:tc>
          <w:tcPr>
            <w:tcW w:w="772" w:type="dxa"/>
          </w:tcPr>
          <w:p w14:paraId="0AAB2073" w14:textId="77777777" w:rsidR="00890244" w:rsidRDefault="00890244" w:rsidP="007C60AB"/>
        </w:tc>
        <w:tc>
          <w:tcPr>
            <w:tcW w:w="4181" w:type="dxa"/>
          </w:tcPr>
          <w:p w14:paraId="620881C4" w14:textId="77777777" w:rsidR="00890244" w:rsidRDefault="00890244" w:rsidP="007C60AB"/>
        </w:tc>
        <w:tc>
          <w:tcPr>
            <w:tcW w:w="3145" w:type="dxa"/>
          </w:tcPr>
          <w:p w14:paraId="7B67198F" w14:textId="77777777" w:rsidR="00890244" w:rsidRDefault="00890244" w:rsidP="007C60AB"/>
        </w:tc>
      </w:tr>
      <w:tr w:rsidR="00890244" w14:paraId="51F43DF3" w14:textId="77777777" w:rsidTr="00EC7E50">
        <w:tc>
          <w:tcPr>
            <w:tcW w:w="1252" w:type="dxa"/>
          </w:tcPr>
          <w:p w14:paraId="3D2D6B72" w14:textId="77777777" w:rsidR="00890244" w:rsidRDefault="00890244" w:rsidP="007C60AB"/>
        </w:tc>
        <w:tc>
          <w:tcPr>
            <w:tcW w:w="772" w:type="dxa"/>
          </w:tcPr>
          <w:p w14:paraId="127FDB38" w14:textId="77777777" w:rsidR="00890244" w:rsidRDefault="00890244" w:rsidP="007C60AB"/>
        </w:tc>
        <w:tc>
          <w:tcPr>
            <w:tcW w:w="4181" w:type="dxa"/>
          </w:tcPr>
          <w:p w14:paraId="4E09AEE9" w14:textId="77777777" w:rsidR="00890244" w:rsidRDefault="00890244" w:rsidP="007C60AB"/>
        </w:tc>
        <w:tc>
          <w:tcPr>
            <w:tcW w:w="3145" w:type="dxa"/>
          </w:tcPr>
          <w:p w14:paraId="648809FE" w14:textId="77777777" w:rsidR="00890244" w:rsidRDefault="00890244" w:rsidP="007C60AB"/>
        </w:tc>
      </w:tr>
      <w:tr w:rsidR="00890244" w14:paraId="70D85E24" w14:textId="77777777" w:rsidTr="00EC7E50">
        <w:tc>
          <w:tcPr>
            <w:tcW w:w="1252" w:type="dxa"/>
          </w:tcPr>
          <w:p w14:paraId="21F9639A" w14:textId="77777777" w:rsidR="00890244" w:rsidRDefault="00890244" w:rsidP="007C60AB"/>
        </w:tc>
        <w:tc>
          <w:tcPr>
            <w:tcW w:w="772" w:type="dxa"/>
          </w:tcPr>
          <w:p w14:paraId="776ED9FE" w14:textId="77777777" w:rsidR="00890244" w:rsidRDefault="00890244" w:rsidP="007C60AB"/>
        </w:tc>
        <w:tc>
          <w:tcPr>
            <w:tcW w:w="4181" w:type="dxa"/>
          </w:tcPr>
          <w:p w14:paraId="72ADD750" w14:textId="77777777" w:rsidR="00890244" w:rsidRDefault="00890244" w:rsidP="007C60AB"/>
        </w:tc>
        <w:tc>
          <w:tcPr>
            <w:tcW w:w="3145" w:type="dxa"/>
          </w:tcPr>
          <w:p w14:paraId="122A0396" w14:textId="77777777" w:rsidR="00890244" w:rsidRDefault="00890244" w:rsidP="007C60AB"/>
        </w:tc>
      </w:tr>
      <w:tr w:rsidR="00890244" w14:paraId="0D9A5F92" w14:textId="77777777" w:rsidTr="00EC7E50">
        <w:tc>
          <w:tcPr>
            <w:tcW w:w="1252" w:type="dxa"/>
          </w:tcPr>
          <w:p w14:paraId="37A08450" w14:textId="77777777" w:rsidR="00890244" w:rsidRDefault="00890244" w:rsidP="007C60AB"/>
        </w:tc>
        <w:tc>
          <w:tcPr>
            <w:tcW w:w="772" w:type="dxa"/>
          </w:tcPr>
          <w:p w14:paraId="2400C702" w14:textId="77777777" w:rsidR="00890244" w:rsidRDefault="00890244" w:rsidP="007C60AB"/>
        </w:tc>
        <w:tc>
          <w:tcPr>
            <w:tcW w:w="4181" w:type="dxa"/>
          </w:tcPr>
          <w:p w14:paraId="4CDF5850" w14:textId="77777777" w:rsidR="00890244" w:rsidRDefault="00890244" w:rsidP="007C60AB"/>
        </w:tc>
        <w:tc>
          <w:tcPr>
            <w:tcW w:w="3145" w:type="dxa"/>
          </w:tcPr>
          <w:p w14:paraId="2F4BE4EF" w14:textId="77777777" w:rsidR="00890244" w:rsidRDefault="00890244" w:rsidP="007C60AB"/>
        </w:tc>
      </w:tr>
    </w:tbl>
    <w:p w14:paraId="276F4650" w14:textId="77777777" w:rsidR="00CF079F" w:rsidRDefault="00CF079F" w:rsidP="007C60AB"/>
    <w:p w14:paraId="4B8AA89A" w14:textId="17580973" w:rsidR="00F44E69" w:rsidRDefault="005B6EE6" w:rsidP="007C60AB">
      <w:r>
        <w:t xml:space="preserve">If </w:t>
      </w:r>
      <w:r w:rsidR="006A3936">
        <w:t>you are</w:t>
      </w:r>
      <w:r>
        <w:t xml:space="preserve"> repeating a course, make sure </w:t>
      </w:r>
      <w:r w:rsidR="006A3936">
        <w:t>to</w:t>
      </w:r>
      <w:r>
        <w:t xml:space="preserve"> reflect on </w:t>
      </w:r>
      <w:r w:rsidR="00BA7219">
        <w:t xml:space="preserve">why </w:t>
      </w:r>
      <w:r w:rsidR="006A3936">
        <w:t>you</w:t>
      </w:r>
      <w:r w:rsidR="00BA7219">
        <w:t xml:space="preserve"> feel </w:t>
      </w:r>
      <w:r w:rsidR="006A3936">
        <w:t>you</w:t>
      </w:r>
      <w:r w:rsidR="00BA7219">
        <w:t xml:space="preserve"> struggled the first time </w:t>
      </w:r>
      <w:r w:rsidR="00070EAB">
        <w:t>and what will need to change</w:t>
      </w:r>
      <w:r w:rsidR="003676B1">
        <w:t xml:space="preserve"> to have a better experience. </w:t>
      </w:r>
      <w:r w:rsidR="00111F26">
        <w:t xml:space="preserve">If </w:t>
      </w:r>
      <w:r w:rsidR="006A3936">
        <w:t>you are</w:t>
      </w:r>
      <w:r w:rsidR="00111F26">
        <w:t xml:space="preserve"> </w:t>
      </w:r>
      <w:r w:rsidR="00111F26">
        <w:rPr>
          <w:i/>
          <w:iCs/>
        </w:rPr>
        <w:t>not</w:t>
      </w:r>
      <w:r w:rsidR="00111F26">
        <w:t xml:space="preserve"> repeating a course but failed a required course</w:t>
      </w:r>
      <w:r w:rsidR="008E6F86">
        <w:t xml:space="preserve">, check to see if there is an opportunity for </w:t>
      </w:r>
      <w:r w:rsidR="00027FB2">
        <w:t>you</w:t>
      </w:r>
      <w:r w:rsidR="008E6F86">
        <w:t xml:space="preserve"> to enroll</w:t>
      </w:r>
      <w:r w:rsidR="001A5D5D">
        <w:t xml:space="preserve">. Course repeats are the most effective way to improve </w:t>
      </w:r>
      <w:r w:rsidR="0009616C">
        <w:t>student GPAs.</w:t>
      </w:r>
    </w:p>
    <w:p w14:paraId="0E3EBDD3" w14:textId="72E9341D" w:rsidR="00684D8D" w:rsidRDefault="00027FB2" w:rsidP="007C60AB">
      <w:r>
        <w:t>Connecting with instructors is crucial to your academic success</w:t>
      </w:r>
      <w:r w:rsidR="005D0344">
        <w:t>, either informally before or after class or through email, or in the more formal setting of faculty office hours.</w:t>
      </w:r>
      <w:r w:rsidR="005716F7">
        <w:t xml:space="preserve"> </w:t>
      </w:r>
      <w:r>
        <w:t>Let’s</w:t>
      </w:r>
      <w:r w:rsidR="005716F7">
        <w:t xml:space="preserve"> make a plan to meet </w:t>
      </w:r>
      <w:r>
        <w:t>your</w:t>
      </w:r>
      <w:r w:rsidR="005716F7">
        <w:t xml:space="preserve"> professors:</w:t>
      </w:r>
    </w:p>
    <w:p w14:paraId="7781408E" w14:textId="77777777" w:rsidR="00CF079F" w:rsidRDefault="00CF079F" w:rsidP="007C60AB"/>
    <w:tbl>
      <w:tblPr>
        <w:tblStyle w:val="TableGrid"/>
        <w:tblW w:w="0" w:type="auto"/>
        <w:tblLook w:val="04A0" w:firstRow="1" w:lastRow="0" w:firstColumn="1" w:lastColumn="0" w:noHBand="0" w:noVBand="1"/>
      </w:tblPr>
      <w:tblGrid>
        <w:gridCol w:w="1165"/>
        <w:gridCol w:w="1980"/>
        <w:gridCol w:w="2430"/>
        <w:gridCol w:w="3775"/>
      </w:tblGrid>
      <w:tr w:rsidR="005B771F" w:rsidRPr="00452AA7" w14:paraId="22597F01" w14:textId="77777777" w:rsidTr="00592376">
        <w:tc>
          <w:tcPr>
            <w:tcW w:w="1165" w:type="dxa"/>
            <w:shd w:val="clear" w:color="auto" w:fill="E7E6E6" w:themeFill="background2"/>
          </w:tcPr>
          <w:p w14:paraId="53256BD9" w14:textId="09D471B1" w:rsidR="005B771F" w:rsidRPr="00452AA7" w:rsidRDefault="005B771F" w:rsidP="00452AA7">
            <w:pPr>
              <w:jc w:val="center"/>
              <w:rPr>
                <w:b/>
                <w:bCs/>
              </w:rPr>
            </w:pPr>
            <w:r w:rsidRPr="00452AA7">
              <w:rPr>
                <w:b/>
                <w:bCs/>
              </w:rPr>
              <w:t>Course</w:t>
            </w:r>
          </w:p>
        </w:tc>
        <w:tc>
          <w:tcPr>
            <w:tcW w:w="1980" w:type="dxa"/>
            <w:shd w:val="clear" w:color="auto" w:fill="E7E6E6" w:themeFill="background2"/>
          </w:tcPr>
          <w:p w14:paraId="5DA73760" w14:textId="3474922A" w:rsidR="005B771F" w:rsidRPr="00452AA7" w:rsidRDefault="005B771F" w:rsidP="00452AA7">
            <w:pPr>
              <w:jc w:val="center"/>
              <w:rPr>
                <w:b/>
                <w:bCs/>
              </w:rPr>
            </w:pPr>
            <w:r w:rsidRPr="00452AA7">
              <w:rPr>
                <w:b/>
                <w:bCs/>
              </w:rPr>
              <w:t>Instructor name</w:t>
            </w:r>
          </w:p>
        </w:tc>
        <w:tc>
          <w:tcPr>
            <w:tcW w:w="2430" w:type="dxa"/>
            <w:shd w:val="clear" w:color="auto" w:fill="E7E6E6" w:themeFill="background2"/>
          </w:tcPr>
          <w:p w14:paraId="73044C04" w14:textId="1736A894" w:rsidR="005B771F" w:rsidRPr="00452AA7" w:rsidRDefault="005B771F" w:rsidP="00452AA7">
            <w:pPr>
              <w:jc w:val="center"/>
              <w:rPr>
                <w:b/>
                <w:bCs/>
              </w:rPr>
            </w:pPr>
            <w:r w:rsidRPr="00452AA7">
              <w:rPr>
                <w:b/>
                <w:bCs/>
              </w:rPr>
              <w:t>Meeting modality (</w:t>
            </w:r>
            <w:r w:rsidR="00452AA7" w:rsidRPr="00452AA7">
              <w:rPr>
                <w:b/>
                <w:bCs/>
              </w:rPr>
              <w:t xml:space="preserve">e.g. </w:t>
            </w:r>
            <w:r w:rsidRPr="00452AA7">
              <w:rPr>
                <w:b/>
                <w:bCs/>
              </w:rPr>
              <w:t>in person, email, Zoom</w:t>
            </w:r>
            <w:r w:rsidR="00452AA7" w:rsidRPr="00452AA7">
              <w:rPr>
                <w:b/>
                <w:bCs/>
              </w:rPr>
              <w:t>)</w:t>
            </w:r>
          </w:p>
        </w:tc>
        <w:tc>
          <w:tcPr>
            <w:tcW w:w="3775" w:type="dxa"/>
            <w:shd w:val="clear" w:color="auto" w:fill="E7E6E6" w:themeFill="background2"/>
          </w:tcPr>
          <w:p w14:paraId="06E5361C" w14:textId="1CB0F39C" w:rsidR="005B771F" w:rsidRPr="00452AA7" w:rsidRDefault="00452AA7" w:rsidP="00452AA7">
            <w:pPr>
              <w:jc w:val="center"/>
              <w:rPr>
                <w:b/>
                <w:bCs/>
              </w:rPr>
            </w:pPr>
            <w:r w:rsidRPr="00452AA7">
              <w:rPr>
                <w:b/>
                <w:bCs/>
              </w:rPr>
              <w:t>Topics to Discuss / Questions to Ask (2-3 things)</w:t>
            </w:r>
          </w:p>
        </w:tc>
      </w:tr>
      <w:tr w:rsidR="005B771F" w14:paraId="7EF8898E" w14:textId="77777777" w:rsidTr="00592376">
        <w:tc>
          <w:tcPr>
            <w:tcW w:w="1165" w:type="dxa"/>
          </w:tcPr>
          <w:p w14:paraId="5E6A10FE" w14:textId="77777777" w:rsidR="005B771F" w:rsidRDefault="005B771F" w:rsidP="007C60AB"/>
        </w:tc>
        <w:tc>
          <w:tcPr>
            <w:tcW w:w="1980" w:type="dxa"/>
          </w:tcPr>
          <w:p w14:paraId="261AD2FE" w14:textId="77777777" w:rsidR="005B771F" w:rsidRDefault="005B771F" w:rsidP="007C60AB"/>
        </w:tc>
        <w:tc>
          <w:tcPr>
            <w:tcW w:w="2430" w:type="dxa"/>
          </w:tcPr>
          <w:p w14:paraId="6E1D1145" w14:textId="77777777" w:rsidR="005B771F" w:rsidRDefault="005B771F" w:rsidP="007C60AB"/>
        </w:tc>
        <w:tc>
          <w:tcPr>
            <w:tcW w:w="3775" w:type="dxa"/>
          </w:tcPr>
          <w:p w14:paraId="6C2C6A57" w14:textId="77777777" w:rsidR="005B771F" w:rsidRDefault="005B771F" w:rsidP="007C60AB"/>
        </w:tc>
      </w:tr>
      <w:tr w:rsidR="005B771F" w14:paraId="13C4B819" w14:textId="77777777" w:rsidTr="00592376">
        <w:tc>
          <w:tcPr>
            <w:tcW w:w="1165" w:type="dxa"/>
          </w:tcPr>
          <w:p w14:paraId="1FC219D4" w14:textId="77777777" w:rsidR="005B771F" w:rsidRDefault="005B771F" w:rsidP="007C60AB"/>
        </w:tc>
        <w:tc>
          <w:tcPr>
            <w:tcW w:w="1980" w:type="dxa"/>
          </w:tcPr>
          <w:p w14:paraId="74659CA0" w14:textId="77777777" w:rsidR="005B771F" w:rsidRDefault="005B771F" w:rsidP="007C60AB"/>
        </w:tc>
        <w:tc>
          <w:tcPr>
            <w:tcW w:w="2430" w:type="dxa"/>
          </w:tcPr>
          <w:p w14:paraId="79369251" w14:textId="77777777" w:rsidR="005B771F" w:rsidRDefault="005B771F" w:rsidP="007C60AB"/>
        </w:tc>
        <w:tc>
          <w:tcPr>
            <w:tcW w:w="3775" w:type="dxa"/>
          </w:tcPr>
          <w:p w14:paraId="3D9838B8" w14:textId="77777777" w:rsidR="005B771F" w:rsidRDefault="005B771F" w:rsidP="007C60AB"/>
        </w:tc>
      </w:tr>
      <w:tr w:rsidR="005B771F" w14:paraId="3415F07F" w14:textId="77777777" w:rsidTr="00592376">
        <w:tc>
          <w:tcPr>
            <w:tcW w:w="1165" w:type="dxa"/>
          </w:tcPr>
          <w:p w14:paraId="7CD754F8" w14:textId="77777777" w:rsidR="005B771F" w:rsidRDefault="005B771F" w:rsidP="007C60AB"/>
        </w:tc>
        <w:tc>
          <w:tcPr>
            <w:tcW w:w="1980" w:type="dxa"/>
          </w:tcPr>
          <w:p w14:paraId="6BE3AFA4" w14:textId="77777777" w:rsidR="005B771F" w:rsidRDefault="005B771F" w:rsidP="007C60AB"/>
        </w:tc>
        <w:tc>
          <w:tcPr>
            <w:tcW w:w="2430" w:type="dxa"/>
          </w:tcPr>
          <w:p w14:paraId="18D62908" w14:textId="77777777" w:rsidR="005B771F" w:rsidRDefault="005B771F" w:rsidP="007C60AB"/>
        </w:tc>
        <w:tc>
          <w:tcPr>
            <w:tcW w:w="3775" w:type="dxa"/>
          </w:tcPr>
          <w:p w14:paraId="6AF0D485" w14:textId="77777777" w:rsidR="005B771F" w:rsidRDefault="005B771F" w:rsidP="007C60AB"/>
        </w:tc>
      </w:tr>
      <w:tr w:rsidR="005B771F" w14:paraId="2C6417A9" w14:textId="77777777" w:rsidTr="00592376">
        <w:tc>
          <w:tcPr>
            <w:tcW w:w="1165" w:type="dxa"/>
          </w:tcPr>
          <w:p w14:paraId="48B80D7B" w14:textId="77777777" w:rsidR="005B771F" w:rsidRDefault="005B771F" w:rsidP="007C60AB"/>
        </w:tc>
        <w:tc>
          <w:tcPr>
            <w:tcW w:w="1980" w:type="dxa"/>
          </w:tcPr>
          <w:p w14:paraId="57E9FD40" w14:textId="77777777" w:rsidR="005B771F" w:rsidRDefault="005B771F" w:rsidP="007C60AB"/>
        </w:tc>
        <w:tc>
          <w:tcPr>
            <w:tcW w:w="2430" w:type="dxa"/>
          </w:tcPr>
          <w:p w14:paraId="46A56AB9" w14:textId="77777777" w:rsidR="005B771F" w:rsidRDefault="005B771F" w:rsidP="007C60AB"/>
        </w:tc>
        <w:tc>
          <w:tcPr>
            <w:tcW w:w="3775" w:type="dxa"/>
          </w:tcPr>
          <w:p w14:paraId="52FC1951" w14:textId="77777777" w:rsidR="005B771F" w:rsidRDefault="005B771F" w:rsidP="007C60AB"/>
        </w:tc>
      </w:tr>
      <w:tr w:rsidR="005B771F" w14:paraId="7E659F38" w14:textId="77777777" w:rsidTr="00592376">
        <w:tc>
          <w:tcPr>
            <w:tcW w:w="1165" w:type="dxa"/>
          </w:tcPr>
          <w:p w14:paraId="16EC8311" w14:textId="77777777" w:rsidR="005B771F" w:rsidRDefault="005B771F" w:rsidP="007C60AB"/>
        </w:tc>
        <w:tc>
          <w:tcPr>
            <w:tcW w:w="1980" w:type="dxa"/>
          </w:tcPr>
          <w:p w14:paraId="0A6CE065" w14:textId="77777777" w:rsidR="005B771F" w:rsidRDefault="005B771F" w:rsidP="007C60AB"/>
        </w:tc>
        <w:tc>
          <w:tcPr>
            <w:tcW w:w="2430" w:type="dxa"/>
          </w:tcPr>
          <w:p w14:paraId="0DE94588" w14:textId="77777777" w:rsidR="005B771F" w:rsidRDefault="005B771F" w:rsidP="007C60AB"/>
        </w:tc>
        <w:tc>
          <w:tcPr>
            <w:tcW w:w="3775" w:type="dxa"/>
          </w:tcPr>
          <w:p w14:paraId="491D26C8" w14:textId="77777777" w:rsidR="005B771F" w:rsidRDefault="005B771F" w:rsidP="007C60AB"/>
        </w:tc>
      </w:tr>
    </w:tbl>
    <w:p w14:paraId="7BBFBF0C" w14:textId="50644F5C" w:rsidR="005716F7" w:rsidRDefault="005716F7" w:rsidP="007C60AB"/>
    <w:p w14:paraId="33455A75" w14:textId="3B10458C" w:rsidR="00547CE9" w:rsidRDefault="00CB6BEC" w:rsidP="007C60AB">
      <w:r>
        <w:t xml:space="preserve">Finally, </w:t>
      </w:r>
      <w:r w:rsidR="000307C4">
        <w:t>let’s make</w:t>
      </w:r>
      <w:r>
        <w:t xml:space="preserve"> a </w:t>
      </w:r>
      <w:r w:rsidR="0086732A">
        <w:t>Support Accountability Plan</w:t>
      </w:r>
      <w:r w:rsidR="008D17B4">
        <w:t xml:space="preserve">: who will </w:t>
      </w:r>
      <w:r w:rsidR="000307C4">
        <w:t>you</w:t>
      </w:r>
      <w:r w:rsidR="008D17B4">
        <w:t xml:space="preserve"> go to for help</w:t>
      </w:r>
      <w:r w:rsidR="00F5339B">
        <w:t xml:space="preserve">? What services on campus will </w:t>
      </w:r>
      <w:r w:rsidR="000307C4">
        <w:t>you</w:t>
      </w:r>
      <w:r w:rsidR="00F5339B">
        <w:t xml:space="preserve"> use regularly to </w:t>
      </w:r>
      <w:r w:rsidR="00532C0C">
        <w:t xml:space="preserve">ensure </w:t>
      </w:r>
      <w:r w:rsidR="000307C4">
        <w:t>you</w:t>
      </w:r>
      <w:r w:rsidR="00532C0C">
        <w:t xml:space="preserve"> keep moving forward? </w:t>
      </w:r>
      <w:r w:rsidR="001B206C">
        <w:t xml:space="preserve">These should be places that you are </w:t>
      </w:r>
      <w:r w:rsidR="001B206C" w:rsidRPr="00F439EF">
        <w:rPr>
          <w:i/>
          <w:iCs/>
        </w:rPr>
        <w:t>committing to go to on a regular schedule</w:t>
      </w:r>
      <w:r w:rsidR="001B206C">
        <w:t xml:space="preserve">, not just when </w:t>
      </w:r>
      <w:r w:rsidR="00F439EF">
        <w:t xml:space="preserve">something comes up. </w:t>
      </w:r>
      <w:r w:rsidR="00532C0C">
        <w:t>Some examples:</w:t>
      </w:r>
    </w:p>
    <w:p w14:paraId="10200B72" w14:textId="57829151" w:rsidR="00532C0C" w:rsidRDefault="00532C0C" w:rsidP="00532C0C">
      <w:pPr>
        <w:pStyle w:val="ListParagraph"/>
        <w:numPr>
          <w:ilvl w:val="0"/>
          <w:numId w:val="5"/>
        </w:numPr>
      </w:pPr>
      <w:r>
        <w:t xml:space="preserve">If </w:t>
      </w:r>
      <w:r w:rsidR="000307C4">
        <w:t>you are</w:t>
      </w:r>
      <w:r>
        <w:t xml:space="preserve"> a member of a </w:t>
      </w:r>
      <w:r w:rsidRPr="00CE5B76">
        <w:rPr>
          <w:b/>
          <w:bCs/>
        </w:rPr>
        <w:t>special program</w:t>
      </w:r>
      <w:r>
        <w:t xml:space="preserve"> (e.g. EOP, SSS, ACE</w:t>
      </w:r>
      <w:r w:rsidR="00B9089A">
        <w:t>, etc), set up regular meetings with program staff and counselors</w:t>
      </w:r>
    </w:p>
    <w:p w14:paraId="57186FEF" w14:textId="09DA0723" w:rsidR="00B9089A" w:rsidRDefault="00FA0A3C" w:rsidP="00532C0C">
      <w:pPr>
        <w:pStyle w:val="ListParagraph"/>
        <w:numPr>
          <w:ilvl w:val="0"/>
          <w:numId w:val="5"/>
        </w:numPr>
      </w:pPr>
      <w:r>
        <w:t xml:space="preserve">If </w:t>
      </w:r>
      <w:r w:rsidR="009277DF">
        <w:t>you are</w:t>
      </w:r>
      <w:r>
        <w:t xml:space="preserve"> registered with </w:t>
      </w:r>
      <w:hyperlink r:id="rId16" w:history="1">
        <w:r w:rsidRPr="00CE5B76">
          <w:rPr>
            <w:rStyle w:val="Hyperlink"/>
            <w:b/>
            <w:bCs/>
          </w:rPr>
          <w:t>Disability Support Services</w:t>
        </w:r>
      </w:hyperlink>
      <w:r>
        <w:t xml:space="preserve">, </w:t>
      </w:r>
      <w:r w:rsidR="009277DF">
        <w:t>you</w:t>
      </w:r>
      <w:r w:rsidR="00D448C9">
        <w:t xml:space="preserve"> should check in regularly, and if </w:t>
      </w:r>
      <w:r w:rsidR="009277DF">
        <w:t>you</w:t>
      </w:r>
      <w:r w:rsidR="00D448C9">
        <w:t xml:space="preserve"> </w:t>
      </w:r>
      <w:r w:rsidR="00741395">
        <w:t xml:space="preserve">need accommodations, </w:t>
      </w:r>
      <w:r w:rsidR="009277DF">
        <w:t>get registered!</w:t>
      </w:r>
    </w:p>
    <w:p w14:paraId="7E693030" w14:textId="186B718E" w:rsidR="00741395" w:rsidRDefault="00000000" w:rsidP="00532C0C">
      <w:pPr>
        <w:pStyle w:val="ListParagraph"/>
        <w:numPr>
          <w:ilvl w:val="0"/>
          <w:numId w:val="5"/>
        </w:numPr>
      </w:pPr>
      <w:hyperlink r:id="rId17" w:history="1">
        <w:r w:rsidR="00741395" w:rsidRPr="00CE5B76">
          <w:rPr>
            <w:rStyle w:val="Hyperlink"/>
            <w:b/>
            <w:bCs/>
          </w:rPr>
          <w:t>Learning and Tutoring Services</w:t>
        </w:r>
      </w:hyperlink>
      <w:r w:rsidR="00741395">
        <w:t xml:space="preserve"> offers </w:t>
      </w:r>
      <w:r w:rsidR="00F44E2E">
        <w:t xml:space="preserve">1:1 and group tutoring for many lower division general education courses, </w:t>
      </w:r>
      <w:r w:rsidR="00271352">
        <w:t>including but not limited to math and writing</w:t>
      </w:r>
    </w:p>
    <w:p w14:paraId="6CF01147" w14:textId="0DBAD0A2" w:rsidR="00CE5B76" w:rsidRDefault="00CE5B76" w:rsidP="00532C0C">
      <w:pPr>
        <w:pStyle w:val="ListParagraph"/>
        <w:numPr>
          <w:ilvl w:val="0"/>
          <w:numId w:val="5"/>
        </w:numPr>
      </w:pPr>
      <w:r>
        <w:t xml:space="preserve">Student Health and Counseling Services </w:t>
      </w:r>
      <w:r w:rsidR="00754BE1">
        <w:t xml:space="preserve">offers a range of free </w:t>
      </w:r>
      <w:r w:rsidR="009835AD">
        <w:t xml:space="preserve">physical and mental wellness services including individual counseling and </w:t>
      </w:r>
      <w:r w:rsidR="00AE62AA">
        <w:t xml:space="preserve">many different types of </w:t>
      </w:r>
      <w:hyperlink r:id="rId18" w:history="1">
        <w:r w:rsidR="00AE62AA" w:rsidRPr="00AE62AA">
          <w:rPr>
            <w:rStyle w:val="Hyperlink"/>
          </w:rPr>
          <w:t>support groups</w:t>
        </w:r>
      </w:hyperlink>
    </w:p>
    <w:p w14:paraId="2FE61C6A" w14:textId="1BADB278" w:rsidR="00AE62AA" w:rsidRDefault="00FA67DD" w:rsidP="00532C0C">
      <w:pPr>
        <w:pStyle w:val="ListParagraph"/>
        <w:numPr>
          <w:ilvl w:val="0"/>
          <w:numId w:val="5"/>
        </w:numPr>
      </w:pPr>
      <w:r>
        <w:t>Family and friends are support resources too!</w:t>
      </w:r>
    </w:p>
    <w:tbl>
      <w:tblPr>
        <w:tblStyle w:val="TableGrid"/>
        <w:tblW w:w="0" w:type="auto"/>
        <w:tblLook w:val="04A0" w:firstRow="1" w:lastRow="0" w:firstColumn="1" w:lastColumn="0" w:noHBand="0" w:noVBand="1"/>
      </w:tblPr>
      <w:tblGrid>
        <w:gridCol w:w="1975"/>
        <w:gridCol w:w="5220"/>
        <w:gridCol w:w="2155"/>
      </w:tblGrid>
      <w:tr w:rsidR="0093468A" w:rsidRPr="00485F8D" w14:paraId="06CB39CE" w14:textId="77777777" w:rsidTr="00485F8D">
        <w:tc>
          <w:tcPr>
            <w:tcW w:w="1975" w:type="dxa"/>
            <w:shd w:val="clear" w:color="auto" w:fill="E7E6E6" w:themeFill="background2"/>
          </w:tcPr>
          <w:p w14:paraId="1EEE92DD" w14:textId="435BA835" w:rsidR="0093468A" w:rsidRPr="00485F8D" w:rsidRDefault="0093468A" w:rsidP="00485F8D">
            <w:pPr>
              <w:jc w:val="center"/>
              <w:rPr>
                <w:b/>
                <w:bCs/>
              </w:rPr>
            </w:pPr>
            <w:r w:rsidRPr="00485F8D">
              <w:rPr>
                <w:b/>
                <w:bCs/>
              </w:rPr>
              <w:lastRenderedPageBreak/>
              <w:t>Resource</w:t>
            </w:r>
          </w:p>
        </w:tc>
        <w:tc>
          <w:tcPr>
            <w:tcW w:w="5220" w:type="dxa"/>
            <w:shd w:val="clear" w:color="auto" w:fill="E7E6E6" w:themeFill="background2"/>
          </w:tcPr>
          <w:p w14:paraId="4184F071" w14:textId="64BF7CDB" w:rsidR="0093468A" w:rsidRPr="00485F8D" w:rsidRDefault="00947501" w:rsidP="00485F8D">
            <w:pPr>
              <w:jc w:val="center"/>
              <w:rPr>
                <w:b/>
                <w:bCs/>
              </w:rPr>
            </w:pPr>
            <w:r w:rsidRPr="00485F8D">
              <w:rPr>
                <w:b/>
                <w:bCs/>
              </w:rPr>
              <w:t>How can this resource help you?</w:t>
            </w:r>
          </w:p>
        </w:tc>
        <w:tc>
          <w:tcPr>
            <w:tcW w:w="2155" w:type="dxa"/>
            <w:shd w:val="clear" w:color="auto" w:fill="E7E6E6" w:themeFill="background2"/>
          </w:tcPr>
          <w:p w14:paraId="2408F5D2" w14:textId="6A83F642" w:rsidR="0093468A" w:rsidRPr="00485F8D" w:rsidRDefault="00485F8D" w:rsidP="00485F8D">
            <w:pPr>
              <w:jc w:val="center"/>
              <w:rPr>
                <w:b/>
                <w:bCs/>
              </w:rPr>
            </w:pPr>
            <w:r w:rsidRPr="00485F8D">
              <w:rPr>
                <w:b/>
                <w:bCs/>
              </w:rPr>
              <w:t>How often will you use / check in with this resource?</w:t>
            </w:r>
          </w:p>
        </w:tc>
      </w:tr>
      <w:tr w:rsidR="0093468A" w14:paraId="470918EB" w14:textId="77777777" w:rsidTr="00485F8D">
        <w:tc>
          <w:tcPr>
            <w:tcW w:w="1975" w:type="dxa"/>
          </w:tcPr>
          <w:p w14:paraId="3D75565F" w14:textId="77777777" w:rsidR="0093468A" w:rsidRDefault="0093468A" w:rsidP="0001364E"/>
        </w:tc>
        <w:tc>
          <w:tcPr>
            <w:tcW w:w="5220" w:type="dxa"/>
          </w:tcPr>
          <w:p w14:paraId="597F5FBD" w14:textId="77777777" w:rsidR="0093468A" w:rsidRDefault="0093468A" w:rsidP="0001364E"/>
        </w:tc>
        <w:tc>
          <w:tcPr>
            <w:tcW w:w="2155" w:type="dxa"/>
          </w:tcPr>
          <w:p w14:paraId="0688BEB7" w14:textId="77777777" w:rsidR="0093468A" w:rsidRDefault="0093468A" w:rsidP="0001364E"/>
        </w:tc>
      </w:tr>
      <w:tr w:rsidR="0093468A" w14:paraId="7CDF7C82" w14:textId="77777777" w:rsidTr="00485F8D">
        <w:tc>
          <w:tcPr>
            <w:tcW w:w="1975" w:type="dxa"/>
          </w:tcPr>
          <w:p w14:paraId="430DD02E" w14:textId="77777777" w:rsidR="0093468A" w:rsidRDefault="0093468A" w:rsidP="0001364E"/>
        </w:tc>
        <w:tc>
          <w:tcPr>
            <w:tcW w:w="5220" w:type="dxa"/>
          </w:tcPr>
          <w:p w14:paraId="03F84244" w14:textId="77777777" w:rsidR="0093468A" w:rsidRDefault="0093468A" w:rsidP="0001364E"/>
        </w:tc>
        <w:tc>
          <w:tcPr>
            <w:tcW w:w="2155" w:type="dxa"/>
          </w:tcPr>
          <w:p w14:paraId="6612DE1A" w14:textId="77777777" w:rsidR="0093468A" w:rsidRDefault="0093468A" w:rsidP="0001364E"/>
        </w:tc>
      </w:tr>
      <w:tr w:rsidR="0093468A" w14:paraId="20DB2AB0" w14:textId="77777777" w:rsidTr="00485F8D">
        <w:tc>
          <w:tcPr>
            <w:tcW w:w="1975" w:type="dxa"/>
          </w:tcPr>
          <w:p w14:paraId="24B88B1A" w14:textId="77777777" w:rsidR="0093468A" w:rsidRDefault="0093468A" w:rsidP="0001364E"/>
        </w:tc>
        <w:tc>
          <w:tcPr>
            <w:tcW w:w="5220" w:type="dxa"/>
          </w:tcPr>
          <w:p w14:paraId="56BD324B" w14:textId="77777777" w:rsidR="0093468A" w:rsidRDefault="0093468A" w:rsidP="0001364E"/>
        </w:tc>
        <w:tc>
          <w:tcPr>
            <w:tcW w:w="2155" w:type="dxa"/>
          </w:tcPr>
          <w:p w14:paraId="333F5CE2" w14:textId="77777777" w:rsidR="0093468A" w:rsidRDefault="0093468A" w:rsidP="0001364E"/>
        </w:tc>
      </w:tr>
      <w:tr w:rsidR="0093468A" w14:paraId="01DE54AA" w14:textId="77777777" w:rsidTr="00485F8D">
        <w:tc>
          <w:tcPr>
            <w:tcW w:w="1975" w:type="dxa"/>
          </w:tcPr>
          <w:p w14:paraId="13015A96" w14:textId="77777777" w:rsidR="0093468A" w:rsidRDefault="0093468A" w:rsidP="0001364E"/>
        </w:tc>
        <w:tc>
          <w:tcPr>
            <w:tcW w:w="5220" w:type="dxa"/>
          </w:tcPr>
          <w:p w14:paraId="35FCEC42" w14:textId="77777777" w:rsidR="0093468A" w:rsidRDefault="0093468A" w:rsidP="0001364E"/>
        </w:tc>
        <w:tc>
          <w:tcPr>
            <w:tcW w:w="2155" w:type="dxa"/>
          </w:tcPr>
          <w:p w14:paraId="4300698E" w14:textId="77777777" w:rsidR="0093468A" w:rsidRDefault="0093468A" w:rsidP="0001364E"/>
        </w:tc>
      </w:tr>
    </w:tbl>
    <w:p w14:paraId="746CA45A" w14:textId="77777777" w:rsidR="004B61A9" w:rsidRPr="00111F26" w:rsidRDefault="004B61A9" w:rsidP="00CF4393"/>
    <w:sectPr w:rsidR="004B61A9" w:rsidRPr="00111F26" w:rsidSect="007B487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A271" w14:textId="77777777" w:rsidR="00093FC6" w:rsidRDefault="00093FC6" w:rsidP="00C13862">
      <w:pPr>
        <w:spacing w:after="0" w:line="240" w:lineRule="auto"/>
      </w:pPr>
      <w:r>
        <w:separator/>
      </w:r>
    </w:p>
  </w:endnote>
  <w:endnote w:type="continuationSeparator" w:id="0">
    <w:p w14:paraId="0BFCFBC0" w14:textId="77777777" w:rsidR="00093FC6" w:rsidRDefault="00093FC6" w:rsidP="00C1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AA2C" w14:textId="77777777" w:rsidR="00C13862" w:rsidRDefault="00C13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135F" w14:textId="77777777" w:rsidR="00C13862" w:rsidRDefault="00C13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8B55" w14:textId="77777777" w:rsidR="00C13862" w:rsidRDefault="00C13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FA88" w14:textId="77777777" w:rsidR="00093FC6" w:rsidRDefault="00093FC6" w:rsidP="00C13862">
      <w:pPr>
        <w:spacing w:after="0" w:line="240" w:lineRule="auto"/>
      </w:pPr>
      <w:r>
        <w:separator/>
      </w:r>
    </w:p>
  </w:footnote>
  <w:footnote w:type="continuationSeparator" w:id="0">
    <w:p w14:paraId="5AF85F1B" w14:textId="77777777" w:rsidR="00093FC6" w:rsidRDefault="00093FC6" w:rsidP="00C1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F3FC" w14:textId="77777777" w:rsidR="00C13862" w:rsidRDefault="00C13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2DE8" w14:textId="77777777" w:rsidR="00C13862" w:rsidRDefault="00C13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2F17" w14:textId="77777777" w:rsidR="00C13862" w:rsidRDefault="00C1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061"/>
    <w:multiLevelType w:val="hybridMultilevel"/>
    <w:tmpl w:val="939E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35B26"/>
    <w:multiLevelType w:val="hybridMultilevel"/>
    <w:tmpl w:val="F5FC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67D5A"/>
    <w:multiLevelType w:val="hybridMultilevel"/>
    <w:tmpl w:val="86A6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36662"/>
    <w:multiLevelType w:val="hybridMultilevel"/>
    <w:tmpl w:val="EF1A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33FE"/>
    <w:multiLevelType w:val="hybridMultilevel"/>
    <w:tmpl w:val="C7FE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97BE3"/>
    <w:multiLevelType w:val="hybridMultilevel"/>
    <w:tmpl w:val="5A24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110099">
    <w:abstractNumId w:val="5"/>
  </w:num>
  <w:num w:numId="2" w16cid:durableId="798307462">
    <w:abstractNumId w:val="0"/>
  </w:num>
  <w:num w:numId="3" w16cid:durableId="1619677795">
    <w:abstractNumId w:val="4"/>
  </w:num>
  <w:num w:numId="4" w16cid:durableId="1323657302">
    <w:abstractNumId w:val="1"/>
  </w:num>
  <w:num w:numId="5" w16cid:durableId="1846437770">
    <w:abstractNumId w:val="3"/>
  </w:num>
  <w:num w:numId="6" w16cid:durableId="1474786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06"/>
    <w:rsid w:val="000032B6"/>
    <w:rsid w:val="00012C9A"/>
    <w:rsid w:val="0001364E"/>
    <w:rsid w:val="00020962"/>
    <w:rsid w:val="00027FB2"/>
    <w:rsid w:val="000307C4"/>
    <w:rsid w:val="00070EAB"/>
    <w:rsid w:val="00074458"/>
    <w:rsid w:val="00093FC6"/>
    <w:rsid w:val="0009616C"/>
    <w:rsid w:val="000D52C9"/>
    <w:rsid w:val="000F412F"/>
    <w:rsid w:val="001111A0"/>
    <w:rsid w:val="00111F26"/>
    <w:rsid w:val="0014545A"/>
    <w:rsid w:val="001A5D5D"/>
    <w:rsid w:val="001B206C"/>
    <w:rsid w:val="001C1A27"/>
    <w:rsid w:val="00242DEA"/>
    <w:rsid w:val="00271352"/>
    <w:rsid w:val="002A3306"/>
    <w:rsid w:val="002A46C9"/>
    <w:rsid w:val="002F1D88"/>
    <w:rsid w:val="00303747"/>
    <w:rsid w:val="00312B49"/>
    <w:rsid w:val="00316181"/>
    <w:rsid w:val="003676B1"/>
    <w:rsid w:val="003C16B5"/>
    <w:rsid w:val="00400B90"/>
    <w:rsid w:val="00427C72"/>
    <w:rsid w:val="00452AA7"/>
    <w:rsid w:val="00485F8D"/>
    <w:rsid w:val="004B61A9"/>
    <w:rsid w:val="004C1F39"/>
    <w:rsid w:val="004D1092"/>
    <w:rsid w:val="00532C0C"/>
    <w:rsid w:val="00547CE9"/>
    <w:rsid w:val="005612E3"/>
    <w:rsid w:val="005631EF"/>
    <w:rsid w:val="005716F7"/>
    <w:rsid w:val="005829DD"/>
    <w:rsid w:val="005840AE"/>
    <w:rsid w:val="00592376"/>
    <w:rsid w:val="005B6EE6"/>
    <w:rsid w:val="005B771F"/>
    <w:rsid w:val="005D0344"/>
    <w:rsid w:val="006310DB"/>
    <w:rsid w:val="00657B98"/>
    <w:rsid w:val="00684D8D"/>
    <w:rsid w:val="00694230"/>
    <w:rsid w:val="006A080C"/>
    <w:rsid w:val="006A3936"/>
    <w:rsid w:val="006F13B0"/>
    <w:rsid w:val="00741395"/>
    <w:rsid w:val="00752323"/>
    <w:rsid w:val="007523EA"/>
    <w:rsid w:val="00754BE1"/>
    <w:rsid w:val="00777B60"/>
    <w:rsid w:val="007960CD"/>
    <w:rsid w:val="007A12D7"/>
    <w:rsid w:val="007B4873"/>
    <w:rsid w:val="007C25D5"/>
    <w:rsid w:val="007C60AB"/>
    <w:rsid w:val="008065D2"/>
    <w:rsid w:val="00811CFA"/>
    <w:rsid w:val="00815E4E"/>
    <w:rsid w:val="00846AA3"/>
    <w:rsid w:val="0086732A"/>
    <w:rsid w:val="00876FE8"/>
    <w:rsid w:val="00890244"/>
    <w:rsid w:val="008D17B4"/>
    <w:rsid w:val="008E6F86"/>
    <w:rsid w:val="008F1035"/>
    <w:rsid w:val="0090505B"/>
    <w:rsid w:val="00910A42"/>
    <w:rsid w:val="009122AF"/>
    <w:rsid w:val="00920E04"/>
    <w:rsid w:val="0092268E"/>
    <w:rsid w:val="009277DF"/>
    <w:rsid w:val="0093468A"/>
    <w:rsid w:val="00941E39"/>
    <w:rsid w:val="00947501"/>
    <w:rsid w:val="00971088"/>
    <w:rsid w:val="009835AD"/>
    <w:rsid w:val="00A12C40"/>
    <w:rsid w:val="00A36D68"/>
    <w:rsid w:val="00AE62AA"/>
    <w:rsid w:val="00AE6E7B"/>
    <w:rsid w:val="00B244CB"/>
    <w:rsid w:val="00B353B1"/>
    <w:rsid w:val="00B45B7D"/>
    <w:rsid w:val="00B9089A"/>
    <w:rsid w:val="00B978CA"/>
    <w:rsid w:val="00BA7219"/>
    <w:rsid w:val="00C13862"/>
    <w:rsid w:val="00C17C6B"/>
    <w:rsid w:val="00C242C6"/>
    <w:rsid w:val="00C27284"/>
    <w:rsid w:val="00C61D93"/>
    <w:rsid w:val="00C775D6"/>
    <w:rsid w:val="00C77F38"/>
    <w:rsid w:val="00CB3A48"/>
    <w:rsid w:val="00CB6BEC"/>
    <w:rsid w:val="00CD04CB"/>
    <w:rsid w:val="00CD0F26"/>
    <w:rsid w:val="00CD33E8"/>
    <w:rsid w:val="00CD4E52"/>
    <w:rsid w:val="00CE5B76"/>
    <w:rsid w:val="00CF079F"/>
    <w:rsid w:val="00CF4393"/>
    <w:rsid w:val="00D448C9"/>
    <w:rsid w:val="00D55344"/>
    <w:rsid w:val="00D659E0"/>
    <w:rsid w:val="00E12460"/>
    <w:rsid w:val="00E237C8"/>
    <w:rsid w:val="00E3172F"/>
    <w:rsid w:val="00EB05F9"/>
    <w:rsid w:val="00EB3BEB"/>
    <w:rsid w:val="00EC7E50"/>
    <w:rsid w:val="00F2442F"/>
    <w:rsid w:val="00F439EF"/>
    <w:rsid w:val="00F44E2E"/>
    <w:rsid w:val="00F44E69"/>
    <w:rsid w:val="00F5339B"/>
    <w:rsid w:val="00F610B5"/>
    <w:rsid w:val="00F612AD"/>
    <w:rsid w:val="00FA0A3C"/>
    <w:rsid w:val="00FA67DD"/>
    <w:rsid w:val="00FF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FEDDE"/>
  <w15:chartTrackingRefBased/>
  <w15:docId w15:val="{B5710CEA-347B-4FC2-8F62-F7BA4F58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72"/>
    <w:pPr>
      <w:ind w:left="720"/>
      <w:contextualSpacing/>
    </w:pPr>
  </w:style>
  <w:style w:type="paragraph" w:styleId="Header">
    <w:name w:val="header"/>
    <w:basedOn w:val="Normal"/>
    <w:link w:val="HeaderChar"/>
    <w:uiPriority w:val="99"/>
    <w:unhideWhenUsed/>
    <w:rsid w:val="00C13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62"/>
  </w:style>
  <w:style w:type="paragraph" w:styleId="Footer">
    <w:name w:val="footer"/>
    <w:basedOn w:val="Normal"/>
    <w:link w:val="FooterChar"/>
    <w:uiPriority w:val="99"/>
    <w:unhideWhenUsed/>
    <w:rsid w:val="00C13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62"/>
  </w:style>
  <w:style w:type="character" w:styleId="Hyperlink">
    <w:name w:val="Hyperlink"/>
    <w:basedOn w:val="DefaultParagraphFont"/>
    <w:uiPriority w:val="99"/>
    <w:unhideWhenUsed/>
    <w:rsid w:val="00EB3BEB"/>
    <w:rPr>
      <w:color w:val="0563C1" w:themeColor="hyperlink"/>
      <w:u w:val="single"/>
    </w:rPr>
  </w:style>
  <w:style w:type="character" w:styleId="UnresolvedMention">
    <w:name w:val="Unresolved Mention"/>
    <w:basedOn w:val="DefaultParagraphFont"/>
    <w:uiPriority w:val="99"/>
    <w:semiHidden/>
    <w:unhideWhenUsed/>
    <w:rsid w:val="00EB3BEB"/>
    <w:rPr>
      <w:color w:val="605E5C"/>
      <w:shd w:val="clear" w:color="auto" w:fill="E1DFDD"/>
    </w:rPr>
  </w:style>
  <w:style w:type="table" w:styleId="TableGrid">
    <w:name w:val="Table Grid"/>
    <w:basedOn w:val="TableNormal"/>
    <w:uiPriority w:val="39"/>
    <w:rsid w:val="00920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susm.edu/enroll/services/withdrawal.html" TargetMode="External"/><Relationship Id="rId18" Type="http://schemas.openxmlformats.org/officeDocument/2006/relationships/hyperlink" Target="https://www.csusm.edu/counseling/services/groupcounseling.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csusm.edu/ougs/lts/index.html" TargetMode="External"/><Relationship Id="rId2" Type="http://schemas.openxmlformats.org/officeDocument/2006/relationships/styles" Target="styles.xml"/><Relationship Id="rId16" Type="http://schemas.openxmlformats.org/officeDocument/2006/relationships/hyperlink" Target="https://www.csusm.edu/dss/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susm.edu/finaid/policies/sap/sap_appeal_8.2018.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susm.edu/finaid/policies/sa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Petersen</dc:creator>
  <cp:keywords/>
  <dc:description/>
  <cp:lastModifiedBy>Adam Petersen</cp:lastModifiedBy>
  <cp:revision>3</cp:revision>
  <dcterms:created xsi:type="dcterms:W3CDTF">2022-07-20T20:34:00Z</dcterms:created>
  <dcterms:modified xsi:type="dcterms:W3CDTF">2023-07-11T11:49:00Z</dcterms:modified>
</cp:coreProperties>
</file>