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B" w:rsidRDefault="00920D11" w:rsidP="00F201CB">
      <w:pPr>
        <w:tabs>
          <w:tab w:val="right" w:pos="10800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9.6pt;margin-top:27.9pt;width:3in;height:27pt;z-index:251659264" adj=",10800" fillcolor="black" stroked="f">
            <v:shadow on="t" color="silver" offset="3pt"/>
            <v:textpath style="font-family:&quot;Times New Roman&quot;;font-size:12pt;v-text-kern:t" trim="t" fitpath="t" string="Job Description&#10;"/>
          </v:shape>
        </w:pict>
      </w:r>
      <w:r w:rsidR="005C630B">
        <w:rPr>
          <w:rFonts w:ascii="Times New Roman" w:hAnsi="Times New Roman"/>
          <w:noProof/>
        </w:rPr>
        <w:drawing>
          <wp:inline distT="0" distB="0" distL="0" distR="0">
            <wp:extent cx="1876425" cy="879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smLogo_FullNameHillsAbove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2" cy="8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93" w:rsidRPr="00290B93" w:rsidRDefault="00290B93" w:rsidP="00F201CB">
      <w:pPr>
        <w:tabs>
          <w:tab w:val="right" w:pos="10800"/>
        </w:tabs>
        <w:rPr>
          <w:rFonts w:ascii="Times New Roman" w:hAnsi="Times New Roman"/>
        </w:rPr>
      </w:pPr>
    </w:p>
    <w:p w:rsidR="00F201CB" w:rsidRPr="00D724D5" w:rsidRDefault="00F201CB" w:rsidP="00F201CB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2"/>
          <w:szCs w:val="22"/>
        </w:rPr>
      </w:pPr>
      <w:r w:rsidRPr="00D724D5">
        <w:rPr>
          <w:rFonts w:ascii="Times New Roman" w:hAnsi="Times New Roman"/>
          <w:b/>
          <w:sz w:val="22"/>
          <w:szCs w:val="22"/>
        </w:rPr>
        <w:t>Depar</w:t>
      </w:r>
      <w:r w:rsidR="00290B93">
        <w:rPr>
          <w:rFonts w:ascii="Times New Roman" w:hAnsi="Times New Roman"/>
          <w:b/>
          <w:sz w:val="22"/>
          <w:szCs w:val="22"/>
        </w:rPr>
        <w:t xml:space="preserve">tment: University Student Union                            </w:t>
      </w:r>
      <w:r w:rsidRPr="00D724D5">
        <w:rPr>
          <w:rFonts w:ascii="Times New Roman" w:hAnsi="Times New Roman"/>
          <w:b/>
          <w:sz w:val="22"/>
          <w:szCs w:val="22"/>
        </w:rPr>
        <w:t xml:space="preserve">Position Reports to: </w:t>
      </w:r>
      <w:r w:rsidR="00290B93">
        <w:rPr>
          <w:rFonts w:ascii="Times New Roman" w:hAnsi="Times New Roman"/>
          <w:b/>
          <w:sz w:val="22"/>
          <w:szCs w:val="22"/>
        </w:rPr>
        <w:t>Events and Logistics</w:t>
      </w:r>
      <w:r w:rsidR="008D7660">
        <w:rPr>
          <w:rFonts w:ascii="Times New Roman" w:hAnsi="Times New Roman"/>
          <w:b/>
          <w:sz w:val="22"/>
          <w:szCs w:val="22"/>
        </w:rPr>
        <w:t xml:space="preserve"> Coordinator</w:t>
      </w:r>
    </w:p>
    <w:p w:rsidR="00F201CB" w:rsidRPr="00D724D5" w:rsidRDefault="00F201CB" w:rsidP="00F201CB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2"/>
          <w:szCs w:val="22"/>
        </w:rPr>
      </w:pPr>
      <w:r w:rsidRPr="00D724D5">
        <w:rPr>
          <w:rFonts w:ascii="Times New Roman" w:hAnsi="Times New Roman"/>
          <w:b/>
          <w:sz w:val="22"/>
          <w:szCs w:val="22"/>
        </w:rPr>
        <w:t>Position Title: Operation</w:t>
      </w:r>
      <w:r w:rsidR="009A3306">
        <w:rPr>
          <w:rFonts w:ascii="Times New Roman" w:hAnsi="Times New Roman"/>
          <w:b/>
          <w:sz w:val="22"/>
          <w:szCs w:val="22"/>
        </w:rPr>
        <w:t xml:space="preserve">s Services </w:t>
      </w:r>
      <w:r w:rsidR="00290B93"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D724D5">
        <w:rPr>
          <w:rFonts w:ascii="Times New Roman" w:hAnsi="Times New Roman"/>
          <w:b/>
          <w:sz w:val="22"/>
          <w:szCs w:val="22"/>
        </w:rPr>
        <w:t xml:space="preserve">Exempt or Non-Exempt: </w:t>
      </w:r>
      <w:r w:rsidR="0047745F">
        <w:rPr>
          <w:rFonts w:ascii="Times New Roman" w:hAnsi="Times New Roman"/>
          <w:b/>
          <w:sz w:val="22"/>
          <w:szCs w:val="22"/>
        </w:rPr>
        <w:t>Non-</w:t>
      </w:r>
      <w:r w:rsidRPr="00D724D5">
        <w:rPr>
          <w:rFonts w:ascii="Times New Roman" w:hAnsi="Times New Roman"/>
          <w:b/>
          <w:sz w:val="22"/>
          <w:szCs w:val="22"/>
        </w:rPr>
        <w:t>Exempt</w:t>
      </w:r>
    </w:p>
    <w:p w:rsidR="00F201CB" w:rsidRPr="00D724D5" w:rsidRDefault="00F201CB" w:rsidP="00F201CB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2"/>
          <w:szCs w:val="22"/>
        </w:rPr>
      </w:pPr>
      <w:r w:rsidRPr="00D724D5">
        <w:rPr>
          <w:rFonts w:ascii="Times New Roman" w:hAnsi="Times New Roman"/>
          <w:b/>
          <w:sz w:val="22"/>
          <w:szCs w:val="22"/>
        </w:rPr>
        <w:t>Time Base: Maximum 20 hours/week</w:t>
      </w:r>
      <w:r w:rsidRPr="00D724D5">
        <w:rPr>
          <w:rFonts w:ascii="Times New Roman" w:hAnsi="Times New Roman"/>
          <w:b/>
          <w:sz w:val="22"/>
          <w:szCs w:val="22"/>
        </w:rPr>
        <w:tab/>
      </w:r>
    </w:p>
    <w:p w:rsidR="00F201CB" w:rsidRPr="00D724D5" w:rsidRDefault="00F201CB" w:rsidP="00F201CB">
      <w:pPr>
        <w:rPr>
          <w:rFonts w:ascii="Times New Roman" w:hAnsi="Times New Roman"/>
          <w:sz w:val="18"/>
        </w:rPr>
      </w:pP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  <w:r w:rsidRPr="00D724D5">
        <w:rPr>
          <w:rFonts w:ascii="Times New Roman" w:hAnsi="Times New Roman"/>
          <w:b/>
          <w:sz w:val="18"/>
          <w:u w:val="single"/>
        </w:rPr>
        <w:tab/>
      </w:r>
    </w:p>
    <w:p w:rsidR="00F201CB" w:rsidRPr="00D724D5" w:rsidRDefault="00F201CB" w:rsidP="00F201CB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left="720" w:right="10" w:hanging="720"/>
        <w:rPr>
          <w:rFonts w:ascii="Times New Roman" w:hAnsi="Times New Roman"/>
          <w:b/>
        </w:rPr>
      </w:pPr>
      <w:r w:rsidRPr="00D724D5">
        <w:rPr>
          <w:rFonts w:ascii="Times New Roman" w:hAnsi="Times New Roman"/>
          <w:b/>
        </w:rPr>
        <w:t xml:space="preserve">PURPOSE OF POSITION: </w:t>
      </w:r>
    </w:p>
    <w:p w:rsidR="00F201CB" w:rsidRPr="00D724D5" w:rsidRDefault="00F201CB" w:rsidP="00F201CB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left="720" w:right="10" w:hanging="720"/>
        <w:rPr>
          <w:rFonts w:ascii="Times New Roman" w:hAnsi="Times New Roman"/>
          <w:b/>
        </w:rPr>
      </w:pPr>
    </w:p>
    <w:p w:rsidR="00F201CB" w:rsidRPr="00D724D5" w:rsidRDefault="00F201CB" w:rsidP="00F201CB">
      <w:pPr>
        <w:tabs>
          <w:tab w:val="left" w:pos="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Under general supervision, th</w:t>
      </w:r>
      <w:r w:rsidR="00E3660D" w:rsidRPr="00D724D5">
        <w:rPr>
          <w:rFonts w:ascii="Times New Roman" w:hAnsi="Times New Roman"/>
          <w:sz w:val="22"/>
          <w:szCs w:val="22"/>
        </w:rPr>
        <w:t>e</w:t>
      </w:r>
      <w:r w:rsidR="008D7660">
        <w:rPr>
          <w:rFonts w:ascii="Times New Roman" w:hAnsi="Times New Roman"/>
          <w:sz w:val="22"/>
          <w:szCs w:val="22"/>
        </w:rPr>
        <w:t xml:space="preserve"> Operation</w:t>
      </w:r>
      <w:r w:rsidR="009A3306">
        <w:rPr>
          <w:rFonts w:ascii="Times New Roman" w:hAnsi="Times New Roman"/>
          <w:sz w:val="22"/>
          <w:szCs w:val="22"/>
        </w:rPr>
        <w:t>s</w:t>
      </w:r>
      <w:r w:rsidR="00A21B46">
        <w:rPr>
          <w:rFonts w:ascii="Times New Roman" w:hAnsi="Times New Roman"/>
          <w:sz w:val="22"/>
          <w:szCs w:val="22"/>
        </w:rPr>
        <w:t xml:space="preserve"> </w:t>
      </w:r>
      <w:r w:rsidR="008D7660">
        <w:rPr>
          <w:rFonts w:ascii="Times New Roman" w:hAnsi="Times New Roman"/>
          <w:sz w:val="22"/>
          <w:szCs w:val="22"/>
        </w:rPr>
        <w:t>Services</w:t>
      </w:r>
      <w:r w:rsidRPr="00D724D5">
        <w:rPr>
          <w:rFonts w:ascii="Times New Roman" w:hAnsi="Times New Roman"/>
          <w:sz w:val="22"/>
          <w:szCs w:val="22"/>
        </w:rPr>
        <w:t xml:space="preserve"> Student Assistant is responsible for providing direct su</w:t>
      </w:r>
      <w:r w:rsidR="003F29E8">
        <w:rPr>
          <w:rFonts w:ascii="Times New Roman" w:hAnsi="Times New Roman"/>
          <w:sz w:val="22"/>
          <w:szCs w:val="22"/>
        </w:rPr>
        <w:t>pport</w:t>
      </w:r>
      <w:r w:rsidRPr="00D724D5">
        <w:rPr>
          <w:rFonts w:ascii="Times New Roman" w:hAnsi="Times New Roman"/>
          <w:sz w:val="22"/>
          <w:szCs w:val="22"/>
        </w:rPr>
        <w:t xml:space="preserve"> of </w:t>
      </w:r>
      <w:r w:rsidR="003F29E8">
        <w:rPr>
          <w:rFonts w:ascii="Times New Roman" w:hAnsi="Times New Roman"/>
          <w:sz w:val="22"/>
          <w:szCs w:val="22"/>
        </w:rPr>
        <w:t>operations at The</w:t>
      </w:r>
      <w:r w:rsidRPr="00D724D5">
        <w:rPr>
          <w:rFonts w:ascii="Times New Roman" w:hAnsi="Times New Roman"/>
          <w:sz w:val="22"/>
          <w:szCs w:val="22"/>
        </w:rPr>
        <w:t xml:space="preserve"> </w:t>
      </w:r>
      <w:r w:rsidR="00025B5C">
        <w:rPr>
          <w:rFonts w:ascii="Times New Roman" w:hAnsi="Times New Roman"/>
          <w:sz w:val="22"/>
          <w:szCs w:val="22"/>
        </w:rPr>
        <w:t>University Student Union</w:t>
      </w:r>
      <w:r w:rsidRPr="00D724D5">
        <w:rPr>
          <w:rFonts w:ascii="Times New Roman" w:hAnsi="Times New Roman"/>
          <w:sz w:val="22"/>
          <w:szCs w:val="22"/>
        </w:rPr>
        <w:t xml:space="preserve"> in addition to providing customer service to all patrons and guests of the </w:t>
      </w:r>
      <w:r w:rsidR="00E3660D" w:rsidRPr="00D724D5">
        <w:rPr>
          <w:rFonts w:ascii="Times New Roman" w:hAnsi="Times New Roman"/>
          <w:sz w:val="22"/>
          <w:szCs w:val="22"/>
        </w:rPr>
        <w:t xml:space="preserve">University </w:t>
      </w:r>
      <w:r w:rsidRPr="00D724D5">
        <w:rPr>
          <w:rFonts w:ascii="Times New Roman" w:hAnsi="Times New Roman"/>
          <w:sz w:val="22"/>
          <w:szCs w:val="22"/>
        </w:rPr>
        <w:t>Student Union while acting as an a</w:t>
      </w:r>
      <w:r w:rsidR="00E3660D" w:rsidRPr="00D724D5">
        <w:rPr>
          <w:rFonts w:ascii="Times New Roman" w:hAnsi="Times New Roman"/>
          <w:sz w:val="22"/>
          <w:szCs w:val="22"/>
        </w:rPr>
        <w:t>mbassador of ‘The USU</w:t>
      </w:r>
      <w:r w:rsidRPr="00D724D5">
        <w:rPr>
          <w:rFonts w:ascii="Times New Roman" w:hAnsi="Times New Roman"/>
          <w:sz w:val="22"/>
          <w:szCs w:val="22"/>
        </w:rPr>
        <w:t xml:space="preserve">’ working to increase student life, campus climate, and promote wellness throughout campus.  This position may coordinate, implement, and plan projects of a varied and complex nature and foster working partnerships with several other entities on campus.  </w:t>
      </w:r>
    </w:p>
    <w:p w:rsidR="00F201CB" w:rsidRPr="00D724D5" w:rsidRDefault="00F201CB" w:rsidP="00F201CB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b/>
        </w:rPr>
      </w:pPr>
    </w:p>
    <w:p w:rsidR="00F201CB" w:rsidRPr="00273E51" w:rsidRDefault="008D7660" w:rsidP="00F201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Operation</w:t>
      </w:r>
      <w:r w:rsidR="00A21B46">
        <w:rPr>
          <w:rFonts w:ascii="Times New Roman" w:hAnsi="Times New Roman"/>
          <w:b/>
          <w:sz w:val="22"/>
          <w:szCs w:val="22"/>
          <w:u w:val="single"/>
        </w:rPr>
        <w:t xml:space="preserve">s </w:t>
      </w:r>
      <w:r>
        <w:rPr>
          <w:rFonts w:ascii="Times New Roman" w:hAnsi="Times New Roman"/>
          <w:b/>
          <w:sz w:val="22"/>
          <w:szCs w:val="22"/>
          <w:u w:val="single"/>
        </w:rPr>
        <w:t>Services</w:t>
      </w:r>
      <w:r w:rsidR="003F29E8" w:rsidRPr="00273E5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201CB" w:rsidRPr="00273E51">
        <w:rPr>
          <w:rFonts w:ascii="Times New Roman" w:hAnsi="Times New Roman"/>
          <w:b/>
          <w:sz w:val="22"/>
          <w:szCs w:val="22"/>
          <w:u w:val="single"/>
        </w:rPr>
        <w:t>Job Description:</w:t>
      </w:r>
    </w:p>
    <w:p w:rsidR="00F201CB" w:rsidRPr="00273E51" w:rsidRDefault="00F201CB" w:rsidP="00F201CB">
      <w:pPr>
        <w:rPr>
          <w:rFonts w:ascii="Times New Roman" w:hAnsi="Times New Roman"/>
          <w:sz w:val="22"/>
          <w:szCs w:val="22"/>
        </w:rPr>
      </w:pPr>
    </w:p>
    <w:p w:rsidR="00F201CB" w:rsidRPr="00273E51" w:rsidRDefault="00F201CB" w:rsidP="00F201CB">
      <w:pPr>
        <w:rPr>
          <w:rFonts w:ascii="Times New Roman" w:hAnsi="Times New Roman"/>
          <w:b/>
          <w:sz w:val="22"/>
          <w:szCs w:val="22"/>
        </w:rPr>
      </w:pPr>
      <w:r w:rsidRPr="00273E51">
        <w:rPr>
          <w:rFonts w:ascii="Times New Roman" w:hAnsi="Times New Roman"/>
          <w:b/>
          <w:sz w:val="22"/>
          <w:szCs w:val="22"/>
        </w:rPr>
        <w:t>Responsibilities include, but are not limited to:</w:t>
      </w:r>
    </w:p>
    <w:p w:rsidR="00497994" w:rsidRPr="00D724D5" w:rsidRDefault="00497994" w:rsidP="00F201CB">
      <w:pPr>
        <w:rPr>
          <w:rFonts w:ascii="Times New Roman" w:hAnsi="Times New Roman"/>
          <w:b/>
        </w:rPr>
      </w:pP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Meet with USU staff and review written directions to determine operations priorities, timelines, and tasks.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Attend all required USU student assistant training programs.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Assist with event support for events at The USU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Set-up/remove chai</w:t>
      </w:r>
      <w:r w:rsidR="00D724D5" w:rsidRPr="00D724D5">
        <w:rPr>
          <w:rFonts w:ascii="Times New Roman" w:hAnsi="Times New Roman"/>
          <w:sz w:val="22"/>
          <w:szCs w:val="22"/>
        </w:rPr>
        <w:t>rs, tables, decorations, and</w:t>
      </w:r>
      <w:r w:rsidRPr="00D724D5">
        <w:rPr>
          <w:rFonts w:ascii="Times New Roman" w:hAnsi="Times New Roman"/>
          <w:sz w:val="22"/>
          <w:szCs w:val="22"/>
        </w:rPr>
        <w:t xml:space="preserve"> floor covering.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Provide and support the use of audio/visual equipment including microphones, computers, DVD/VCRs, lighting, sound systems, and sound boards.</w:t>
      </w:r>
    </w:p>
    <w:p w:rsidR="00497994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Assist with event support, coordination, set-up, and clean-up including trash removal.</w:t>
      </w:r>
    </w:p>
    <w:p w:rsidR="008D7660" w:rsidRPr="00D724D5" w:rsidRDefault="008D7660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Following a detailed</w:t>
      </w:r>
      <w:r w:rsidR="00350E97">
        <w:rPr>
          <w:rFonts w:ascii="Times New Roman" w:hAnsi="Times New Roman"/>
          <w:sz w:val="22"/>
          <w:szCs w:val="22"/>
        </w:rPr>
        <w:t xml:space="preserve"> daily and evening</w:t>
      </w:r>
      <w:r>
        <w:rPr>
          <w:rFonts w:ascii="Times New Roman" w:hAnsi="Times New Roman"/>
          <w:sz w:val="22"/>
          <w:szCs w:val="22"/>
        </w:rPr>
        <w:t xml:space="preserve"> cleaning schedule of public usage areas, access areas, restrooms, dining areas, h</w:t>
      </w:r>
      <w:r w:rsidR="00407F93">
        <w:rPr>
          <w:rFonts w:ascii="Times New Roman" w:hAnsi="Times New Roman"/>
          <w:sz w:val="22"/>
          <w:szCs w:val="22"/>
        </w:rPr>
        <w:t>allways, and outdoor activities</w:t>
      </w:r>
      <w:r w:rsidR="00025B5C">
        <w:rPr>
          <w:rFonts w:ascii="Times New Roman" w:hAnsi="Times New Roman"/>
          <w:sz w:val="22"/>
          <w:szCs w:val="22"/>
        </w:rPr>
        <w:t xml:space="preserve">, including cleaning up </w:t>
      </w:r>
      <w:r w:rsidR="00407F93">
        <w:rPr>
          <w:rFonts w:ascii="Times New Roman" w:hAnsi="Times New Roman"/>
          <w:sz w:val="22"/>
          <w:szCs w:val="22"/>
        </w:rPr>
        <w:t>spills.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Assist with cleaning, organizing, and storing equipment related to building events.</w:t>
      </w:r>
    </w:p>
    <w:p w:rsidR="00407F93" w:rsidRPr="00407F93" w:rsidRDefault="00D724D5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07F93">
        <w:rPr>
          <w:rFonts w:ascii="Times New Roman" w:hAnsi="Times New Roman"/>
          <w:sz w:val="24"/>
          <w:szCs w:val="24"/>
        </w:rPr>
        <w:t xml:space="preserve">Performs </w:t>
      </w:r>
      <w:r w:rsidR="00407F93">
        <w:rPr>
          <w:rFonts w:ascii="Times New Roman" w:hAnsi="Times New Roman"/>
          <w:sz w:val="24"/>
          <w:szCs w:val="24"/>
        </w:rPr>
        <w:t xml:space="preserve">preventative maintenance, service, </w:t>
      </w:r>
      <w:r w:rsidR="00407F93" w:rsidRPr="00407F93">
        <w:rPr>
          <w:rFonts w:ascii="Times New Roman" w:hAnsi="Times New Roman"/>
          <w:sz w:val="24"/>
          <w:szCs w:val="24"/>
        </w:rPr>
        <w:t xml:space="preserve">and </w:t>
      </w:r>
      <w:r w:rsidRPr="00407F93">
        <w:rPr>
          <w:rFonts w:ascii="Times New Roman" w:hAnsi="Times New Roman"/>
          <w:sz w:val="24"/>
          <w:szCs w:val="24"/>
        </w:rPr>
        <w:t>minor repair</w:t>
      </w:r>
      <w:r w:rsidR="009A3306" w:rsidRPr="00407F93">
        <w:rPr>
          <w:rFonts w:ascii="Times New Roman" w:hAnsi="Times New Roman"/>
          <w:sz w:val="24"/>
          <w:szCs w:val="24"/>
        </w:rPr>
        <w:t>s</w:t>
      </w:r>
      <w:r w:rsidR="00025B5C">
        <w:rPr>
          <w:rFonts w:ascii="Times New Roman" w:hAnsi="Times New Roman"/>
          <w:sz w:val="24"/>
          <w:szCs w:val="24"/>
        </w:rPr>
        <w:t xml:space="preserve"> of USU </w:t>
      </w:r>
      <w:r w:rsidR="00407F93">
        <w:rPr>
          <w:rFonts w:ascii="Times New Roman" w:hAnsi="Times New Roman"/>
          <w:sz w:val="24"/>
          <w:szCs w:val="24"/>
        </w:rPr>
        <w:t>building areas</w:t>
      </w:r>
      <w:r w:rsidR="00407F93" w:rsidRPr="00407F93">
        <w:rPr>
          <w:rFonts w:ascii="Times New Roman" w:hAnsi="Times New Roman"/>
          <w:sz w:val="24"/>
          <w:szCs w:val="24"/>
        </w:rPr>
        <w:t xml:space="preserve"> </w:t>
      </w:r>
      <w:r w:rsidR="00407F93">
        <w:rPr>
          <w:rFonts w:ascii="Times New Roman" w:hAnsi="Times New Roman"/>
          <w:sz w:val="24"/>
          <w:szCs w:val="24"/>
        </w:rPr>
        <w:t>and equipment</w:t>
      </w:r>
    </w:p>
    <w:p w:rsidR="00497994" w:rsidRPr="00407F93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07F93">
        <w:rPr>
          <w:rFonts w:ascii="Times New Roman" w:hAnsi="Times New Roman"/>
          <w:sz w:val="22"/>
          <w:szCs w:val="22"/>
        </w:rPr>
        <w:t>Post publicity and set-up and retrieve A-frames for promoting USU events.</w:t>
      </w:r>
    </w:p>
    <w:p w:rsidR="003F29E8" w:rsidRPr="003F29E8" w:rsidRDefault="00497994" w:rsidP="003F29E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Provide customer support for event coordinators and attendees.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Assist in enforcing building use policies and procedures.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Prioritize safety and risk management at all times.</w:t>
      </w:r>
    </w:p>
    <w:p w:rsidR="00497994" w:rsidRPr="00D724D5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Assist in other areas of the building as needed.</w:t>
      </w:r>
    </w:p>
    <w:p w:rsidR="00497994" w:rsidRDefault="00497994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Comply with all university and USU policies and procedures.</w:t>
      </w:r>
    </w:p>
    <w:p w:rsidR="00E63895" w:rsidRDefault="00E63895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Must be able to lift 50lbs.</w:t>
      </w:r>
    </w:p>
    <w:p w:rsidR="005E322D" w:rsidRPr="00D724D5" w:rsidRDefault="005E322D" w:rsidP="0049799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tasks as assigned</w:t>
      </w:r>
    </w:p>
    <w:p w:rsidR="00D724D5" w:rsidRPr="00D724D5" w:rsidRDefault="00D724D5" w:rsidP="00D724D5">
      <w:pPr>
        <w:ind w:left="720"/>
        <w:rPr>
          <w:rFonts w:ascii="Times New Roman" w:hAnsi="Times New Roman"/>
          <w:sz w:val="22"/>
          <w:szCs w:val="22"/>
        </w:rPr>
      </w:pPr>
    </w:p>
    <w:p w:rsidR="00F201CB" w:rsidRPr="00D724D5" w:rsidRDefault="00F201CB" w:rsidP="00F201CB">
      <w:pPr>
        <w:rPr>
          <w:rFonts w:ascii="Times New Roman" w:hAnsi="Times New Roman"/>
          <w:sz w:val="22"/>
          <w:szCs w:val="22"/>
        </w:rPr>
      </w:pPr>
    </w:p>
    <w:p w:rsidR="00F201CB" w:rsidRPr="00D724D5" w:rsidRDefault="00497994" w:rsidP="00F201CB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b/>
          <w:sz w:val="22"/>
          <w:szCs w:val="22"/>
        </w:rPr>
        <w:t>Operations</w:t>
      </w:r>
      <w:r w:rsidR="00A21B46">
        <w:rPr>
          <w:rFonts w:ascii="Times New Roman" w:hAnsi="Times New Roman"/>
          <w:b/>
          <w:sz w:val="22"/>
          <w:szCs w:val="22"/>
        </w:rPr>
        <w:t xml:space="preserve"> </w:t>
      </w:r>
      <w:r w:rsidRPr="00D724D5">
        <w:rPr>
          <w:rFonts w:ascii="Times New Roman" w:hAnsi="Times New Roman"/>
          <w:b/>
          <w:sz w:val="22"/>
          <w:szCs w:val="22"/>
        </w:rPr>
        <w:t>Services Student Assistants</w:t>
      </w:r>
      <w:r w:rsidR="00F201CB" w:rsidRPr="00D724D5">
        <w:rPr>
          <w:rFonts w:ascii="Times New Roman" w:hAnsi="Times New Roman"/>
          <w:sz w:val="22"/>
          <w:szCs w:val="22"/>
        </w:rPr>
        <w:t xml:space="preserve"> will have the opportunity to (or will be requested to) work additional hours assisting with University Student Union events. </w:t>
      </w:r>
    </w:p>
    <w:p w:rsidR="00F201CB" w:rsidRPr="00D724D5" w:rsidRDefault="00F201CB" w:rsidP="00025B5C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D724D5">
        <w:rPr>
          <w:rFonts w:ascii="Times New Roman" w:hAnsi="Times New Roman"/>
          <w:b/>
          <w:sz w:val="22"/>
          <w:szCs w:val="22"/>
        </w:rPr>
        <w:t xml:space="preserve">Responsibilities for these additional hours </w:t>
      </w:r>
      <w:r w:rsidRPr="00D724D5">
        <w:rPr>
          <w:rFonts w:ascii="Times New Roman" w:hAnsi="Times New Roman"/>
          <w:b/>
          <w:bCs/>
          <w:sz w:val="22"/>
          <w:szCs w:val="22"/>
        </w:rPr>
        <w:t xml:space="preserve">may include but are not limited to: </w:t>
      </w:r>
    </w:p>
    <w:p w:rsidR="00F201CB" w:rsidRPr="00D724D5" w:rsidRDefault="00F201CB" w:rsidP="00F201CB">
      <w:pPr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  <w:sz w:val="22"/>
          <w:szCs w:val="22"/>
        </w:rPr>
      </w:pPr>
    </w:p>
    <w:p w:rsidR="00F201CB" w:rsidRPr="00D724D5" w:rsidRDefault="00F201CB" w:rsidP="00F201C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Coordinating admission to campus film series and campus events</w:t>
      </w:r>
    </w:p>
    <w:p w:rsidR="00F201CB" w:rsidRPr="00D724D5" w:rsidRDefault="00F201CB" w:rsidP="00F201C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Assisting with room set-up/clean-up for campus events</w:t>
      </w:r>
    </w:p>
    <w:p w:rsidR="00F201CB" w:rsidRPr="00D724D5" w:rsidRDefault="00F201CB" w:rsidP="00F201CB">
      <w:pPr>
        <w:numPr>
          <w:ilvl w:val="0"/>
          <w:numId w:val="1"/>
        </w:numPr>
        <w:autoSpaceDE w:val="0"/>
        <w:autoSpaceDN w:val="0"/>
        <w:adjustRightInd w:val="0"/>
        <w:ind w:left="740" w:hanging="380"/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>Operating audiovisual equipment</w:t>
      </w:r>
    </w:p>
    <w:p w:rsidR="00F201CB" w:rsidRPr="00D724D5" w:rsidRDefault="00F201CB" w:rsidP="00F201C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sz w:val="22"/>
          <w:szCs w:val="22"/>
        </w:rPr>
        <w:t xml:space="preserve">     Serving food or beverages for events (Must be willing to be trained in food handlers safety)</w:t>
      </w:r>
    </w:p>
    <w:p w:rsidR="00F201CB" w:rsidRPr="00D724D5" w:rsidRDefault="00F201CB" w:rsidP="00F201CB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</w:p>
    <w:p w:rsidR="00E9221B" w:rsidRPr="00A52F5C" w:rsidRDefault="00F201CB" w:rsidP="00A52F5C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 w:rsidRPr="00D724D5">
        <w:rPr>
          <w:rFonts w:ascii="Times New Roman" w:hAnsi="Times New Roman"/>
          <w:b/>
          <w:sz w:val="22"/>
          <w:szCs w:val="22"/>
        </w:rPr>
        <w:t>Hourly Rate</w:t>
      </w:r>
      <w:r w:rsidR="00497994" w:rsidRPr="00D724D5">
        <w:rPr>
          <w:rFonts w:ascii="Times New Roman" w:hAnsi="Times New Roman"/>
          <w:sz w:val="22"/>
          <w:szCs w:val="22"/>
        </w:rPr>
        <w:t xml:space="preserve">: Starting at </w:t>
      </w:r>
      <w:r w:rsidR="00920D11">
        <w:rPr>
          <w:rFonts w:ascii="Times New Roman" w:hAnsi="Times New Roman"/>
          <w:sz w:val="22"/>
          <w:szCs w:val="22"/>
        </w:rPr>
        <w:t>$10.50</w:t>
      </w:r>
      <w:bookmarkStart w:id="0" w:name="_GoBack"/>
      <w:bookmarkEnd w:id="0"/>
      <w:r w:rsidRPr="00D724D5">
        <w:rPr>
          <w:rFonts w:ascii="Times New Roman" w:hAnsi="Times New Roman"/>
          <w:sz w:val="22"/>
          <w:szCs w:val="22"/>
        </w:rPr>
        <w:t>/hour</w:t>
      </w:r>
    </w:p>
    <w:sectPr w:rsidR="00E9221B" w:rsidRPr="00A52F5C" w:rsidSect="008D7660">
      <w:pgSz w:w="12240" w:h="15840" w:code="1"/>
      <w:pgMar w:top="864" w:right="907" w:bottom="994" w:left="994" w:header="288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67702"/>
    <w:lvl w:ilvl="0">
      <w:numFmt w:val="bullet"/>
      <w:lvlText w:val="*"/>
      <w:lvlJc w:val="left"/>
    </w:lvl>
  </w:abstractNum>
  <w:abstractNum w:abstractNumId="1">
    <w:nsid w:val="09250B4C"/>
    <w:multiLevelType w:val="hybridMultilevel"/>
    <w:tmpl w:val="830E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9360C"/>
    <w:multiLevelType w:val="hybridMultilevel"/>
    <w:tmpl w:val="39F8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B"/>
    <w:rsid w:val="00025B5C"/>
    <w:rsid w:val="00177763"/>
    <w:rsid w:val="00273E51"/>
    <w:rsid w:val="00290B93"/>
    <w:rsid w:val="00350E97"/>
    <w:rsid w:val="003F29E8"/>
    <w:rsid w:val="00406CD4"/>
    <w:rsid w:val="00407F93"/>
    <w:rsid w:val="0047745F"/>
    <w:rsid w:val="00497994"/>
    <w:rsid w:val="005C630B"/>
    <w:rsid w:val="005E322D"/>
    <w:rsid w:val="007275C7"/>
    <w:rsid w:val="008D7660"/>
    <w:rsid w:val="00920D11"/>
    <w:rsid w:val="009A3306"/>
    <w:rsid w:val="00A21B46"/>
    <w:rsid w:val="00A52F5C"/>
    <w:rsid w:val="00D724D5"/>
    <w:rsid w:val="00E3660D"/>
    <w:rsid w:val="00E63895"/>
    <w:rsid w:val="00E9221B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C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C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4</cp:revision>
  <cp:lastPrinted>2013-12-09T21:16:00Z</cp:lastPrinted>
  <dcterms:created xsi:type="dcterms:W3CDTF">2014-05-22T22:03:00Z</dcterms:created>
  <dcterms:modified xsi:type="dcterms:W3CDTF">2015-12-14T17:55:00Z</dcterms:modified>
</cp:coreProperties>
</file>