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9018D" w14:textId="77777777" w:rsidR="00F4384B" w:rsidRDefault="004F755A" w:rsidP="00F4384B">
      <w:pPr>
        <w:rPr>
          <w:b/>
        </w:rPr>
      </w:pPr>
      <w:r>
        <w:rPr>
          <w:b/>
        </w:rPr>
        <w:t xml:space="preserve">LTWR </w:t>
      </w:r>
      <w:r w:rsidR="00B82845">
        <w:rPr>
          <w:b/>
        </w:rPr>
        <w:t>302-3</w:t>
      </w:r>
    </w:p>
    <w:p w14:paraId="092D6C39" w14:textId="77777777" w:rsidR="000C4794" w:rsidRDefault="000C4794" w:rsidP="00F4384B">
      <w:pPr>
        <w:rPr>
          <w:b/>
        </w:rPr>
      </w:pPr>
      <w:r w:rsidRPr="00616020">
        <w:rPr>
          <w:b/>
        </w:rPr>
        <w:t xml:space="preserve">The British Invasion in U.S. Pop Culture </w:t>
      </w:r>
    </w:p>
    <w:p w14:paraId="2E9D6CB2" w14:textId="77777777" w:rsidR="00F4384B" w:rsidRDefault="00B82845" w:rsidP="00F4384B">
      <w:pPr>
        <w:rPr>
          <w:b/>
        </w:rPr>
      </w:pPr>
      <w:r>
        <w:rPr>
          <w:b/>
        </w:rPr>
        <w:t>Summer 2016</w:t>
      </w:r>
    </w:p>
    <w:p w14:paraId="685FC606" w14:textId="77777777" w:rsidR="00F4384B" w:rsidRDefault="00F4384B" w:rsidP="00F4384B">
      <w:pPr>
        <w:rPr>
          <w:b/>
        </w:rPr>
      </w:pPr>
    </w:p>
    <w:p w14:paraId="3D3CBA75" w14:textId="77777777" w:rsidR="00F4384B" w:rsidRDefault="00B82845" w:rsidP="00F4384B">
      <w:r>
        <w:t>Dr. Heidi Breu</w:t>
      </w:r>
      <w:r w:rsidR="000C4794">
        <w:t>e</w:t>
      </w:r>
      <w:r>
        <w:t xml:space="preserve">r &amp; </w:t>
      </w:r>
      <w:r w:rsidR="00F4384B">
        <w:t>Dr. Rebecca Lush</w:t>
      </w:r>
    </w:p>
    <w:p w14:paraId="5DC9F205" w14:textId="77777777" w:rsidR="00F4384B" w:rsidRDefault="00F4384B" w:rsidP="00F4384B">
      <w:r>
        <w:t xml:space="preserve">Email: </w:t>
      </w:r>
      <w:hyperlink r:id="rId7" w:history="1">
        <w:r w:rsidR="00B82845" w:rsidRPr="00AD2312">
          <w:rPr>
            <w:rStyle w:val="Hyperlink"/>
          </w:rPr>
          <w:t>hbreuer@csusm.edu</w:t>
        </w:r>
      </w:hyperlink>
      <w:r w:rsidR="00B82845">
        <w:t xml:space="preserve"> or </w:t>
      </w:r>
      <w:hyperlink r:id="rId8" w:history="1">
        <w:r w:rsidRPr="00D11140">
          <w:rPr>
            <w:rStyle w:val="Hyperlink"/>
          </w:rPr>
          <w:t>rlush@csusm.edu</w:t>
        </w:r>
      </w:hyperlink>
    </w:p>
    <w:p w14:paraId="275689A7" w14:textId="77777777" w:rsidR="00F4384B" w:rsidRDefault="00F4384B" w:rsidP="00F4384B">
      <w:pPr>
        <w:pStyle w:val="yiv286990114msonormal"/>
        <w:spacing w:before="0" w:beforeAutospacing="0" w:after="0" w:afterAutospacing="0" w:line="288" w:lineRule="atLeast"/>
      </w:pPr>
    </w:p>
    <w:p w14:paraId="3DEB8B5C" w14:textId="77777777" w:rsidR="00BB7A17" w:rsidRDefault="00BB7A17" w:rsidP="00F4384B">
      <w:pPr>
        <w:pStyle w:val="yiv286990114msonormal"/>
        <w:spacing w:before="0" w:beforeAutospacing="0" w:after="0" w:afterAutospacing="0" w:line="288" w:lineRule="atLeast"/>
        <w:rPr>
          <w:rStyle w:val="yshortcuts"/>
          <w:color w:val="000000"/>
        </w:rPr>
      </w:pPr>
    </w:p>
    <w:p w14:paraId="104E0B09" w14:textId="3D333371" w:rsidR="00B82845" w:rsidRDefault="00F4384B" w:rsidP="00F4384B">
      <w:pPr>
        <w:pStyle w:val="yiv286990114msonormal"/>
        <w:spacing w:before="0" w:beforeAutospacing="0" w:after="0" w:afterAutospacing="0" w:line="288" w:lineRule="atLeast"/>
        <w:rPr>
          <w:rStyle w:val="yshortcuts"/>
          <w:color w:val="000000"/>
        </w:rPr>
      </w:pPr>
      <w:r>
        <w:rPr>
          <w:rStyle w:val="yshortcuts"/>
          <w:color w:val="000000"/>
        </w:rPr>
        <w:t xml:space="preserve">This course will </w:t>
      </w:r>
      <w:r w:rsidR="001C129D">
        <w:rPr>
          <w:rStyle w:val="yshortcuts"/>
          <w:color w:val="000000"/>
        </w:rPr>
        <w:t>analyze</w:t>
      </w:r>
      <w:r w:rsidR="00085FDA">
        <w:rPr>
          <w:rStyle w:val="yshortcuts"/>
          <w:color w:val="000000"/>
        </w:rPr>
        <w:t xml:space="preserve"> </w:t>
      </w:r>
      <w:r w:rsidR="0010645C">
        <w:rPr>
          <w:rStyle w:val="yshortcuts"/>
          <w:color w:val="000000"/>
        </w:rPr>
        <w:t>popular literary, cinematic</w:t>
      </w:r>
      <w:r w:rsidR="00B82845">
        <w:rPr>
          <w:rStyle w:val="yshortcuts"/>
          <w:color w:val="000000"/>
        </w:rPr>
        <w:t xml:space="preserve">, </w:t>
      </w:r>
      <w:r w:rsidR="0010645C">
        <w:rPr>
          <w:rStyle w:val="yshortcuts"/>
          <w:color w:val="000000"/>
        </w:rPr>
        <w:t>theatrical</w:t>
      </w:r>
      <w:r w:rsidR="00A62F21">
        <w:rPr>
          <w:rStyle w:val="yshortcuts"/>
          <w:color w:val="000000"/>
        </w:rPr>
        <w:t>, and cultural</w:t>
      </w:r>
      <w:r w:rsidR="00B82845">
        <w:rPr>
          <w:rStyle w:val="yshortcuts"/>
          <w:color w:val="000000"/>
        </w:rPr>
        <w:t xml:space="preserve"> traditions of the Britis</w:t>
      </w:r>
      <w:r w:rsidR="001C129D">
        <w:rPr>
          <w:rStyle w:val="yshortcuts"/>
          <w:color w:val="000000"/>
        </w:rPr>
        <w:t xml:space="preserve">h Isles, using a cultural studies lens to critically explore the longstanding U.S. fascination with British culture.  </w:t>
      </w:r>
      <w:r w:rsidR="00B82845">
        <w:rPr>
          <w:rStyle w:val="yshortcuts"/>
          <w:color w:val="000000"/>
        </w:rPr>
        <w:t xml:space="preserve">In this class you’ll read and watch iconic works </w:t>
      </w:r>
      <w:r w:rsidR="00D837E9">
        <w:rPr>
          <w:rStyle w:val="yshortcuts"/>
          <w:color w:val="000000"/>
        </w:rPr>
        <w:t xml:space="preserve">that draw </w:t>
      </w:r>
      <w:r w:rsidR="00B82845">
        <w:rPr>
          <w:rStyle w:val="yshortcuts"/>
          <w:color w:val="000000"/>
        </w:rPr>
        <w:t xml:space="preserve">from more than </w:t>
      </w:r>
      <w:r w:rsidR="0010645C">
        <w:rPr>
          <w:rStyle w:val="yshortcuts"/>
          <w:color w:val="000000"/>
        </w:rPr>
        <w:t>500</w:t>
      </w:r>
      <w:r w:rsidR="00E36073">
        <w:rPr>
          <w:rStyle w:val="yshortcuts"/>
          <w:color w:val="000000"/>
        </w:rPr>
        <w:t xml:space="preserve"> years</w:t>
      </w:r>
      <w:r w:rsidR="00B82845">
        <w:rPr>
          <w:rStyle w:val="yshortcuts"/>
          <w:color w:val="000000"/>
        </w:rPr>
        <w:t xml:space="preserve"> of popular British culture and </w:t>
      </w:r>
      <w:r w:rsidR="001C129D">
        <w:rPr>
          <w:rStyle w:val="yshortcuts"/>
          <w:color w:val="000000"/>
        </w:rPr>
        <w:t xml:space="preserve">then </w:t>
      </w:r>
      <w:r w:rsidR="00B82845">
        <w:rPr>
          <w:rStyle w:val="yshortcuts"/>
          <w:color w:val="000000"/>
        </w:rPr>
        <w:t xml:space="preserve">get to visit the sites associated with these works in this study abroad course. </w:t>
      </w:r>
      <w:r w:rsidR="001C129D">
        <w:rPr>
          <w:rStyle w:val="yshortcuts"/>
          <w:color w:val="000000"/>
        </w:rPr>
        <w:t xml:space="preserve"> </w:t>
      </w:r>
      <w:r w:rsidR="00B82845">
        <w:rPr>
          <w:rStyle w:val="yshortcuts"/>
          <w:color w:val="000000"/>
        </w:rPr>
        <w:t xml:space="preserve">Visit </w:t>
      </w:r>
      <w:r w:rsidR="001C129D">
        <w:rPr>
          <w:rStyle w:val="yshortcuts"/>
          <w:color w:val="000000"/>
        </w:rPr>
        <w:t>the sites where</w:t>
      </w:r>
      <w:r w:rsidR="00B82845">
        <w:rPr>
          <w:rStyle w:val="yshortcuts"/>
          <w:color w:val="000000"/>
        </w:rPr>
        <w:t xml:space="preserve"> fantasy series </w:t>
      </w:r>
      <w:r w:rsidR="00B82845">
        <w:rPr>
          <w:rStyle w:val="yshortcuts"/>
          <w:i/>
          <w:color w:val="000000"/>
        </w:rPr>
        <w:t xml:space="preserve">Games of Thrones </w:t>
      </w:r>
      <w:r w:rsidR="00B82845">
        <w:rPr>
          <w:rStyle w:val="yshortcuts"/>
          <w:color w:val="000000"/>
        </w:rPr>
        <w:t>is filmed in Dublin</w:t>
      </w:r>
      <w:r w:rsidR="0010645C">
        <w:rPr>
          <w:rStyle w:val="yshortcuts"/>
          <w:color w:val="000000"/>
        </w:rPr>
        <w:t xml:space="preserve"> and Belfast</w:t>
      </w:r>
      <w:r w:rsidR="001C129D">
        <w:rPr>
          <w:rStyle w:val="yshortcuts"/>
          <w:color w:val="000000"/>
        </w:rPr>
        <w:t xml:space="preserve">, </w:t>
      </w:r>
      <w:r w:rsidR="00052A3F">
        <w:rPr>
          <w:rStyle w:val="yshortcuts"/>
          <w:color w:val="000000"/>
        </w:rPr>
        <w:t xml:space="preserve">and in London, </w:t>
      </w:r>
      <w:r w:rsidR="001C129D">
        <w:rPr>
          <w:rStyle w:val="yshortcuts"/>
          <w:color w:val="000000"/>
        </w:rPr>
        <w:t>follow in t</w:t>
      </w:r>
      <w:r w:rsidR="00052A3F">
        <w:rPr>
          <w:rStyle w:val="yshortcuts"/>
          <w:color w:val="000000"/>
        </w:rPr>
        <w:t xml:space="preserve">he footsteps of Sherlock Holmes </w:t>
      </w:r>
      <w:r w:rsidR="00B82845">
        <w:rPr>
          <w:rStyle w:val="yshortcuts"/>
          <w:color w:val="000000"/>
        </w:rPr>
        <w:t xml:space="preserve">or walk across </w:t>
      </w:r>
      <w:r w:rsidR="001C129D">
        <w:rPr>
          <w:rStyle w:val="yshortcuts"/>
          <w:color w:val="000000"/>
        </w:rPr>
        <w:t xml:space="preserve">the </w:t>
      </w:r>
      <w:r w:rsidR="00052A3F">
        <w:rPr>
          <w:rStyle w:val="yshortcuts"/>
          <w:color w:val="000000"/>
        </w:rPr>
        <w:t xml:space="preserve">famous “Beatles </w:t>
      </w:r>
      <w:r w:rsidR="001C129D">
        <w:rPr>
          <w:rStyle w:val="yshortcuts"/>
          <w:color w:val="000000"/>
        </w:rPr>
        <w:t>crosswalk</w:t>
      </w:r>
      <w:r w:rsidR="00052A3F">
        <w:rPr>
          <w:rStyle w:val="yshortcuts"/>
          <w:color w:val="000000"/>
        </w:rPr>
        <w:t>”</w:t>
      </w:r>
      <w:r w:rsidR="001C129D">
        <w:rPr>
          <w:rStyle w:val="yshortcuts"/>
          <w:color w:val="000000"/>
        </w:rPr>
        <w:t xml:space="preserve"> on </w:t>
      </w:r>
      <w:r w:rsidR="00B82845">
        <w:rPr>
          <w:rStyle w:val="yshortcuts"/>
          <w:color w:val="000000"/>
        </w:rPr>
        <w:t>Abbey Road!</w:t>
      </w:r>
    </w:p>
    <w:p w14:paraId="1D0A1E1B" w14:textId="77777777" w:rsidR="00B82845" w:rsidRDefault="00B82845" w:rsidP="00F4384B">
      <w:pPr>
        <w:pStyle w:val="yiv286990114msonormal"/>
        <w:spacing w:before="0" w:beforeAutospacing="0" w:after="0" w:afterAutospacing="0" w:line="288" w:lineRule="atLeast"/>
        <w:rPr>
          <w:rStyle w:val="yshortcuts"/>
          <w:color w:val="000000"/>
        </w:rPr>
      </w:pPr>
    </w:p>
    <w:p w14:paraId="2831B060" w14:textId="77777777" w:rsidR="00052A3F" w:rsidRDefault="00B82845" w:rsidP="00F4384B">
      <w:pPr>
        <w:pStyle w:val="yiv286990114msonormal"/>
        <w:spacing w:before="0" w:beforeAutospacing="0" w:after="0" w:afterAutospacing="0" w:line="288" w:lineRule="atLeast"/>
        <w:rPr>
          <w:rStyle w:val="yshortcuts"/>
          <w:color w:val="000000"/>
        </w:rPr>
      </w:pPr>
      <w:r>
        <w:rPr>
          <w:rStyle w:val="yshortcuts"/>
          <w:color w:val="000000"/>
        </w:rPr>
        <w:t xml:space="preserve">While </w:t>
      </w:r>
      <w:r w:rsidR="00052A3F">
        <w:rPr>
          <w:rStyle w:val="yshortcuts"/>
          <w:color w:val="000000"/>
        </w:rPr>
        <w:t xml:space="preserve">U.S. literary and historical traditions usually emphasize </w:t>
      </w:r>
      <w:r w:rsidR="00616020">
        <w:rPr>
          <w:rStyle w:val="yshortcuts"/>
          <w:color w:val="000000"/>
        </w:rPr>
        <w:t>American</w:t>
      </w:r>
      <w:r>
        <w:rPr>
          <w:rStyle w:val="yshortcuts"/>
          <w:color w:val="000000"/>
        </w:rPr>
        <w:t xml:space="preserve"> reject</w:t>
      </w:r>
      <w:r w:rsidR="00052A3F">
        <w:rPr>
          <w:rStyle w:val="yshortcuts"/>
          <w:color w:val="000000"/>
        </w:rPr>
        <w:t>ion</w:t>
      </w:r>
      <w:r>
        <w:rPr>
          <w:rStyle w:val="yshortcuts"/>
          <w:color w:val="000000"/>
        </w:rPr>
        <w:t xml:space="preserve"> </w:t>
      </w:r>
      <w:r w:rsidR="00052A3F">
        <w:rPr>
          <w:rStyle w:val="yshortcuts"/>
          <w:color w:val="000000"/>
        </w:rPr>
        <w:t xml:space="preserve">of </w:t>
      </w:r>
      <w:r>
        <w:rPr>
          <w:rStyle w:val="yshortcuts"/>
          <w:color w:val="000000"/>
        </w:rPr>
        <w:t>tyrann</w:t>
      </w:r>
      <w:r w:rsidR="00052A3F">
        <w:rPr>
          <w:rStyle w:val="yshortcuts"/>
          <w:color w:val="000000"/>
        </w:rPr>
        <w:t xml:space="preserve">ous </w:t>
      </w:r>
      <w:r>
        <w:rPr>
          <w:rStyle w:val="yshortcuts"/>
          <w:color w:val="000000"/>
        </w:rPr>
        <w:t>British colonial rule</w:t>
      </w:r>
      <w:r w:rsidR="00052A3F">
        <w:rPr>
          <w:rStyle w:val="yshortcuts"/>
          <w:color w:val="000000"/>
        </w:rPr>
        <w:t xml:space="preserve"> (and by extension, British culture),</w:t>
      </w:r>
      <w:r>
        <w:rPr>
          <w:rStyle w:val="yshortcuts"/>
          <w:color w:val="000000"/>
        </w:rPr>
        <w:t xml:space="preserve"> the reality </w:t>
      </w:r>
      <w:r w:rsidR="00052A3F">
        <w:rPr>
          <w:rStyle w:val="yshortcuts"/>
          <w:color w:val="000000"/>
        </w:rPr>
        <w:t xml:space="preserve">today </w:t>
      </w:r>
      <w:r>
        <w:rPr>
          <w:rStyle w:val="yshortcuts"/>
          <w:color w:val="000000"/>
        </w:rPr>
        <w:t xml:space="preserve">is that many </w:t>
      </w:r>
      <w:r w:rsidR="00052A3F">
        <w:rPr>
          <w:rStyle w:val="yshortcuts"/>
          <w:color w:val="000000"/>
        </w:rPr>
        <w:t xml:space="preserve">people in the U.S. are </w:t>
      </w:r>
      <w:r>
        <w:rPr>
          <w:rStyle w:val="yshortcuts"/>
          <w:color w:val="000000"/>
        </w:rPr>
        <w:t>voracious consumers of British literary and popular culture</w:t>
      </w:r>
      <w:r w:rsidR="00616020">
        <w:rPr>
          <w:rStyle w:val="yshortcuts"/>
          <w:color w:val="000000"/>
        </w:rPr>
        <w:t>. W</w:t>
      </w:r>
      <w:r>
        <w:rPr>
          <w:rStyle w:val="yshortcuts"/>
          <w:color w:val="000000"/>
        </w:rPr>
        <w:t>hether through the plays of Shakespeare</w:t>
      </w:r>
      <w:r w:rsidR="00163FFD">
        <w:rPr>
          <w:rStyle w:val="yshortcuts"/>
          <w:color w:val="000000"/>
        </w:rPr>
        <w:t xml:space="preserve">, </w:t>
      </w:r>
      <w:r w:rsidR="00803D58">
        <w:rPr>
          <w:rStyle w:val="yshortcuts"/>
          <w:color w:val="000000"/>
        </w:rPr>
        <w:t xml:space="preserve">period dramas such as </w:t>
      </w:r>
      <w:proofErr w:type="spellStart"/>
      <w:r w:rsidR="00803D58">
        <w:rPr>
          <w:rStyle w:val="yshortcuts"/>
          <w:i/>
          <w:color w:val="000000"/>
        </w:rPr>
        <w:t>Downton</w:t>
      </w:r>
      <w:proofErr w:type="spellEnd"/>
      <w:r w:rsidR="00803D58">
        <w:rPr>
          <w:rStyle w:val="yshortcuts"/>
          <w:i/>
          <w:color w:val="000000"/>
        </w:rPr>
        <w:t xml:space="preserve"> Abbey</w:t>
      </w:r>
      <w:r w:rsidR="00163FFD">
        <w:rPr>
          <w:rStyle w:val="yshortcuts"/>
          <w:color w:val="000000"/>
        </w:rPr>
        <w:t>,</w:t>
      </w:r>
      <w:r w:rsidR="00052A3F">
        <w:rPr>
          <w:rStyle w:val="yshortcuts"/>
          <w:color w:val="000000"/>
        </w:rPr>
        <w:t xml:space="preserve"> the distinctly British worlds of Harry Potter and </w:t>
      </w:r>
      <w:r w:rsidR="00052A3F" w:rsidRPr="00052A3F">
        <w:rPr>
          <w:rStyle w:val="yshortcuts"/>
          <w:i/>
          <w:color w:val="000000"/>
        </w:rPr>
        <w:t>Game of Thrones</w:t>
      </w:r>
      <w:r w:rsidR="00052A3F">
        <w:rPr>
          <w:rStyle w:val="yshortcuts"/>
          <w:color w:val="000000"/>
        </w:rPr>
        <w:t xml:space="preserve">, or </w:t>
      </w:r>
      <w:proofErr w:type="spellStart"/>
      <w:r w:rsidR="00052A3F">
        <w:rPr>
          <w:rStyle w:val="yshortcuts"/>
          <w:color w:val="000000"/>
        </w:rPr>
        <w:t>Beatlemania</w:t>
      </w:r>
      <w:proofErr w:type="spellEnd"/>
      <w:r w:rsidR="00616020">
        <w:rPr>
          <w:rStyle w:val="yshortcuts"/>
          <w:color w:val="000000"/>
        </w:rPr>
        <w:t>, U.S. audiences read and watch uniquely British narratives on a regular basis</w:t>
      </w:r>
      <w:r>
        <w:rPr>
          <w:rStyle w:val="yshortcuts"/>
          <w:color w:val="000000"/>
        </w:rPr>
        <w:t xml:space="preserve">. </w:t>
      </w:r>
    </w:p>
    <w:p w14:paraId="1548200E" w14:textId="77777777" w:rsidR="00052A3F" w:rsidRDefault="00052A3F" w:rsidP="00F4384B">
      <w:pPr>
        <w:pStyle w:val="yiv286990114msonormal"/>
        <w:spacing w:before="0" w:beforeAutospacing="0" w:after="0" w:afterAutospacing="0" w:line="288" w:lineRule="atLeast"/>
        <w:rPr>
          <w:rStyle w:val="yshortcuts"/>
          <w:color w:val="000000"/>
        </w:rPr>
      </w:pPr>
    </w:p>
    <w:p w14:paraId="0B027003" w14:textId="77777777" w:rsidR="00B82845" w:rsidRDefault="00B82845" w:rsidP="00F4384B">
      <w:pPr>
        <w:pStyle w:val="yiv286990114msonormal"/>
        <w:spacing w:before="0" w:beforeAutospacing="0" w:after="0" w:afterAutospacing="0" w:line="288" w:lineRule="atLeast"/>
        <w:rPr>
          <w:rStyle w:val="yshortcuts"/>
          <w:color w:val="000000"/>
        </w:rPr>
      </w:pPr>
      <w:r>
        <w:rPr>
          <w:rStyle w:val="yshortcuts"/>
          <w:color w:val="000000"/>
        </w:rPr>
        <w:t>This course has two main purposes:</w:t>
      </w:r>
    </w:p>
    <w:p w14:paraId="778FDC08" w14:textId="77777777" w:rsidR="00B82845" w:rsidRDefault="00052A3F" w:rsidP="00B82845">
      <w:pPr>
        <w:pStyle w:val="yiv286990114msonormal"/>
        <w:numPr>
          <w:ilvl w:val="0"/>
          <w:numId w:val="5"/>
        </w:numPr>
        <w:spacing w:before="0" w:beforeAutospacing="0" w:after="0" w:afterAutospacing="0" w:line="288" w:lineRule="atLeast"/>
        <w:rPr>
          <w:rStyle w:val="yshortcuts"/>
          <w:color w:val="000000"/>
        </w:rPr>
      </w:pPr>
      <w:r>
        <w:rPr>
          <w:rStyle w:val="yshortcuts"/>
          <w:color w:val="000000"/>
        </w:rPr>
        <w:t>To c</w:t>
      </w:r>
      <w:r w:rsidR="00B82845">
        <w:rPr>
          <w:rStyle w:val="yshortcuts"/>
          <w:color w:val="000000"/>
        </w:rPr>
        <w:t xml:space="preserve">ontextualize </w:t>
      </w:r>
      <w:r w:rsidR="0010645C">
        <w:rPr>
          <w:rStyle w:val="yshortcuts"/>
          <w:color w:val="000000"/>
        </w:rPr>
        <w:t xml:space="preserve">influential </w:t>
      </w:r>
      <w:r w:rsidR="00B82845">
        <w:rPr>
          <w:rStyle w:val="yshortcuts"/>
          <w:color w:val="000000"/>
        </w:rPr>
        <w:t xml:space="preserve">works of British </w:t>
      </w:r>
      <w:r w:rsidR="0010645C">
        <w:rPr>
          <w:rStyle w:val="yshortcuts"/>
          <w:color w:val="000000"/>
        </w:rPr>
        <w:t>popular textual</w:t>
      </w:r>
      <w:r w:rsidR="00B82845">
        <w:rPr>
          <w:rStyle w:val="yshortcuts"/>
          <w:color w:val="000000"/>
        </w:rPr>
        <w:t xml:space="preserve"> </w:t>
      </w:r>
      <w:r w:rsidR="0010645C">
        <w:rPr>
          <w:rStyle w:val="yshortcuts"/>
          <w:color w:val="000000"/>
        </w:rPr>
        <w:t>traditions</w:t>
      </w:r>
      <w:r w:rsidR="00B82845">
        <w:rPr>
          <w:rStyle w:val="yshortcuts"/>
          <w:color w:val="000000"/>
        </w:rPr>
        <w:t xml:space="preserve"> </w:t>
      </w:r>
      <w:r>
        <w:rPr>
          <w:rStyle w:val="yshortcuts"/>
          <w:color w:val="000000"/>
        </w:rPr>
        <w:t>with</w:t>
      </w:r>
      <w:r w:rsidR="00B82845">
        <w:rPr>
          <w:rStyle w:val="yshortcuts"/>
          <w:color w:val="000000"/>
        </w:rPr>
        <w:t xml:space="preserve">in their </w:t>
      </w:r>
      <w:r w:rsidR="0010645C">
        <w:rPr>
          <w:rStyle w:val="yshortcuts"/>
          <w:color w:val="000000"/>
        </w:rPr>
        <w:t>distinct geographical locations and cultural milieus</w:t>
      </w:r>
    </w:p>
    <w:p w14:paraId="64F920E8" w14:textId="77777777" w:rsidR="00B82845" w:rsidRDefault="00052A3F" w:rsidP="00B82845">
      <w:pPr>
        <w:pStyle w:val="yiv286990114msonormal"/>
        <w:numPr>
          <w:ilvl w:val="0"/>
          <w:numId w:val="5"/>
        </w:numPr>
        <w:spacing w:before="0" w:beforeAutospacing="0" w:after="0" w:afterAutospacing="0" w:line="288" w:lineRule="atLeast"/>
        <w:rPr>
          <w:rStyle w:val="yshortcuts"/>
          <w:color w:val="000000"/>
        </w:rPr>
      </w:pPr>
      <w:r>
        <w:rPr>
          <w:rStyle w:val="yshortcuts"/>
          <w:color w:val="000000"/>
        </w:rPr>
        <w:t>To a</w:t>
      </w:r>
      <w:r w:rsidR="00B82845">
        <w:rPr>
          <w:rStyle w:val="yshortcuts"/>
          <w:color w:val="000000"/>
        </w:rPr>
        <w:t xml:space="preserve">nalyze </w:t>
      </w:r>
      <w:r>
        <w:rPr>
          <w:rStyle w:val="yshortcuts"/>
          <w:color w:val="000000"/>
        </w:rPr>
        <w:t>U.S. consumption and appropriation of British literary and cultural production within a cultural studies framework</w:t>
      </w:r>
    </w:p>
    <w:p w14:paraId="447043D1" w14:textId="77777777" w:rsidR="006D7A9B" w:rsidRDefault="006D7A9B" w:rsidP="00F4384B">
      <w:pPr>
        <w:pStyle w:val="yiv286990114msonormal"/>
        <w:spacing w:before="0" w:beforeAutospacing="0" w:after="0" w:afterAutospacing="0" w:line="288" w:lineRule="atLeast"/>
        <w:rPr>
          <w:rStyle w:val="yshortcuts"/>
          <w:color w:val="000000"/>
        </w:rPr>
      </w:pPr>
    </w:p>
    <w:p w14:paraId="21E6731B" w14:textId="77777777" w:rsidR="00F4384B" w:rsidRDefault="00FF711E" w:rsidP="00F4384B">
      <w:pPr>
        <w:pStyle w:val="yiv286990114msonormal"/>
        <w:spacing w:before="0" w:beforeAutospacing="0" w:after="0" w:afterAutospacing="0" w:line="288" w:lineRule="atLeast"/>
        <w:rPr>
          <w:rStyle w:val="yshortcuts"/>
          <w:color w:val="000000"/>
        </w:rPr>
      </w:pPr>
      <w:r>
        <w:rPr>
          <w:rStyle w:val="yshortcuts"/>
          <w:color w:val="000000"/>
        </w:rPr>
        <w:t>An important aspect o</w:t>
      </w:r>
      <w:r w:rsidR="00623D58">
        <w:rPr>
          <w:rStyle w:val="yshortcuts"/>
          <w:color w:val="000000"/>
        </w:rPr>
        <w:t xml:space="preserve">f this course will be to </w:t>
      </w:r>
      <w:r w:rsidR="00B82845">
        <w:rPr>
          <w:rStyle w:val="yshortcuts"/>
          <w:color w:val="000000"/>
        </w:rPr>
        <w:t xml:space="preserve">analyze the texts </w:t>
      </w:r>
      <w:r w:rsidR="0010645C">
        <w:rPr>
          <w:rStyle w:val="yshortcuts"/>
          <w:color w:val="000000"/>
        </w:rPr>
        <w:t>we’ve selected</w:t>
      </w:r>
      <w:r w:rsidR="00B82845">
        <w:rPr>
          <w:rStyle w:val="yshortcuts"/>
          <w:color w:val="000000"/>
        </w:rPr>
        <w:t xml:space="preserve"> through the </w:t>
      </w:r>
      <w:r w:rsidR="00052A3F">
        <w:rPr>
          <w:rStyle w:val="yshortcuts"/>
          <w:color w:val="000000"/>
        </w:rPr>
        <w:t>humanities-</w:t>
      </w:r>
      <w:r w:rsidR="00E36073">
        <w:rPr>
          <w:rStyle w:val="yshortcuts"/>
          <w:color w:val="000000"/>
        </w:rPr>
        <w:t xml:space="preserve">specific </w:t>
      </w:r>
      <w:r w:rsidR="00052A3F">
        <w:rPr>
          <w:rStyle w:val="yshortcuts"/>
          <w:color w:val="000000"/>
        </w:rPr>
        <w:t xml:space="preserve">lens of </w:t>
      </w:r>
      <w:proofErr w:type="gramStart"/>
      <w:r w:rsidR="00052A3F">
        <w:rPr>
          <w:rStyle w:val="yshortcuts"/>
          <w:color w:val="000000"/>
        </w:rPr>
        <w:t>close-</w:t>
      </w:r>
      <w:r w:rsidR="00B82845">
        <w:rPr>
          <w:rStyle w:val="yshortcuts"/>
          <w:color w:val="000000"/>
        </w:rPr>
        <w:t>reading</w:t>
      </w:r>
      <w:proofErr w:type="gramEnd"/>
      <w:r w:rsidR="00052A3F">
        <w:rPr>
          <w:rStyle w:val="yshortcuts"/>
          <w:color w:val="000000"/>
        </w:rPr>
        <w:t>,</w:t>
      </w:r>
      <w:r w:rsidR="00B82845">
        <w:rPr>
          <w:rStyle w:val="yshortcuts"/>
          <w:color w:val="000000"/>
        </w:rPr>
        <w:t xml:space="preserve"> </w:t>
      </w:r>
      <w:r w:rsidR="00052A3F">
        <w:rPr>
          <w:rStyle w:val="yshortcuts"/>
          <w:color w:val="000000"/>
        </w:rPr>
        <w:t xml:space="preserve">and a second </w:t>
      </w:r>
      <w:r w:rsidR="0010645C">
        <w:rPr>
          <w:rStyle w:val="yshortcuts"/>
          <w:color w:val="000000"/>
        </w:rPr>
        <w:t xml:space="preserve">key aspect </w:t>
      </w:r>
      <w:r w:rsidR="00052A3F">
        <w:rPr>
          <w:rStyle w:val="yshortcuts"/>
          <w:color w:val="000000"/>
        </w:rPr>
        <w:t>is the</w:t>
      </w:r>
      <w:r w:rsidR="00B82845">
        <w:rPr>
          <w:rStyle w:val="yshortcuts"/>
          <w:color w:val="000000"/>
        </w:rPr>
        <w:t xml:space="preserve"> consider</w:t>
      </w:r>
      <w:r w:rsidR="00052A3F">
        <w:rPr>
          <w:rStyle w:val="yshortcuts"/>
          <w:color w:val="000000"/>
        </w:rPr>
        <w:t>ation of</w:t>
      </w:r>
      <w:r w:rsidR="00B82845">
        <w:rPr>
          <w:rStyle w:val="yshortcuts"/>
          <w:color w:val="000000"/>
        </w:rPr>
        <w:t xml:space="preserve"> how </w:t>
      </w:r>
      <w:r w:rsidR="00052A3F">
        <w:rPr>
          <w:rStyle w:val="yshortcuts"/>
          <w:color w:val="000000"/>
        </w:rPr>
        <w:t>and why specifically</w:t>
      </w:r>
      <w:r w:rsidR="00B82845">
        <w:rPr>
          <w:rStyle w:val="yshortcuts"/>
          <w:color w:val="000000"/>
        </w:rPr>
        <w:t xml:space="preserve"> British productions have value for </w:t>
      </w:r>
      <w:r w:rsidR="00052A3F">
        <w:rPr>
          <w:rStyle w:val="yshortcuts"/>
          <w:color w:val="000000"/>
        </w:rPr>
        <w:t>U.S.</w:t>
      </w:r>
      <w:r w:rsidR="00B82845">
        <w:rPr>
          <w:rStyle w:val="yshortcuts"/>
          <w:color w:val="000000"/>
        </w:rPr>
        <w:t xml:space="preserve"> audiences. </w:t>
      </w:r>
      <w:r w:rsidR="00052A3F">
        <w:rPr>
          <w:rStyle w:val="yshortcuts"/>
          <w:color w:val="000000"/>
        </w:rPr>
        <w:t xml:space="preserve"> </w:t>
      </w:r>
      <w:r w:rsidR="00B82845">
        <w:rPr>
          <w:rStyle w:val="yshortcuts"/>
          <w:color w:val="000000"/>
        </w:rPr>
        <w:t xml:space="preserve">Guiding </w:t>
      </w:r>
      <w:r>
        <w:rPr>
          <w:rStyle w:val="yshortcuts"/>
          <w:color w:val="000000"/>
        </w:rPr>
        <w:t>questions for the course will include</w:t>
      </w:r>
      <w:r w:rsidR="00052A3F">
        <w:rPr>
          <w:rStyle w:val="yshortcuts"/>
          <w:color w:val="000000"/>
        </w:rPr>
        <w:t xml:space="preserve"> the following</w:t>
      </w:r>
      <w:r>
        <w:rPr>
          <w:rStyle w:val="yshortcuts"/>
          <w:color w:val="000000"/>
        </w:rPr>
        <w:t xml:space="preserve">: </w:t>
      </w:r>
      <w:r w:rsidR="00052A3F">
        <w:rPr>
          <w:rStyle w:val="yshortcuts"/>
          <w:color w:val="000000"/>
        </w:rPr>
        <w:t xml:space="preserve">How and why do </w:t>
      </w:r>
      <w:r w:rsidR="00A6506D">
        <w:rPr>
          <w:rStyle w:val="yshortcuts"/>
          <w:color w:val="000000"/>
        </w:rPr>
        <w:t xml:space="preserve">contemporary </w:t>
      </w:r>
      <w:r w:rsidR="00052A3F">
        <w:rPr>
          <w:rStyle w:val="yshortcuts"/>
          <w:color w:val="000000"/>
        </w:rPr>
        <w:t xml:space="preserve">U.S. readers, viewers, and listeners </w:t>
      </w:r>
      <w:r w:rsidR="00A6506D">
        <w:rPr>
          <w:rStyle w:val="yshortcuts"/>
          <w:color w:val="000000"/>
        </w:rPr>
        <w:t xml:space="preserve">understand and </w:t>
      </w:r>
      <w:r w:rsidR="00052A3F">
        <w:rPr>
          <w:rStyle w:val="yshortcuts"/>
          <w:color w:val="000000"/>
        </w:rPr>
        <w:t>utilize British literary and cult</w:t>
      </w:r>
      <w:r w:rsidR="00A6506D">
        <w:rPr>
          <w:rStyle w:val="yshortcuts"/>
          <w:color w:val="000000"/>
        </w:rPr>
        <w:t>ural productions</w:t>
      </w:r>
      <w:r>
        <w:rPr>
          <w:rStyle w:val="yshortcuts"/>
          <w:color w:val="000000"/>
        </w:rPr>
        <w:t>?</w:t>
      </w:r>
      <w:r w:rsidR="005B3E16">
        <w:rPr>
          <w:rStyle w:val="yshortcuts"/>
          <w:color w:val="000000"/>
        </w:rPr>
        <w:t xml:space="preserve"> </w:t>
      </w:r>
      <w:r w:rsidR="0010645C">
        <w:rPr>
          <w:rStyle w:val="yshortcuts"/>
          <w:color w:val="000000"/>
        </w:rPr>
        <w:t xml:space="preserve"> </w:t>
      </w:r>
      <w:r w:rsidR="005B3E16">
        <w:rPr>
          <w:rStyle w:val="yshortcuts"/>
          <w:color w:val="000000"/>
        </w:rPr>
        <w:t xml:space="preserve">How </w:t>
      </w:r>
      <w:r w:rsidR="00B82845">
        <w:rPr>
          <w:rStyle w:val="yshortcuts"/>
          <w:color w:val="000000"/>
        </w:rPr>
        <w:t xml:space="preserve">does </w:t>
      </w:r>
      <w:r w:rsidR="00A6506D">
        <w:rPr>
          <w:rStyle w:val="yshortcuts"/>
          <w:color w:val="000000"/>
        </w:rPr>
        <w:t xml:space="preserve">visiting and experiencing the locations and cultural </w:t>
      </w:r>
      <w:r w:rsidR="0010645C">
        <w:rPr>
          <w:rStyle w:val="yshortcuts"/>
          <w:color w:val="000000"/>
        </w:rPr>
        <w:t>milieus and practices</w:t>
      </w:r>
      <w:r w:rsidR="00A6506D">
        <w:rPr>
          <w:rStyle w:val="yshortcuts"/>
          <w:color w:val="000000"/>
        </w:rPr>
        <w:t xml:space="preserve"> that inspire and inform</w:t>
      </w:r>
      <w:r w:rsidR="00B82845">
        <w:rPr>
          <w:rStyle w:val="yshortcuts"/>
          <w:color w:val="000000"/>
        </w:rPr>
        <w:t xml:space="preserve"> </w:t>
      </w:r>
      <w:r w:rsidR="00A6506D">
        <w:rPr>
          <w:rStyle w:val="yshortcuts"/>
          <w:color w:val="000000"/>
        </w:rPr>
        <w:t>British</w:t>
      </w:r>
      <w:r w:rsidR="00B82845">
        <w:rPr>
          <w:rStyle w:val="yshortcuts"/>
          <w:color w:val="000000"/>
        </w:rPr>
        <w:t xml:space="preserve"> texts </w:t>
      </w:r>
      <w:r w:rsidR="00A6506D">
        <w:rPr>
          <w:rStyle w:val="yshortcuts"/>
          <w:color w:val="000000"/>
        </w:rPr>
        <w:t>alter and/or develop U.S. audiences’ perceptions—of the U.K., of the U.S. and of the relationship between the two?  To what extent does the representation of a specifically British past (especially the medieval, early modern, and Victorian periods) construct a distinctly British cultural and historical tradition, and why is that particular view of the past appealing to U.S. audiences?</w:t>
      </w:r>
      <w:r w:rsidR="00D837E9">
        <w:rPr>
          <w:rStyle w:val="yshortcuts"/>
          <w:color w:val="000000"/>
        </w:rPr>
        <w:t xml:space="preserve"> What do U.S. definitions of “British culture” tell us about American notions of nation and global awareness?</w:t>
      </w:r>
      <w:r w:rsidR="00A6506D">
        <w:rPr>
          <w:rStyle w:val="yshortcuts"/>
          <w:color w:val="000000"/>
        </w:rPr>
        <w:t xml:space="preserve">  To what extent do</w:t>
      </w:r>
      <w:r w:rsidR="00B82845">
        <w:rPr>
          <w:rStyle w:val="yshortcuts"/>
          <w:color w:val="000000"/>
        </w:rPr>
        <w:t xml:space="preserve"> </w:t>
      </w:r>
      <w:r w:rsidR="00A6506D">
        <w:rPr>
          <w:rStyle w:val="yshortcuts"/>
          <w:color w:val="000000"/>
        </w:rPr>
        <w:t>U.S. audiences participate in and</w:t>
      </w:r>
      <w:r w:rsidR="00B82845">
        <w:rPr>
          <w:rStyle w:val="yshortcuts"/>
          <w:color w:val="000000"/>
        </w:rPr>
        <w:t xml:space="preserve"> reproduce colonial and imperial understandings of the world through ongoing consumption of British </w:t>
      </w:r>
      <w:r w:rsidR="002474E6">
        <w:rPr>
          <w:rStyle w:val="yshortcuts"/>
          <w:color w:val="000000"/>
        </w:rPr>
        <w:t>texts</w:t>
      </w:r>
      <w:r w:rsidR="00B82845">
        <w:rPr>
          <w:rStyle w:val="yshortcuts"/>
          <w:color w:val="000000"/>
        </w:rPr>
        <w:t xml:space="preserve">? </w:t>
      </w:r>
    </w:p>
    <w:p w14:paraId="20DAA5E8" w14:textId="77777777" w:rsidR="00F4384B" w:rsidRDefault="00F4384B" w:rsidP="00F4384B">
      <w:pPr>
        <w:pStyle w:val="yiv286990114msonormal"/>
        <w:spacing w:before="0" w:beforeAutospacing="0" w:after="0" w:afterAutospacing="0" w:line="288" w:lineRule="atLeast"/>
        <w:rPr>
          <w:rStyle w:val="yshortcuts"/>
          <w:color w:val="000000"/>
        </w:rPr>
      </w:pPr>
    </w:p>
    <w:p w14:paraId="7F1B799D" w14:textId="77777777" w:rsidR="00F4384B" w:rsidRPr="00ED7B98" w:rsidRDefault="0091634E" w:rsidP="00F4384B">
      <w:pPr>
        <w:rPr>
          <w:b/>
        </w:rPr>
      </w:pPr>
      <w:r>
        <w:rPr>
          <w:b/>
        </w:rPr>
        <w:t>Required Vi</w:t>
      </w:r>
      <w:r w:rsidR="00BF3483">
        <w:rPr>
          <w:b/>
        </w:rPr>
        <w:t>ew</w:t>
      </w:r>
      <w:r>
        <w:rPr>
          <w:b/>
        </w:rPr>
        <w:t>ing</w:t>
      </w:r>
      <w:r w:rsidR="002E269D">
        <w:rPr>
          <w:b/>
        </w:rPr>
        <w:t xml:space="preserve"> and Listening</w:t>
      </w:r>
      <w:r>
        <w:rPr>
          <w:b/>
        </w:rPr>
        <w:t>:</w:t>
      </w:r>
    </w:p>
    <w:p w14:paraId="5C156F0C" w14:textId="77777777" w:rsidR="00D95A6F" w:rsidRPr="00B82845" w:rsidRDefault="00D95A6F" w:rsidP="00B82845">
      <w:pPr>
        <w:pStyle w:val="yiv286990114msonormal"/>
        <w:numPr>
          <w:ilvl w:val="0"/>
          <w:numId w:val="6"/>
        </w:numPr>
        <w:spacing w:before="0" w:beforeAutospacing="0" w:after="0" w:afterAutospacing="0" w:line="288" w:lineRule="atLeast"/>
        <w:rPr>
          <w:shd w:val="clear" w:color="auto" w:fill="FFFFFF"/>
        </w:rPr>
      </w:pPr>
      <w:r>
        <w:rPr>
          <w:i/>
          <w:color w:val="000000"/>
          <w:shd w:val="clear" w:color="auto" w:fill="FFFFFF"/>
        </w:rPr>
        <w:t xml:space="preserve">Shakespeare in Love </w:t>
      </w:r>
      <w:r>
        <w:rPr>
          <w:color w:val="000000"/>
          <w:shd w:val="clear" w:color="auto" w:fill="FFFFFF"/>
        </w:rPr>
        <w:t>(dir. Madden)</w:t>
      </w:r>
    </w:p>
    <w:p w14:paraId="3D5218AB" w14:textId="77777777" w:rsidR="00B82845" w:rsidRDefault="00B82845" w:rsidP="00B82845">
      <w:pPr>
        <w:pStyle w:val="ListParagraph"/>
        <w:numPr>
          <w:ilvl w:val="0"/>
          <w:numId w:val="6"/>
        </w:numPr>
      </w:pPr>
      <w:r w:rsidRPr="00B82845">
        <w:rPr>
          <w:i/>
        </w:rPr>
        <w:t>Sherlock</w:t>
      </w:r>
      <w:r w:rsidR="0009230A">
        <w:t xml:space="preserve"> </w:t>
      </w:r>
      <w:r>
        <w:t>(BBC)</w:t>
      </w:r>
      <w:r w:rsidR="00725F56">
        <w:t xml:space="preserve"> “A Study in Pink” (Series 1, </w:t>
      </w:r>
      <w:r w:rsidR="0009230A">
        <w:t xml:space="preserve">Episode 1) and “The </w:t>
      </w:r>
      <w:proofErr w:type="spellStart"/>
      <w:r w:rsidR="0009230A">
        <w:t>Reichenbach</w:t>
      </w:r>
      <w:proofErr w:type="spellEnd"/>
      <w:r w:rsidR="0009230A">
        <w:t xml:space="preserve"> </w:t>
      </w:r>
      <w:r w:rsidR="00725F56">
        <w:t>Fall” (Series 2, Episode 3)</w:t>
      </w:r>
    </w:p>
    <w:p w14:paraId="118934E3" w14:textId="77777777" w:rsidR="002E269D" w:rsidRDefault="002E269D" w:rsidP="002E269D">
      <w:pPr>
        <w:pStyle w:val="ListParagraph"/>
        <w:numPr>
          <w:ilvl w:val="0"/>
          <w:numId w:val="6"/>
        </w:numPr>
      </w:pPr>
      <w:proofErr w:type="spellStart"/>
      <w:r>
        <w:rPr>
          <w:i/>
        </w:rPr>
        <w:t>Downton</w:t>
      </w:r>
      <w:proofErr w:type="spellEnd"/>
      <w:r>
        <w:rPr>
          <w:i/>
        </w:rPr>
        <w:t xml:space="preserve"> Abbey </w:t>
      </w:r>
      <w:r>
        <w:t>Season One (</w:t>
      </w:r>
      <w:proofErr w:type="spellStart"/>
      <w:r>
        <w:t>iTV</w:t>
      </w:r>
      <w:proofErr w:type="spellEnd"/>
      <w:r>
        <w:t>)</w:t>
      </w:r>
    </w:p>
    <w:p w14:paraId="57BE96FF" w14:textId="77777777" w:rsidR="0009230A" w:rsidRDefault="0009230A" w:rsidP="0009230A">
      <w:pPr>
        <w:pStyle w:val="ListParagraph"/>
        <w:numPr>
          <w:ilvl w:val="0"/>
          <w:numId w:val="6"/>
        </w:numPr>
      </w:pPr>
      <w:proofErr w:type="spellStart"/>
      <w:r>
        <w:rPr>
          <w:i/>
        </w:rPr>
        <w:t>Goldfinger</w:t>
      </w:r>
      <w:proofErr w:type="spellEnd"/>
      <w:r>
        <w:rPr>
          <w:i/>
        </w:rPr>
        <w:t xml:space="preserve"> </w:t>
      </w:r>
      <w:r>
        <w:t>(dir. Hamilton)</w:t>
      </w:r>
    </w:p>
    <w:p w14:paraId="45B386C2" w14:textId="77777777" w:rsidR="002E269D" w:rsidRDefault="002E269D" w:rsidP="002E269D">
      <w:pPr>
        <w:pStyle w:val="ListParagraph"/>
        <w:numPr>
          <w:ilvl w:val="0"/>
          <w:numId w:val="6"/>
        </w:numPr>
      </w:pPr>
      <w:r w:rsidRPr="00B82845">
        <w:rPr>
          <w:i/>
        </w:rPr>
        <w:t>Harry Potter</w:t>
      </w:r>
      <w:r>
        <w:t xml:space="preserve"> </w:t>
      </w:r>
      <w:r w:rsidRPr="00B82845">
        <w:rPr>
          <w:i/>
        </w:rPr>
        <w:t>and the Order of the Phoenix</w:t>
      </w:r>
      <w:r>
        <w:t xml:space="preserve"> (dir. Yates) </w:t>
      </w:r>
    </w:p>
    <w:p w14:paraId="13459D51" w14:textId="77777777" w:rsidR="00B82845" w:rsidRDefault="00D95A6F" w:rsidP="0009230A">
      <w:pPr>
        <w:pStyle w:val="ListParagraph"/>
        <w:numPr>
          <w:ilvl w:val="0"/>
          <w:numId w:val="6"/>
        </w:numPr>
      </w:pPr>
      <w:r w:rsidRPr="0009230A">
        <w:rPr>
          <w:i/>
        </w:rPr>
        <w:t xml:space="preserve">The Beatles: A Hard Day’s Night </w:t>
      </w:r>
      <w:r>
        <w:t>(dir. Lester)</w:t>
      </w:r>
      <w:r w:rsidR="0070113F">
        <w:t xml:space="preserve"> </w:t>
      </w:r>
    </w:p>
    <w:p w14:paraId="70B0E1EC" w14:textId="77777777" w:rsidR="0009230A" w:rsidRDefault="0009230A" w:rsidP="0009230A">
      <w:pPr>
        <w:pStyle w:val="ListParagraph"/>
        <w:numPr>
          <w:ilvl w:val="0"/>
          <w:numId w:val="6"/>
        </w:numPr>
      </w:pPr>
      <w:proofErr w:type="spellStart"/>
      <w:r>
        <w:rPr>
          <w:i/>
        </w:rPr>
        <w:t>Sgt</w:t>
      </w:r>
      <w:proofErr w:type="spellEnd"/>
      <w:r>
        <w:rPr>
          <w:i/>
        </w:rPr>
        <w:t xml:space="preserve"> Pepper’s Lonely Hearts Club Band</w:t>
      </w:r>
      <w:r>
        <w:t xml:space="preserve"> by the Beatles (listen to album on </w:t>
      </w:r>
      <w:proofErr w:type="spellStart"/>
      <w:r>
        <w:t>Spotify</w:t>
      </w:r>
      <w:proofErr w:type="spellEnd"/>
      <w:r>
        <w:t>)</w:t>
      </w:r>
    </w:p>
    <w:p w14:paraId="4CD80F19" w14:textId="77777777" w:rsidR="0009230A" w:rsidRDefault="0009230A" w:rsidP="0009230A">
      <w:pPr>
        <w:pStyle w:val="ListParagraph"/>
        <w:numPr>
          <w:ilvl w:val="0"/>
          <w:numId w:val="6"/>
        </w:numPr>
      </w:pPr>
      <w:r>
        <w:rPr>
          <w:i/>
        </w:rPr>
        <w:t xml:space="preserve">London Calling </w:t>
      </w:r>
      <w:r>
        <w:t xml:space="preserve">by the Clash (listen to album on </w:t>
      </w:r>
      <w:proofErr w:type="spellStart"/>
      <w:r>
        <w:t>Spotify</w:t>
      </w:r>
      <w:proofErr w:type="spellEnd"/>
      <w:r>
        <w:t>)</w:t>
      </w:r>
    </w:p>
    <w:p w14:paraId="17C80F5F" w14:textId="77777777" w:rsidR="0009230A" w:rsidRDefault="0009230A" w:rsidP="0009230A">
      <w:pPr>
        <w:pStyle w:val="ListParagraph"/>
        <w:numPr>
          <w:ilvl w:val="0"/>
          <w:numId w:val="6"/>
        </w:numPr>
      </w:pPr>
      <w:r>
        <w:rPr>
          <w:i/>
        </w:rPr>
        <w:t xml:space="preserve">Never Mind the Bollocks, Here’s the Sex Pistols </w:t>
      </w:r>
      <w:r>
        <w:t xml:space="preserve">by the Sex Pistols (listen to album on </w:t>
      </w:r>
      <w:proofErr w:type="spellStart"/>
      <w:r>
        <w:t>Spotify</w:t>
      </w:r>
      <w:proofErr w:type="spellEnd"/>
      <w:r>
        <w:t>)</w:t>
      </w:r>
    </w:p>
    <w:p w14:paraId="71026874" w14:textId="77777777" w:rsidR="0009230A" w:rsidRPr="0009230A" w:rsidRDefault="00E178F3" w:rsidP="0009230A">
      <w:pPr>
        <w:pStyle w:val="ListParagraph"/>
        <w:numPr>
          <w:ilvl w:val="0"/>
          <w:numId w:val="6"/>
        </w:numPr>
      </w:pPr>
      <w:r>
        <w:rPr>
          <w:i/>
        </w:rPr>
        <w:t xml:space="preserve">The Very Best of the </w:t>
      </w:r>
      <w:proofErr w:type="spellStart"/>
      <w:r>
        <w:rPr>
          <w:i/>
        </w:rPr>
        <w:t>Pogues</w:t>
      </w:r>
      <w:proofErr w:type="spellEnd"/>
      <w:r w:rsidR="00D2412E">
        <w:rPr>
          <w:i/>
        </w:rPr>
        <w:t xml:space="preserve"> </w:t>
      </w:r>
      <w:r w:rsidR="00D2412E">
        <w:t xml:space="preserve">OR </w:t>
      </w:r>
      <w:r w:rsidR="00D2412E">
        <w:rPr>
          <w:i/>
        </w:rPr>
        <w:t>Rum, Sodomy, and the Lash</w:t>
      </w:r>
      <w:r>
        <w:rPr>
          <w:i/>
        </w:rPr>
        <w:t xml:space="preserve"> </w:t>
      </w:r>
      <w:r>
        <w:t xml:space="preserve">by </w:t>
      </w:r>
      <w:r w:rsidR="0009230A" w:rsidRPr="0009230A">
        <w:t xml:space="preserve">The </w:t>
      </w:r>
      <w:proofErr w:type="spellStart"/>
      <w:r w:rsidR="0009230A" w:rsidRPr="0009230A">
        <w:t>Pogues</w:t>
      </w:r>
      <w:proofErr w:type="spellEnd"/>
      <w:r w:rsidR="0009230A" w:rsidRPr="0009230A">
        <w:t xml:space="preserve"> </w:t>
      </w:r>
      <w:r>
        <w:t xml:space="preserve">(listen to album on </w:t>
      </w:r>
      <w:proofErr w:type="spellStart"/>
      <w:r>
        <w:t>Spotify</w:t>
      </w:r>
      <w:proofErr w:type="spellEnd"/>
      <w:r>
        <w:t>)</w:t>
      </w:r>
    </w:p>
    <w:p w14:paraId="046E2C25" w14:textId="77777777" w:rsidR="002E269D" w:rsidRDefault="002E269D" w:rsidP="002E269D">
      <w:pPr>
        <w:pStyle w:val="ListParagraph"/>
        <w:numPr>
          <w:ilvl w:val="0"/>
          <w:numId w:val="6"/>
        </w:numPr>
      </w:pPr>
      <w:r w:rsidRPr="0009230A">
        <w:rPr>
          <w:i/>
        </w:rPr>
        <w:t xml:space="preserve">Doctor Who </w:t>
      </w:r>
      <w:r>
        <w:t xml:space="preserve">(BBC, reboot version of series) Season 1 episode “Rose”, “The Unquiet Dead,” “The Christmas Invasion” Season 2 “The Shakespeare Code” Season 3 episode “Blink,” Season 4 “Silence in the Library,” “Forest of the Dead,” “The Unicorn and the Wasp,” Season 5 “The Lodger,” Season 6 “The Doctor’s Wife” </w:t>
      </w:r>
    </w:p>
    <w:p w14:paraId="11A0409D" w14:textId="77777777" w:rsidR="0091634E" w:rsidRDefault="00665541" w:rsidP="0009230A">
      <w:pPr>
        <w:pStyle w:val="ListParagraph"/>
        <w:numPr>
          <w:ilvl w:val="0"/>
          <w:numId w:val="6"/>
        </w:numPr>
      </w:pPr>
      <w:r w:rsidRPr="002E269D">
        <w:rPr>
          <w:i/>
        </w:rPr>
        <w:t>King Arthur</w:t>
      </w:r>
      <w:r>
        <w:t xml:space="preserve"> (dir. Fuqua, 2004)</w:t>
      </w:r>
      <w:r w:rsidR="0070113F">
        <w:t xml:space="preserve"> </w:t>
      </w:r>
    </w:p>
    <w:p w14:paraId="4BDB9137" w14:textId="77777777" w:rsidR="002E269D" w:rsidRDefault="002E269D" w:rsidP="002E269D">
      <w:pPr>
        <w:pStyle w:val="ListParagraph"/>
        <w:numPr>
          <w:ilvl w:val="0"/>
          <w:numId w:val="6"/>
        </w:numPr>
      </w:pPr>
      <w:r w:rsidRPr="002E269D">
        <w:rPr>
          <w:i/>
        </w:rPr>
        <w:t xml:space="preserve">The Secret of </w:t>
      </w:r>
      <w:proofErr w:type="spellStart"/>
      <w:r w:rsidRPr="002E269D">
        <w:rPr>
          <w:i/>
        </w:rPr>
        <w:t>Kells</w:t>
      </w:r>
      <w:proofErr w:type="spellEnd"/>
      <w:r w:rsidRPr="002E269D">
        <w:rPr>
          <w:i/>
        </w:rPr>
        <w:t xml:space="preserve"> </w:t>
      </w:r>
      <w:r>
        <w:t>(dir. Moore, 2009)</w:t>
      </w:r>
    </w:p>
    <w:p w14:paraId="415EBE14" w14:textId="77777777" w:rsidR="002E269D" w:rsidRDefault="002E269D" w:rsidP="002E269D">
      <w:pPr>
        <w:pStyle w:val="ListParagraph"/>
        <w:numPr>
          <w:ilvl w:val="0"/>
          <w:numId w:val="6"/>
        </w:numPr>
      </w:pPr>
      <w:r>
        <w:rPr>
          <w:i/>
        </w:rPr>
        <w:t xml:space="preserve">Game of Thrones </w:t>
      </w:r>
      <w:r w:rsidRPr="002E269D">
        <w:t>Season 1</w:t>
      </w:r>
      <w:r>
        <w:rPr>
          <w:i/>
        </w:rPr>
        <w:t xml:space="preserve"> </w:t>
      </w:r>
      <w:r>
        <w:t>(HBO)</w:t>
      </w:r>
    </w:p>
    <w:p w14:paraId="6AAEC999" w14:textId="77777777" w:rsidR="002E269D" w:rsidRDefault="002E269D" w:rsidP="002E269D">
      <w:pPr>
        <w:pStyle w:val="ListParagraph"/>
      </w:pPr>
    </w:p>
    <w:p w14:paraId="4E78E599" w14:textId="77777777" w:rsidR="0009230A" w:rsidRDefault="0009230A" w:rsidP="0009230A">
      <w:pPr>
        <w:pStyle w:val="ListParagraph"/>
      </w:pPr>
    </w:p>
    <w:p w14:paraId="0F0CF175" w14:textId="77777777" w:rsidR="0091634E" w:rsidRDefault="0091634E" w:rsidP="0091634E">
      <w:pPr>
        <w:rPr>
          <w:b/>
        </w:rPr>
      </w:pPr>
      <w:r>
        <w:rPr>
          <w:b/>
        </w:rPr>
        <w:t>Required Reading:</w:t>
      </w:r>
    </w:p>
    <w:p w14:paraId="7E97C4EE" w14:textId="77777777" w:rsidR="002E269D" w:rsidRPr="002E269D" w:rsidRDefault="002E269D" w:rsidP="002E269D">
      <w:pPr>
        <w:pStyle w:val="yiv286990114msonormal"/>
        <w:numPr>
          <w:ilvl w:val="0"/>
          <w:numId w:val="8"/>
        </w:numPr>
        <w:spacing w:before="0" w:beforeAutospacing="0" w:after="0" w:afterAutospacing="0" w:line="288" w:lineRule="atLeast"/>
        <w:rPr>
          <w:shd w:val="clear" w:color="auto" w:fill="FFFFFF"/>
        </w:rPr>
      </w:pPr>
      <w:r>
        <w:rPr>
          <w:color w:val="000000"/>
          <w:shd w:val="clear" w:color="auto" w:fill="FFFFFF"/>
        </w:rPr>
        <w:t>Shakespeare (whatever play they see at Globe—dependent on schedule)</w:t>
      </w:r>
      <w:r w:rsidR="0009230A" w:rsidRPr="0009230A">
        <w:t xml:space="preserve"> </w:t>
      </w:r>
    </w:p>
    <w:p w14:paraId="1F6ADDD7" w14:textId="77777777" w:rsidR="0009230A" w:rsidRDefault="000A43CF" w:rsidP="0009230A">
      <w:pPr>
        <w:pStyle w:val="ListParagraph"/>
        <w:numPr>
          <w:ilvl w:val="0"/>
          <w:numId w:val="8"/>
        </w:numPr>
      </w:pPr>
      <w:r w:rsidRPr="0009230A">
        <w:t xml:space="preserve">“The Final Problem” from </w:t>
      </w:r>
      <w:r w:rsidRPr="0009230A">
        <w:rPr>
          <w:i/>
        </w:rPr>
        <w:t>The Memoirs of Sherlock Holmes</w:t>
      </w:r>
      <w:r w:rsidRPr="0009230A">
        <w:t xml:space="preserve"> </w:t>
      </w:r>
      <w:r w:rsidR="0091634E">
        <w:t>by Sir Arthur Conan Doyle</w:t>
      </w:r>
    </w:p>
    <w:p w14:paraId="61CD52DA" w14:textId="77777777" w:rsidR="0091634E" w:rsidRDefault="00647E82" w:rsidP="0091634E">
      <w:pPr>
        <w:pStyle w:val="ListParagraph"/>
        <w:numPr>
          <w:ilvl w:val="0"/>
          <w:numId w:val="8"/>
        </w:numPr>
      </w:pPr>
      <w:r>
        <w:rPr>
          <w:i/>
        </w:rPr>
        <w:t xml:space="preserve">A Game of Thrones </w:t>
      </w:r>
      <w:r>
        <w:t>by George R. R. Martin, read the following selections:</w:t>
      </w:r>
      <w:r w:rsidR="0091634E">
        <w:t xml:space="preserve"> </w:t>
      </w:r>
      <w:r w:rsidR="00676750" w:rsidRPr="00647E82">
        <w:t xml:space="preserve">Basic Stark storyline (w a little </w:t>
      </w:r>
      <w:proofErr w:type="spellStart"/>
      <w:r w:rsidR="00676750" w:rsidRPr="00647E82">
        <w:t>Tyrion</w:t>
      </w:r>
      <w:proofErr w:type="spellEnd"/>
      <w:r w:rsidR="00676750" w:rsidRPr="00647E82">
        <w:t xml:space="preserve"> added): p. 1-21, 39-48, 76-92, 129-159, 215-225, 283-292, 324-337, 378-384, 410-423, 431-443, 480-488, 501-514, 523-551, </w:t>
      </w:r>
      <w:r w:rsidR="00A003C6" w:rsidRPr="00647E82">
        <w:t xml:space="preserve">&amp; </w:t>
      </w:r>
      <w:r w:rsidR="00676750" w:rsidRPr="00647E82">
        <w:t xml:space="preserve">716-728 </w:t>
      </w:r>
      <w:r w:rsidR="005E23C0" w:rsidRPr="00647E82">
        <w:t xml:space="preserve">(total c. 225 pages) </w:t>
      </w:r>
      <w:r w:rsidR="00676750" w:rsidRPr="00647E82">
        <w:t>AND all Jon chapters:</w:t>
      </w:r>
      <w:r w:rsidR="00A003C6" w:rsidRPr="00647E82">
        <w:rPr>
          <w:rFonts w:ascii="Corbel" w:eastAsia="Calibri" w:hAnsi="Corbel"/>
          <w:sz w:val="23"/>
          <w:szCs w:val="23"/>
        </w:rPr>
        <w:t xml:space="preserve"> </w:t>
      </w:r>
      <w:r w:rsidR="00A003C6" w:rsidRPr="00647E82">
        <w:t>p. 49-57, 93-98, 118-127, 176-189, 203-214, 259-271, 444-451, 515-522, 552-567, 652-664, &amp; 772-784.</w:t>
      </w:r>
      <w:r w:rsidR="005E23C0" w:rsidRPr="00647E82">
        <w:t xml:space="preserve"> (</w:t>
      </w:r>
      <w:proofErr w:type="gramStart"/>
      <w:r w:rsidR="005E23C0" w:rsidRPr="00647E82">
        <w:t>total</w:t>
      </w:r>
      <w:proofErr w:type="gramEnd"/>
      <w:r w:rsidR="005E23C0" w:rsidRPr="00647E82">
        <w:t xml:space="preserve"> c. 125 pages)</w:t>
      </w:r>
      <w:r w:rsidR="00A003C6" w:rsidRPr="00647E82">
        <w:t>]</w:t>
      </w:r>
    </w:p>
    <w:p w14:paraId="1CF0558E" w14:textId="77777777" w:rsidR="0010645C" w:rsidRPr="007376C8" w:rsidRDefault="0010645C" w:rsidP="00F4384B">
      <w:pPr>
        <w:pStyle w:val="yiv286990114msonormal"/>
        <w:spacing w:before="0" w:beforeAutospacing="0" w:after="0" w:afterAutospacing="0" w:line="288" w:lineRule="atLeast"/>
        <w:rPr>
          <w:rStyle w:val="yshortcuts"/>
          <w:color w:val="000000"/>
        </w:rPr>
      </w:pPr>
    </w:p>
    <w:p w14:paraId="4B0EF2B1" w14:textId="596803D9" w:rsidR="00166FB5" w:rsidRDefault="00C55F75" w:rsidP="00FF711E">
      <w:pPr>
        <w:pStyle w:val="yiv286990114msonormal"/>
        <w:spacing w:before="0" w:beforeAutospacing="0" w:after="0" w:afterAutospacing="0" w:line="288" w:lineRule="atLeast"/>
        <w:rPr>
          <w:rStyle w:val="yshortcuts"/>
          <w:b/>
          <w:color w:val="000000"/>
        </w:rPr>
      </w:pPr>
      <w:r>
        <w:rPr>
          <w:rStyle w:val="yshortcuts"/>
          <w:b/>
          <w:color w:val="000000"/>
        </w:rPr>
        <w:t xml:space="preserve">Course-Specific </w:t>
      </w:r>
      <w:r w:rsidR="00D95A6F">
        <w:rPr>
          <w:rStyle w:val="yshortcuts"/>
          <w:b/>
          <w:color w:val="000000"/>
        </w:rPr>
        <w:t>Student Learning Outcomes</w:t>
      </w:r>
      <w:r w:rsidR="00FF711E" w:rsidRPr="004707BD">
        <w:rPr>
          <w:rStyle w:val="yshortcuts"/>
          <w:b/>
          <w:color w:val="000000"/>
        </w:rPr>
        <w:t xml:space="preserve">: </w:t>
      </w:r>
    </w:p>
    <w:p w14:paraId="17813C6E" w14:textId="77777777" w:rsidR="00166FB5" w:rsidRDefault="00FF711E" w:rsidP="00FF711E">
      <w:pPr>
        <w:pStyle w:val="yiv286990114msonormal"/>
        <w:spacing w:before="0" w:beforeAutospacing="0" w:after="0" w:afterAutospacing="0" w:line="288" w:lineRule="atLeast"/>
        <w:rPr>
          <w:rStyle w:val="yshortcuts"/>
          <w:color w:val="000000"/>
        </w:rPr>
      </w:pPr>
      <w:r w:rsidRPr="004707BD">
        <w:rPr>
          <w:rStyle w:val="yshortcuts"/>
          <w:color w:val="000000"/>
        </w:rPr>
        <w:t>All students will</w:t>
      </w:r>
      <w:r w:rsidR="00166FB5">
        <w:rPr>
          <w:rStyle w:val="yshortcuts"/>
          <w:color w:val="000000"/>
        </w:rPr>
        <w:t>:</w:t>
      </w:r>
    </w:p>
    <w:p w14:paraId="53F8106A" w14:textId="77777777" w:rsidR="00166FB5" w:rsidRDefault="00C119C1" w:rsidP="00166FB5">
      <w:pPr>
        <w:pStyle w:val="yiv286990114msonormal"/>
        <w:numPr>
          <w:ilvl w:val="0"/>
          <w:numId w:val="3"/>
        </w:numPr>
        <w:spacing w:before="0" w:beforeAutospacing="0" w:after="0" w:afterAutospacing="0" w:line="288" w:lineRule="atLeast"/>
        <w:rPr>
          <w:rStyle w:val="yshortcuts"/>
          <w:color w:val="000000"/>
        </w:rPr>
      </w:pPr>
      <w:r>
        <w:rPr>
          <w:rStyle w:val="yshortcuts"/>
          <w:color w:val="000000"/>
        </w:rPr>
        <w:t>Produce and r</w:t>
      </w:r>
      <w:r w:rsidR="005F7E43">
        <w:rPr>
          <w:rStyle w:val="yshortcuts"/>
          <w:color w:val="000000"/>
        </w:rPr>
        <w:t>efine literary analysis (i.e., close-</w:t>
      </w:r>
      <w:r w:rsidR="00FF711E" w:rsidRPr="004707BD">
        <w:rPr>
          <w:rStyle w:val="yshortcuts"/>
          <w:color w:val="000000"/>
        </w:rPr>
        <w:t>readings of literary t</w:t>
      </w:r>
      <w:r w:rsidR="00166FB5">
        <w:rPr>
          <w:rStyle w:val="yshortcuts"/>
          <w:color w:val="000000"/>
        </w:rPr>
        <w:t>exts</w:t>
      </w:r>
      <w:r w:rsidR="005F7E43">
        <w:rPr>
          <w:rStyle w:val="yshortcuts"/>
          <w:color w:val="000000"/>
        </w:rPr>
        <w:t>) in written and oral formats</w:t>
      </w:r>
      <w:r w:rsidR="006A43BE">
        <w:rPr>
          <w:rStyle w:val="yshortcuts"/>
          <w:color w:val="000000"/>
        </w:rPr>
        <w:t>;</w:t>
      </w:r>
    </w:p>
    <w:p w14:paraId="6E9AA525" w14:textId="77777777" w:rsidR="00166FB5" w:rsidRDefault="00166FB5" w:rsidP="00166FB5">
      <w:pPr>
        <w:pStyle w:val="yiv286990114msonormal"/>
        <w:numPr>
          <w:ilvl w:val="0"/>
          <w:numId w:val="3"/>
        </w:numPr>
        <w:spacing w:before="0" w:beforeAutospacing="0" w:after="0" w:afterAutospacing="0" w:line="288" w:lineRule="atLeast"/>
        <w:rPr>
          <w:rStyle w:val="yshortcuts"/>
          <w:color w:val="000000"/>
        </w:rPr>
      </w:pPr>
      <w:r>
        <w:rPr>
          <w:rStyle w:val="yshortcuts"/>
          <w:color w:val="000000"/>
        </w:rPr>
        <w:t>I</w:t>
      </w:r>
      <w:r w:rsidR="00FF711E" w:rsidRPr="004707BD">
        <w:rPr>
          <w:rStyle w:val="yshortcuts"/>
          <w:color w:val="000000"/>
        </w:rPr>
        <w:t xml:space="preserve">dentify </w:t>
      </w:r>
      <w:r w:rsidR="005F7E43">
        <w:rPr>
          <w:rStyle w:val="yshortcuts"/>
          <w:color w:val="000000"/>
        </w:rPr>
        <w:t xml:space="preserve">and apply </w:t>
      </w:r>
      <w:r w:rsidR="00FF711E" w:rsidRPr="004707BD">
        <w:rPr>
          <w:rStyle w:val="yshortcuts"/>
          <w:color w:val="000000"/>
        </w:rPr>
        <w:t>period-specific</w:t>
      </w:r>
      <w:r w:rsidR="005F7E43">
        <w:rPr>
          <w:rStyle w:val="yshortcuts"/>
          <w:color w:val="000000"/>
        </w:rPr>
        <w:t xml:space="preserve"> and culture</w:t>
      </w:r>
      <w:r>
        <w:rPr>
          <w:rStyle w:val="yshortcuts"/>
          <w:color w:val="000000"/>
        </w:rPr>
        <w:t>-specific concepts and terms</w:t>
      </w:r>
      <w:r w:rsidR="006A43BE">
        <w:rPr>
          <w:rStyle w:val="yshortcuts"/>
          <w:color w:val="000000"/>
        </w:rPr>
        <w:t>;</w:t>
      </w:r>
    </w:p>
    <w:p w14:paraId="3DBE7933" w14:textId="77777777" w:rsidR="00166FB5" w:rsidRDefault="00166FB5" w:rsidP="00166FB5">
      <w:pPr>
        <w:pStyle w:val="yiv286990114msonormal"/>
        <w:numPr>
          <w:ilvl w:val="0"/>
          <w:numId w:val="3"/>
        </w:numPr>
        <w:spacing w:before="0" w:beforeAutospacing="0" w:after="0" w:afterAutospacing="0" w:line="288" w:lineRule="atLeast"/>
        <w:rPr>
          <w:rStyle w:val="yshortcuts"/>
          <w:color w:val="000000"/>
        </w:rPr>
      </w:pPr>
      <w:r>
        <w:rPr>
          <w:rStyle w:val="yshortcuts"/>
          <w:color w:val="000000"/>
        </w:rPr>
        <w:t>C</w:t>
      </w:r>
      <w:r w:rsidR="005F7E43">
        <w:rPr>
          <w:rStyle w:val="yshortcuts"/>
          <w:color w:val="000000"/>
        </w:rPr>
        <w:t xml:space="preserve">ontextualize </w:t>
      </w:r>
      <w:r w:rsidR="00D95A6F">
        <w:rPr>
          <w:rStyle w:val="yshortcuts"/>
          <w:color w:val="000000"/>
        </w:rPr>
        <w:t>British popular culture</w:t>
      </w:r>
      <w:r w:rsidR="00E91249">
        <w:rPr>
          <w:rStyle w:val="yshortcuts"/>
          <w:color w:val="000000"/>
        </w:rPr>
        <w:t xml:space="preserve"> </w:t>
      </w:r>
      <w:r w:rsidR="005F7E43">
        <w:rPr>
          <w:rStyle w:val="yshortcuts"/>
          <w:color w:val="000000"/>
        </w:rPr>
        <w:t xml:space="preserve">traditions </w:t>
      </w:r>
      <w:r w:rsidR="00FF711E" w:rsidRPr="004707BD">
        <w:rPr>
          <w:rStyle w:val="yshortcuts"/>
          <w:color w:val="000000"/>
        </w:rPr>
        <w:t xml:space="preserve">within </w:t>
      </w:r>
      <w:r w:rsidR="00E91249">
        <w:rPr>
          <w:rStyle w:val="yshortcuts"/>
          <w:color w:val="000000"/>
        </w:rPr>
        <w:t>historical</w:t>
      </w:r>
      <w:r w:rsidR="00FF711E" w:rsidRPr="004707BD">
        <w:rPr>
          <w:rStyle w:val="yshortcuts"/>
          <w:color w:val="000000"/>
        </w:rPr>
        <w:t xml:space="preserve"> and cultural </w:t>
      </w:r>
      <w:r w:rsidR="00E91249">
        <w:rPr>
          <w:rStyle w:val="yshortcuts"/>
          <w:color w:val="000000"/>
        </w:rPr>
        <w:t>frameworks</w:t>
      </w:r>
      <w:r w:rsidR="006A43BE">
        <w:rPr>
          <w:rStyle w:val="yshortcuts"/>
          <w:color w:val="000000"/>
        </w:rPr>
        <w:t>;</w:t>
      </w:r>
      <w:r w:rsidR="00FF711E" w:rsidRPr="004707BD">
        <w:rPr>
          <w:rStyle w:val="yshortcuts"/>
          <w:color w:val="000000"/>
        </w:rPr>
        <w:t xml:space="preserve"> </w:t>
      </w:r>
    </w:p>
    <w:p w14:paraId="4F3C5DA3" w14:textId="77777777" w:rsidR="00166FB5" w:rsidRDefault="005F7E43" w:rsidP="00166FB5">
      <w:pPr>
        <w:pStyle w:val="yiv286990114msonormal"/>
        <w:numPr>
          <w:ilvl w:val="0"/>
          <w:numId w:val="3"/>
        </w:numPr>
        <w:spacing w:before="0" w:beforeAutospacing="0" w:after="0" w:afterAutospacing="0" w:line="288" w:lineRule="atLeast"/>
        <w:rPr>
          <w:rStyle w:val="yshortcuts"/>
          <w:color w:val="000000"/>
        </w:rPr>
      </w:pPr>
      <w:r>
        <w:rPr>
          <w:rStyle w:val="yshortcuts"/>
          <w:color w:val="000000"/>
        </w:rPr>
        <w:t>Apply</w:t>
      </w:r>
      <w:r w:rsidR="00FF711E" w:rsidRPr="004707BD">
        <w:rPr>
          <w:rStyle w:val="yshortcuts"/>
          <w:color w:val="000000"/>
        </w:rPr>
        <w:t xml:space="preserve"> </w:t>
      </w:r>
      <w:r>
        <w:rPr>
          <w:rStyle w:val="yshortcuts"/>
          <w:color w:val="000000"/>
        </w:rPr>
        <w:t xml:space="preserve">information from on-site </w:t>
      </w:r>
      <w:r w:rsidR="00D95A6F">
        <w:rPr>
          <w:rStyle w:val="yshortcuts"/>
          <w:color w:val="000000"/>
        </w:rPr>
        <w:t>tours</w:t>
      </w:r>
      <w:r>
        <w:rPr>
          <w:rStyle w:val="yshortcuts"/>
          <w:color w:val="000000"/>
        </w:rPr>
        <w:t>, lectures, and experiential learning in British locations</w:t>
      </w:r>
      <w:r w:rsidR="00FF711E" w:rsidRPr="004707BD">
        <w:rPr>
          <w:rStyle w:val="yshortcuts"/>
          <w:color w:val="000000"/>
        </w:rPr>
        <w:t xml:space="preserve"> </w:t>
      </w:r>
      <w:r>
        <w:rPr>
          <w:rStyle w:val="yshortcuts"/>
          <w:color w:val="000000"/>
        </w:rPr>
        <w:t>to analysis of</w:t>
      </w:r>
      <w:r w:rsidR="006A43BE">
        <w:rPr>
          <w:rStyle w:val="yshortcuts"/>
          <w:color w:val="000000"/>
        </w:rPr>
        <w:t xml:space="preserve"> British print and visual texts;</w:t>
      </w:r>
    </w:p>
    <w:p w14:paraId="59E11453" w14:textId="77777777" w:rsidR="00166FB5" w:rsidRPr="00166FB5" w:rsidRDefault="005F7E43" w:rsidP="00166FB5">
      <w:pPr>
        <w:pStyle w:val="yiv286990114msonormal"/>
        <w:numPr>
          <w:ilvl w:val="0"/>
          <w:numId w:val="3"/>
        </w:numPr>
        <w:spacing w:before="0" w:beforeAutospacing="0" w:after="0" w:afterAutospacing="0" w:line="288" w:lineRule="atLeast"/>
        <w:rPr>
          <w:color w:val="000000"/>
        </w:rPr>
      </w:pPr>
      <w:r>
        <w:rPr>
          <w:rStyle w:val="yshortcuts"/>
          <w:color w:val="000000"/>
        </w:rPr>
        <w:t xml:space="preserve">Apply experiential </w:t>
      </w:r>
      <w:r w:rsidR="00FF711E" w:rsidRPr="004707BD">
        <w:rPr>
          <w:rStyle w:val="yshortcuts"/>
          <w:color w:val="000000"/>
        </w:rPr>
        <w:t xml:space="preserve">knowledge of multiple </w:t>
      </w:r>
      <w:r w:rsidR="00D95A6F">
        <w:rPr>
          <w:rStyle w:val="yshortcuts"/>
          <w:color w:val="000000"/>
        </w:rPr>
        <w:t>British literary and popular</w:t>
      </w:r>
      <w:r w:rsidR="00FF711E" w:rsidRPr="004707BD">
        <w:rPr>
          <w:rStyle w:val="yshortcuts"/>
          <w:color w:val="000000"/>
        </w:rPr>
        <w:t xml:space="preserve"> traditions</w:t>
      </w:r>
      <w:r>
        <w:rPr>
          <w:rStyle w:val="yshortcuts"/>
          <w:color w:val="000000"/>
        </w:rPr>
        <w:t xml:space="preserve"> to analysis of U.S. </w:t>
      </w:r>
      <w:proofErr w:type="spellStart"/>
      <w:r>
        <w:rPr>
          <w:rStyle w:val="yshortcuts"/>
          <w:color w:val="000000"/>
        </w:rPr>
        <w:t>Anglophilia</w:t>
      </w:r>
      <w:proofErr w:type="spellEnd"/>
      <w:r w:rsidR="006A43BE">
        <w:rPr>
          <w:rStyle w:val="yshortcuts"/>
          <w:color w:val="000000"/>
        </w:rPr>
        <w:t>; and</w:t>
      </w:r>
      <w:r w:rsidR="00FF711E">
        <w:t xml:space="preserve"> </w:t>
      </w:r>
    </w:p>
    <w:p w14:paraId="2AD59363" w14:textId="77777777" w:rsidR="00FF711E" w:rsidRPr="00166FB5" w:rsidRDefault="00166FB5" w:rsidP="00166FB5">
      <w:pPr>
        <w:pStyle w:val="yiv286990114msonormal"/>
        <w:numPr>
          <w:ilvl w:val="0"/>
          <w:numId w:val="3"/>
        </w:numPr>
        <w:spacing w:before="0" w:beforeAutospacing="0" w:after="0" w:afterAutospacing="0" w:line="288" w:lineRule="atLeast"/>
        <w:rPr>
          <w:color w:val="000000"/>
        </w:rPr>
      </w:pPr>
      <w:r>
        <w:t>A</w:t>
      </w:r>
      <w:r w:rsidR="00FF711E">
        <w:t xml:space="preserve">nalyze the multiple cultural perspectives </w:t>
      </w:r>
      <w:r w:rsidR="00AF522D">
        <w:t xml:space="preserve">portrayed within </w:t>
      </w:r>
      <w:r w:rsidR="00D95A6F">
        <w:t>assigned</w:t>
      </w:r>
      <w:r w:rsidR="00270722">
        <w:t xml:space="preserve"> texts</w:t>
      </w:r>
      <w:r w:rsidR="001E31E8">
        <w:t>, noting shifting complexities in how British popular traditions portray race, class, gender, and sexuality</w:t>
      </w:r>
      <w:r w:rsidR="00FF711E">
        <w:t>.</w:t>
      </w:r>
    </w:p>
    <w:p w14:paraId="5E8411A2" w14:textId="77777777" w:rsidR="00166FB5" w:rsidRDefault="00166FB5" w:rsidP="00166FB5">
      <w:pPr>
        <w:pStyle w:val="yiv286990114msonormal"/>
        <w:spacing w:before="0" w:beforeAutospacing="0" w:after="0" w:afterAutospacing="0" w:line="288" w:lineRule="atLeast"/>
        <w:rPr>
          <w:rStyle w:val="yshortcuts"/>
          <w:color w:val="000000"/>
        </w:rPr>
      </w:pPr>
    </w:p>
    <w:p w14:paraId="0BA5576F" w14:textId="77777777" w:rsidR="00C34664" w:rsidRDefault="00C34664" w:rsidP="00C34664">
      <w:pPr>
        <w:pStyle w:val="yiv286990114msonormal"/>
        <w:spacing w:before="0" w:beforeAutospacing="0" w:after="0" w:afterAutospacing="0" w:line="288" w:lineRule="atLeast"/>
        <w:rPr>
          <w:b/>
          <w:color w:val="000000"/>
          <w:shd w:val="clear" w:color="auto" w:fill="FFFFFF"/>
        </w:rPr>
      </w:pPr>
      <w:r>
        <w:rPr>
          <w:b/>
          <w:color w:val="000000"/>
          <w:shd w:val="clear" w:color="auto" w:fill="FFFFFF"/>
        </w:rPr>
        <w:t>This course meets all four Program-Level Student Learning Outcomes for the LTWR Department</w:t>
      </w:r>
      <w:r w:rsidR="006A43BE">
        <w:rPr>
          <w:b/>
          <w:color w:val="000000"/>
          <w:shd w:val="clear" w:color="auto" w:fill="FFFFFF"/>
        </w:rPr>
        <w:t>, but focuses especially on Outcome 4</w:t>
      </w:r>
    </w:p>
    <w:p w14:paraId="61180029" w14:textId="77777777" w:rsidR="00C34664" w:rsidRPr="0016049E" w:rsidRDefault="00C34664" w:rsidP="006A43BE">
      <w:pPr>
        <w:numPr>
          <w:ilvl w:val="0"/>
          <w:numId w:val="7"/>
        </w:numPr>
        <w:shd w:val="clear" w:color="auto" w:fill="FFFFFF"/>
        <w:rPr>
          <w:sz w:val="15"/>
          <w:szCs w:val="15"/>
        </w:rPr>
      </w:pPr>
      <w:r w:rsidRPr="0016049E">
        <w:t>Create clear and compelling communication in writing, speech, and other media;</w:t>
      </w:r>
    </w:p>
    <w:p w14:paraId="70CAFFA1" w14:textId="77777777" w:rsidR="00C34664" w:rsidRPr="0016049E" w:rsidRDefault="00C34664" w:rsidP="006A43BE">
      <w:pPr>
        <w:numPr>
          <w:ilvl w:val="0"/>
          <w:numId w:val="7"/>
        </w:numPr>
        <w:shd w:val="clear" w:color="auto" w:fill="FFFFFF"/>
        <w:rPr>
          <w:sz w:val="15"/>
          <w:szCs w:val="15"/>
        </w:rPr>
      </w:pPr>
      <w:r w:rsidRPr="0016049E">
        <w:t>Closely analyze texts, applying critical and theoretical approaches;</w:t>
      </w:r>
    </w:p>
    <w:p w14:paraId="36BDC26B" w14:textId="77777777" w:rsidR="00C34664" w:rsidRPr="0016049E" w:rsidRDefault="00C34664" w:rsidP="006A43BE">
      <w:pPr>
        <w:numPr>
          <w:ilvl w:val="0"/>
          <w:numId w:val="7"/>
        </w:numPr>
        <w:shd w:val="clear" w:color="auto" w:fill="FFFFFF"/>
        <w:rPr>
          <w:sz w:val="15"/>
          <w:szCs w:val="15"/>
        </w:rPr>
      </w:pPr>
      <w:r w:rsidRPr="0016049E">
        <w:t>Identify and describe literary canons and alternative traditions and the process of their formation; and</w:t>
      </w:r>
    </w:p>
    <w:p w14:paraId="28D85153" w14:textId="77777777" w:rsidR="00C34664" w:rsidRPr="006A43BE" w:rsidRDefault="00C34664" w:rsidP="006A43BE">
      <w:pPr>
        <w:pStyle w:val="ListParagraph"/>
        <w:numPr>
          <w:ilvl w:val="0"/>
          <w:numId w:val="7"/>
        </w:numPr>
        <w:shd w:val="clear" w:color="auto" w:fill="FFFFFF"/>
        <w:rPr>
          <w:b/>
          <w:sz w:val="15"/>
          <w:szCs w:val="15"/>
        </w:rPr>
      </w:pPr>
      <w:r w:rsidRPr="006A43BE">
        <w:rPr>
          <w:b/>
        </w:rPr>
        <w:t>Distinguish the local and global contexts of multicultural and international texts and apply those contexts in textual analysis, utilizing relevant theoretical frameworks.</w:t>
      </w:r>
    </w:p>
    <w:p w14:paraId="0DB49773" w14:textId="77777777" w:rsidR="00C34664" w:rsidRDefault="00C34664" w:rsidP="00C34664">
      <w:pPr>
        <w:pStyle w:val="yiv286990114msonormal"/>
        <w:spacing w:before="0" w:beforeAutospacing="0" w:after="0" w:afterAutospacing="0" w:line="288" w:lineRule="atLeast"/>
        <w:rPr>
          <w:b/>
          <w:color w:val="000000"/>
          <w:shd w:val="clear" w:color="auto" w:fill="FFFFFF"/>
        </w:rPr>
      </w:pPr>
    </w:p>
    <w:p w14:paraId="7F06660C" w14:textId="305C2395" w:rsidR="00BD0620" w:rsidRPr="00C55F75" w:rsidRDefault="00BD0620" w:rsidP="00C34664">
      <w:pPr>
        <w:pStyle w:val="yiv286990114msonormal"/>
        <w:spacing w:before="0" w:beforeAutospacing="0" w:after="0" w:afterAutospacing="0" w:line="288" w:lineRule="atLeast"/>
        <w:rPr>
          <w:b/>
          <w:color w:val="000000"/>
          <w:shd w:val="clear" w:color="auto" w:fill="FFFFFF"/>
        </w:rPr>
      </w:pPr>
      <w:r w:rsidRPr="00C55F75">
        <w:rPr>
          <w:b/>
          <w:color w:val="000000"/>
          <w:shd w:val="clear" w:color="auto" w:fill="FFFFFF"/>
        </w:rPr>
        <w:t xml:space="preserve">This course also meets the following </w:t>
      </w:r>
      <w:r w:rsidR="00A53357">
        <w:rPr>
          <w:b/>
          <w:color w:val="000000"/>
          <w:shd w:val="clear" w:color="auto" w:fill="FFFFFF"/>
        </w:rPr>
        <w:t xml:space="preserve">Upper-Division </w:t>
      </w:r>
      <w:r w:rsidRPr="00C55F75">
        <w:rPr>
          <w:b/>
          <w:color w:val="000000"/>
          <w:shd w:val="clear" w:color="auto" w:fill="FFFFFF"/>
        </w:rPr>
        <w:t>G</w:t>
      </w:r>
      <w:r w:rsidR="00C55F75">
        <w:rPr>
          <w:b/>
          <w:color w:val="000000"/>
          <w:shd w:val="clear" w:color="auto" w:fill="FFFFFF"/>
        </w:rPr>
        <w:t xml:space="preserve">eneral </w:t>
      </w:r>
      <w:r w:rsidRPr="00C55F75">
        <w:rPr>
          <w:b/>
          <w:color w:val="000000"/>
          <w:shd w:val="clear" w:color="auto" w:fill="FFFFFF"/>
        </w:rPr>
        <w:t>E</w:t>
      </w:r>
      <w:r w:rsidR="00C55F75">
        <w:rPr>
          <w:b/>
          <w:color w:val="000000"/>
          <w:shd w:val="clear" w:color="auto" w:fill="FFFFFF"/>
        </w:rPr>
        <w:t xml:space="preserve">ducation </w:t>
      </w:r>
      <w:r w:rsidRPr="00C55F75">
        <w:rPr>
          <w:b/>
          <w:color w:val="000000"/>
          <w:shd w:val="clear" w:color="auto" w:fill="FFFFFF"/>
        </w:rPr>
        <w:t>SLOs:</w:t>
      </w:r>
    </w:p>
    <w:p w14:paraId="634B2E76" w14:textId="461E1A6C" w:rsidR="00A53357" w:rsidRPr="00A53357" w:rsidRDefault="00A53357" w:rsidP="00A53357">
      <w:pPr>
        <w:pStyle w:val="yiv286990114msonormal"/>
        <w:spacing w:before="0" w:beforeAutospacing="0" w:after="0" w:afterAutospacing="0"/>
        <w:rPr>
          <w:color w:val="000000"/>
          <w:shd w:val="clear" w:color="auto" w:fill="FFFFFF"/>
        </w:rPr>
      </w:pPr>
      <w:r w:rsidRPr="00A53357">
        <w:rPr>
          <w:color w:val="000000"/>
          <w:shd w:val="clear" w:color="auto" w:fill="FFFFFF"/>
        </w:rPr>
        <w:t>A)</w:t>
      </w:r>
      <w:r w:rsidR="00B17A26">
        <w:rPr>
          <w:color w:val="000000"/>
          <w:shd w:val="clear" w:color="auto" w:fill="FFFFFF"/>
        </w:rPr>
        <w:t xml:space="preserve"> </w:t>
      </w:r>
      <w:r w:rsidRPr="00A53357">
        <w:rPr>
          <w:color w:val="000000"/>
          <w:shd w:val="clear" w:color="auto" w:fill="FFFFFF"/>
        </w:rPr>
        <w:t>Students will be able to identify various approaches to spirituality, the arts, philosophy, and/or intellectual thought.</w:t>
      </w:r>
    </w:p>
    <w:p w14:paraId="564259E7" w14:textId="0BE874C8" w:rsidR="00A53357" w:rsidRPr="00A53357" w:rsidRDefault="00A53357" w:rsidP="00A53357">
      <w:pPr>
        <w:pStyle w:val="yiv286990114msonormal"/>
        <w:spacing w:before="0" w:beforeAutospacing="0" w:after="0" w:afterAutospacing="0"/>
        <w:rPr>
          <w:color w:val="000000"/>
          <w:shd w:val="clear" w:color="auto" w:fill="FFFFFF"/>
        </w:rPr>
      </w:pPr>
      <w:r w:rsidRPr="00A53357">
        <w:rPr>
          <w:color w:val="000000"/>
          <w:shd w:val="clear" w:color="auto" w:fill="FFFFFF"/>
        </w:rPr>
        <w:t>B)</w:t>
      </w:r>
      <w:r w:rsidR="00B17A26">
        <w:rPr>
          <w:color w:val="000000"/>
          <w:shd w:val="clear" w:color="auto" w:fill="FFFFFF"/>
        </w:rPr>
        <w:t xml:space="preserve"> </w:t>
      </w:r>
      <w:r w:rsidRPr="00A53357">
        <w:rPr>
          <w:color w:val="000000"/>
          <w:shd w:val="clear" w:color="auto" w:fill="FFFFFF"/>
        </w:rPr>
        <w:t>Students will utilize critical analysis and/or creative activity in order to examine the cognitive and affective aspects of human experiences.</w:t>
      </w:r>
    </w:p>
    <w:p w14:paraId="4A7FE87B" w14:textId="77777777" w:rsidR="00A53357" w:rsidRPr="00A53357" w:rsidRDefault="00A53357" w:rsidP="00A53357">
      <w:pPr>
        <w:pStyle w:val="yiv286990114msonormal"/>
        <w:spacing w:before="0" w:beforeAutospacing="0" w:after="0" w:afterAutospacing="0"/>
        <w:rPr>
          <w:color w:val="000000"/>
          <w:shd w:val="clear" w:color="auto" w:fill="FFFFFF"/>
        </w:rPr>
      </w:pPr>
      <w:r w:rsidRPr="00A53357">
        <w:rPr>
          <w:color w:val="000000"/>
          <w:shd w:val="clear" w:color="auto" w:fill="FFFFFF"/>
        </w:rPr>
        <w:t>C) Students will analyze the aesthetic, metaphysical, or ethical manifestation of the human mind in diverse historical and/or cultural contexts.</w:t>
      </w:r>
    </w:p>
    <w:p w14:paraId="0C6FF7C1" w14:textId="77777777" w:rsidR="00BD0620" w:rsidRPr="00BD0620" w:rsidRDefault="00BD0620" w:rsidP="00C34664">
      <w:pPr>
        <w:pStyle w:val="yiv286990114msonormal"/>
        <w:spacing w:before="0" w:beforeAutospacing="0" w:after="0" w:afterAutospacing="0" w:line="288" w:lineRule="atLeast"/>
        <w:rPr>
          <w:color w:val="000000"/>
          <w:shd w:val="clear" w:color="auto" w:fill="FFFFFF"/>
        </w:rPr>
      </w:pPr>
    </w:p>
    <w:p w14:paraId="6422D664" w14:textId="77777777" w:rsidR="00C34664" w:rsidRDefault="00C34664" w:rsidP="00166FB5">
      <w:pPr>
        <w:pStyle w:val="yiv286990114msonormal"/>
        <w:spacing w:before="0" w:beforeAutospacing="0" w:after="0" w:afterAutospacing="0" w:line="288" w:lineRule="atLeast"/>
        <w:rPr>
          <w:rStyle w:val="yshortcuts"/>
          <w:color w:val="000000"/>
        </w:rPr>
      </w:pPr>
    </w:p>
    <w:p w14:paraId="27879C56" w14:textId="77777777" w:rsidR="00166FB5" w:rsidRPr="008839E0" w:rsidRDefault="00166FB5" w:rsidP="00166FB5">
      <w:pPr>
        <w:pStyle w:val="yiv286990114msonormal"/>
        <w:spacing w:before="0" w:beforeAutospacing="0" w:after="0" w:afterAutospacing="0" w:line="288" w:lineRule="atLeast"/>
        <w:rPr>
          <w:rStyle w:val="yshortcuts"/>
        </w:rPr>
      </w:pPr>
      <w:r w:rsidRPr="008C7042">
        <w:rPr>
          <w:b/>
        </w:rPr>
        <w:t>Grade Requirements</w:t>
      </w:r>
      <w:r>
        <w:t>:</w:t>
      </w:r>
    </w:p>
    <w:p w14:paraId="18855933" w14:textId="77777777" w:rsidR="00166FB5" w:rsidRDefault="00166FB5" w:rsidP="00166FB5"/>
    <w:p w14:paraId="4EBBB7B8" w14:textId="77777777" w:rsidR="00992704" w:rsidRDefault="00E36073" w:rsidP="00166FB5">
      <w:r>
        <w:t>Social Media Project</w:t>
      </w:r>
      <w:r w:rsidR="003A2603">
        <w:tab/>
      </w:r>
      <w:r w:rsidR="00CB5A4C">
        <w:tab/>
      </w:r>
      <w:r w:rsidR="00CB5A4C">
        <w:tab/>
      </w:r>
      <w:r w:rsidR="0072333A">
        <w:t>30</w:t>
      </w:r>
      <w:r>
        <w:t>%</w:t>
      </w:r>
      <w:r w:rsidR="00992704">
        <w:tab/>
      </w:r>
      <w:r w:rsidR="00992704">
        <w:tab/>
      </w:r>
    </w:p>
    <w:p w14:paraId="1283DE8B" w14:textId="77777777" w:rsidR="00166FB5" w:rsidRDefault="001E31E8" w:rsidP="00166FB5">
      <w:r>
        <w:t>Experiential Learning Journal</w:t>
      </w:r>
      <w:r>
        <w:tab/>
      </w:r>
      <w:r w:rsidR="00C34664">
        <w:tab/>
      </w:r>
      <w:r w:rsidR="0072333A">
        <w:t>1</w:t>
      </w:r>
      <w:r w:rsidR="00166FB5">
        <w:t>5%</w:t>
      </w:r>
    </w:p>
    <w:p w14:paraId="67FD4606" w14:textId="77777777" w:rsidR="00166FB5" w:rsidRDefault="00E36073" w:rsidP="00166FB5">
      <w:r>
        <w:t>Theatre Reflection Paper</w:t>
      </w:r>
      <w:r w:rsidR="00166FB5">
        <w:tab/>
      </w:r>
      <w:r w:rsidR="00166FB5">
        <w:tab/>
        <w:t>20%</w:t>
      </w:r>
    </w:p>
    <w:p w14:paraId="7A74319D" w14:textId="77777777" w:rsidR="00166FB5" w:rsidRDefault="00E36073" w:rsidP="00166FB5">
      <w:r>
        <w:t>Location Analysis Essay</w:t>
      </w:r>
      <w:r w:rsidR="00166FB5">
        <w:tab/>
      </w:r>
      <w:r w:rsidR="00166FB5">
        <w:tab/>
      </w:r>
      <w:r>
        <w:t>15</w:t>
      </w:r>
      <w:r w:rsidR="00166FB5">
        <w:t>%</w:t>
      </w:r>
    </w:p>
    <w:p w14:paraId="56A04148" w14:textId="77777777" w:rsidR="002423CE" w:rsidRDefault="002423CE" w:rsidP="00166FB5">
      <w:r>
        <w:t>Participation</w:t>
      </w:r>
      <w:r w:rsidR="003A2603">
        <w:t>*</w:t>
      </w:r>
      <w:r>
        <w:tab/>
      </w:r>
      <w:r>
        <w:tab/>
      </w:r>
      <w:r>
        <w:tab/>
      </w:r>
      <w:r>
        <w:tab/>
      </w:r>
      <w:r w:rsidR="0072333A">
        <w:t>20</w:t>
      </w:r>
      <w:r>
        <w:t>%*</w:t>
      </w:r>
    </w:p>
    <w:p w14:paraId="5CF53AB3" w14:textId="77777777" w:rsidR="002423CE" w:rsidRDefault="002423CE" w:rsidP="00166FB5"/>
    <w:p w14:paraId="46D9D32C" w14:textId="0201181B" w:rsidR="002423CE" w:rsidRDefault="004019B2" w:rsidP="00166FB5">
      <w:r>
        <w:t>*</w:t>
      </w:r>
      <w:proofErr w:type="gramStart"/>
      <w:r>
        <w:t>includes</w:t>
      </w:r>
      <w:proofErr w:type="gramEnd"/>
      <w:r>
        <w:t xml:space="preserve"> pre-trip </w:t>
      </w:r>
      <w:r w:rsidR="00C03FF6">
        <w:t>reading/</w:t>
      </w:r>
      <w:r>
        <w:t>viewing</w:t>
      </w:r>
      <w:r w:rsidR="002423CE">
        <w:t xml:space="preserve"> quiz and attendance </w:t>
      </w:r>
      <w:r w:rsidR="00BD0620">
        <w:t xml:space="preserve">at </w:t>
      </w:r>
      <w:r w:rsidR="002423CE">
        <w:t>all scheduled touring events</w:t>
      </w:r>
      <w:r w:rsidR="0072333A">
        <w:t xml:space="preserve"> </w:t>
      </w:r>
    </w:p>
    <w:p w14:paraId="2D871946" w14:textId="77777777" w:rsidR="00166FB5" w:rsidRDefault="00166FB5" w:rsidP="00166FB5"/>
    <w:p w14:paraId="32E1678D" w14:textId="77777777" w:rsidR="00166FB5" w:rsidRDefault="00166FB5" w:rsidP="00166FB5">
      <w:r>
        <w:t>Detailed assignment sheets will be distributed for all assignments.</w:t>
      </w:r>
    </w:p>
    <w:p w14:paraId="0C4E4CE4" w14:textId="77777777" w:rsidR="00E36073" w:rsidRDefault="00E36073" w:rsidP="00166FB5">
      <w:pPr>
        <w:rPr>
          <w:b/>
        </w:rPr>
      </w:pPr>
    </w:p>
    <w:p w14:paraId="32E870F0" w14:textId="77777777" w:rsidR="00D80596" w:rsidRPr="004707BD" w:rsidRDefault="00D80596" w:rsidP="00D80596">
      <w:pPr>
        <w:jc w:val="both"/>
        <w:rPr>
          <w:b/>
        </w:rPr>
      </w:pPr>
    </w:p>
    <w:p w14:paraId="1A41842D" w14:textId="77777777" w:rsidR="00D80596" w:rsidRDefault="00D80596" w:rsidP="00D80596">
      <w:pPr>
        <w:jc w:val="both"/>
      </w:pPr>
      <w:r w:rsidRPr="008C7042">
        <w:rPr>
          <w:b/>
        </w:rPr>
        <w:t>Academic Honesty</w:t>
      </w:r>
      <w:r>
        <w:t>:</w:t>
      </w:r>
    </w:p>
    <w:p w14:paraId="5E7875C8" w14:textId="77777777" w:rsidR="00D80596" w:rsidRDefault="00D80596" w:rsidP="00D80596">
      <w:pPr>
        <w:jc w:val="both"/>
      </w:pPr>
      <w:r>
        <w:t>The university takes seriously issues of academic honesty. For details on what constitutes plagiarism and other instances of academic misconduct please visit:</w:t>
      </w:r>
    </w:p>
    <w:p w14:paraId="4E4B65C7" w14:textId="77777777" w:rsidR="00D80596" w:rsidRDefault="000844D9" w:rsidP="00D80596">
      <w:pPr>
        <w:jc w:val="both"/>
      </w:pPr>
      <w:hyperlink r:id="rId9" w:history="1">
        <w:r w:rsidR="00D80596">
          <w:rPr>
            <w:rStyle w:val="Hyperlink"/>
          </w:rPr>
          <w:t>http://www.csusm.edu/policies/active/documents/academic_honesty.html</w:t>
        </w:r>
      </w:hyperlink>
    </w:p>
    <w:p w14:paraId="3D8C6141" w14:textId="77777777" w:rsidR="00D80596" w:rsidRDefault="00D80596" w:rsidP="00D80596">
      <w:pPr>
        <w:jc w:val="both"/>
      </w:pPr>
      <w:r>
        <w:t>Suspected plagiarism will be forwarded to the Office of the Dean of Students in accordance with mandatory university policy and a zero will be given for the assignment. Students must acknowledge the ideas of others through appropriate academic citation. Since this is a literature course students must adhere to MLA documentation style. Plagiarism includes copying the words and ideas of others without giving credit to the original author. Direct statements from research must be quoted and cited. Paraphrased ideas of others must also be cited. Failure to cite quotations, paraphrase, and other research will result in a zero.</w:t>
      </w:r>
      <w:r w:rsidR="00166FB5" w:rsidRPr="00166FB5">
        <w:t xml:space="preserve"> </w:t>
      </w:r>
      <w:r w:rsidR="00166FB5">
        <w:t>Plagiarism is not just limited to formal paper assignments—improperly copying ide</w:t>
      </w:r>
      <w:r w:rsidR="002423CE">
        <w:t xml:space="preserve">as from others in online forums, creative assignments, or any type of assignment or project </w:t>
      </w:r>
      <w:r w:rsidR="00166FB5">
        <w:t>will also be reported to the Dean of Students.</w:t>
      </w:r>
    </w:p>
    <w:p w14:paraId="4D7BCBE9" w14:textId="77777777" w:rsidR="00D80596" w:rsidRPr="004707BD" w:rsidRDefault="00D80596" w:rsidP="00D80596">
      <w:pPr>
        <w:jc w:val="both"/>
      </w:pPr>
    </w:p>
    <w:p w14:paraId="214A868F" w14:textId="77777777" w:rsidR="00D80596" w:rsidRPr="004707BD" w:rsidRDefault="00D80596" w:rsidP="00D80596">
      <w:pPr>
        <w:jc w:val="both"/>
      </w:pPr>
      <w:r w:rsidRPr="004707BD">
        <w:rPr>
          <w:b/>
        </w:rPr>
        <w:t>Special needs</w:t>
      </w:r>
      <w:r w:rsidRPr="004707BD">
        <w:t xml:space="preserve">: If you have a registered disability and wish to discuss accommodations, let </w:t>
      </w:r>
      <w:r w:rsidR="002423CE">
        <w:t>us know before we depart for the U</w:t>
      </w:r>
      <w:r w:rsidRPr="004707BD">
        <w:t>.</w:t>
      </w:r>
      <w:r w:rsidR="002423CE">
        <w:t>K.</w:t>
      </w:r>
      <w:r w:rsidRPr="004707BD">
        <w:t xml:space="preserve"> Disabilities can be registered through the Office of Disabled Student Services. DSS is located in Craven Hall 5205 and can be reached at (760) 750-4905 or (760) 750-4909 (TTY). Please note that any disabilities must be registered through the Office of Disabled Student Services before any accommodations can be granted. If you have an accommodation or have questions about accommodations please </w:t>
      </w:r>
      <w:r w:rsidR="002423CE">
        <w:t xml:space="preserve">request a </w:t>
      </w:r>
      <w:r w:rsidRPr="004707BD">
        <w:t>meet</w:t>
      </w:r>
      <w:r w:rsidR="002423CE">
        <w:t>ing</w:t>
      </w:r>
      <w:r w:rsidRPr="004707BD">
        <w:t xml:space="preserve"> with </w:t>
      </w:r>
      <w:r w:rsidR="002423CE">
        <w:t>us</w:t>
      </w:r>
      <w:r w:rsidRPr="004707BD">
        <w:t xml:space="preserve"> to ensure confidentiality of all medical information.</w:t>
      </w:r>
    </w:p>
    <w:p w14:paraId="4318D86B" w14:textId="77777777" w:rsidR="00D80596" w:rsidRPr="004707BD" w:rsidRDefault="00D80596" w:rsidP="00D80596">
      <w:pPr>
        <w:jc w:val="both"/>
      </w:pPr>
    </w:p>
    <w:p w14:paraId="2B334AC1" w14:textId="77777777" w:rsidR="00C34664" w:rsidRPr="004707BD" w:rsidRDefault="00D80596" w:rsidP="00D80596">
      <w:pPr>
        <w:jc w:val="both"/>
      </w:pPr>
      <w:r w:rsidRPr="004707BD">
        <w:rPr>
          <w:b/>
        </w:rPr>
        <w:t>Class</w:t>
      </w:r>
      <w:r w:rsidR="00E36073">
        <w:rPr>
          <w:b/>
        </w:rPr>
        <w:t xml:space="preserve"> and Touring</w:t>
      </w:r>
      <w:r w:rsidRPr="004707BD">
        <w:rPr>
          <w:b/>
        </w:rPr>
        <w:t xml:space="preserve"> Conduct: </w:t>
      </w:r>
      <w:r w:rsidRPr="004707BD">
        <w:t xml:space="preserve">In accordance with the campus Civility Statement, all students should conduct themselves </w:t>
      </w:r>
      <w:r w:rsidRPr="004707BD">
        <w:rPr>
          <w:rStyle w:val="apple-style-span"/>
          <w:color w:val="000000"/>
          <w:shd w:val="clear" w:color="auto" w:fill="FFFFFF"/>
        </w:rPr>
        <w:t>"with care, respect, and empathy while acknowledging the culture and humanity of others." Class discussions are meant to be intellectually engaging and challenging, which may mean a variety of perspectives and opinions will be heard. Conversation is encouraged</w:t>
      </w:r>
      <w:r w:rsidRPr="004707BD">
        <w:t xml:space="preserve"> but please remember to pose criticisms and questions in a respectful manner.</w:t>
      </w:r>
      <w:r w:rsidR="002423CE">
        <w:t xml:space="preserve"> Additionally, as a study abroad course you are representing CSUSM in the U.K.—please don’t do anything that would further American tourist stereotypes.</w:t>
      </w:r>
    </w:p>
    <w:p w14:paraId="69C78555" w14:textId="77777777" w:rsidR="00D80596" w:rsidRDefault="00D80596" w:rsidP="00D80596"/>
    <w:p w14:paraId="26530910" w14:textId="77777777" w:rsidR="00CB5A4C" w:rsidRDefault="00CB5A4C" w:rsidP="00D80596"/>
    <w:p w14:paraId="5A8F75F7" w14:textId="77777777" w:rsidR="00CB5A4C" w:rsidRDefault="00CB5A4C" w:rsidP="00D80596"/>
    <w:p w14:paraId="4CAD65B0" w14:textId="77777777" w:rsidR="00CB5A4C" w:rsidRPr="004707BD" w:rsidRDefault="00CB5A4C" w:rsidP="00D80596"/>
    <w:p w14:paraId="3322EC6D" w14:textId="77777777" w:rsidR="00D80596" w:rsidRPr="004707BD" w:rsidRDefault="00E36073" w:rsidP="006D7A9B">
      <w:pPr>
        <w:jc w:val="center"/>
        <w:rPr>
          <w:b/>
        </w:rPr>
      </w:pPr>
      <w:r>
        <w:rPr>
          <w:b/>
        </w:rPr>
        <w:t xml:space="preserve">Touring </w:t>
      </w:r>
      <w:r w:rsidR="00D80596" w:rsidRPr="004707BD">
        <w:rPr>
          <w:b/>
        </w:rPr>
        <w:t>Schedule:</w:t>
      </w:r>
    </w:p>
    <w:p w14:paraId="5DD4E31E" w14:textId="6B2ED7E3" w:rsidR="00647E82" w:rsidRPr="002E269D" w:rsidRDefault="0083535F" w:rsidP="00D80596">
      <w:r w:rsidRPr="0083535F">
        <w:t>*Please note that while the Viewing quiz only includes a portion of the course viewing requirements, we strongly recommend that students complete all assigned viewing before the trip, if possible.</w:t>
      </w:r>
      <w:r>
        <w:t xml:space="preserve">  </w:t>
      </w:r>
      <w:r w:rsidR="002423CE" w:rsidRPr="002E269D">
        <w:t>You will have to take a film quiz at our last orientation meeting on campus before we leave for the U.K.</w:t>
      </w:r>
      <w:r w:rsidR="00647E82" w:rsidRPr="002E269D">
        <w:t xml:space="preserve"> on the texts specified below. </w:t>
      </w:r>
    </w:p>
    <w:p w14:paraId="4B19E7B7" w14:textId="77777777" w:rsidR="00647E82" w:rsidRPr="002E269D" w:rsidRDefault="00647E82" w:rsidP="00D80596"/>
    <w:p w14:paraId="627E8E47" w14:textId="30819B1F" w:rsidR="00D80596" w:rsidRPr="004707BD" w:rsidRDefault="000363FD" w:rsidP="00D80596">
      <w:r w:rsidRPr="000363FD">
        <w:t>We recommend you bring the assigned reading with you to read on the plane. The viewing required for the pre-trip quiz ensures that you have a broad working knowledge of key texts from the course materials. You must finish watching and reading all required materials after returning from abroad.  Failure to complete the required viewing specified for the pre-trip viewing quiz will mean you get less out of the study abroad learning experience and may lead to a low quiz grade that could negatively affect your participation grade.</w:t>
      </w:r>
    </w:p>
    <w:p w14:paraId="2C25332E" w14:textId="77777777" w:rsidR="00647E82" w:rsidRDefault="00647E82" w:rsidP="00E36073"/>
    <w:p w14:paraId="02614440" w14:textId="77777777" w:rsidR="007C69C0" w:rsidRDefault="00EB7D24" w:rsidP="00E36073">
      <w:r w:rsidRPr="002E269D">
        <w:rPr>
          <w:b/>
        </w:rPr>
        <w:t>Pre-Trip Orientation</w:t>
      </w:r>
      <w:r>
        <w:t xml:space="preserve">: </w:t>
      </w:r>
      <w:r w:rsidR="007C69C0">
        <w:t xml:space="preserve">Date &amp; Time </w:t>
      </w:r>
      <w:r>
        <w:t>TBA</w:t>
      </w:r>
      <w:r w:rsidR="00647E82">
        <w:t xml:space="preserve">, Screening of Stuart Hall’s </w:t>
      </w:r>
      <w:r w:rsidR="00647E82">
        <w:rPr>
          <w:i/>
        </w:rPr>
        <w:t>Representation and the Media</w:t>
      </w:r>
      <w:r w:rsidR="00647E82">
        <w:t xml:space="preserve">. </w:t>
      </w:r>
    </w:p>
    <w:p w14:paraId="5C427E6B" w14:textId="77777777" w:rsidR="008168E5" w:rsidRPr="004372B0" w:rsidRDefault="008168E5" w:rsidP="008168E5">
      <w:pPr>
        <w:widowControl w:val="0"/>
        <w:rPr>
          <w:rFonts w:eastAsiaTheme="minorEastAsia" w:cs="Calibri"/>
          <w:lang w:eastAsia="ja-JP"/>
        </w:rPr>
      </w:pPr>
      <w:r w:rsidRPr="00152E8B">
        <w:rPr>
          <w:rFonts w:eastAsiaTheme="minorEastAsia" w:cs="Calibri"/>
          <w:b/>
          <w:lang w:eastAsia="ja-JP"/>
        </w:rPr>
        <w:t>Viewing Quiz</w:t>
      </w:r>
      <w:r>
        <w:rPr>
          <w:rFonts w:eastAsiaTheme="minorEastAsia" w:cs="Calibri"/>
          <w:lang w:eastAsia="ja-JP"/>
        </w:rPr>
        <w:t xml:space="preserve"> on </w:t>
      </w:r>
      <w:r w:rsidRPr="004372B0">
        <w:rPr>
          <w:rFonts w:eastAsiaTheme="minorEastAsia" w:cs="Calibri"/>
          <w:i/>
          <w:iCs/>
          <w:lang w:eastAsia="ja-JP"/>
        </w:rPr>
        <w:t>Game of Thrones </w:t>
      </w:r>
      <w:r>
        <w:rPr>
          <w:rFonts w:eastAsiaTheme="minorEastAsia" w:cs="Calibri"/>
          <w:lang w:eastAsia="ja-JP"/>
        </w:rPr>
        <w:t>Season 1 episodes 1-4,</w:t>
      </w:r>
      <w:r w:rsidRPr="004372B0">
        <w:rPr>
          <w:rFonts w:eastAsiaTheme="minorEastAsia" w:cs="Calibri"/>
          <w:lang w:eastAsia="ja-JP"/>
        </w:rPr>
        <w:t> </w:t>
      </w:r>
      <w:r w:rsidRPr="004372B0">
        <w:rPr>
          <w:rFonts w:eastAsiaTheme="minorEastAsia" w:cs="Calibri"/>
          <w:i/>
          <w:iCs/>
          <w:lang w:eastAsia="ja-JP"/>
        </w:rPr>
        <w:t>Sherlock </w:t>
      </w:r>
      <w:r w:rsidRPr="004372B0">
        <w:rPr>
          <w:rFonts w:eastAsiaTheme="minorEastAsia" w:cs="Calibri"/>
          <w:lang w:eastAsia="ja-JP"/>
        </w:rPr>
        <w:t>"A Study in Pink," </w:t>
      </w:r>
      <w:proofErr w:type="spellStart"/>
      <w:r w:rsidRPr="004372B0">
        <w:rPr>
          <w:rFonts w:eastAsiaTheme="minorEastAsia" w:cs="Calibri"/>
          <w:i/>
          <w:iCs/>
          <w:lang w:eastAsia="ja-JP"/>
        </w:rPr>
        <w:t>Goldfinger</w:t>
      </w:r>
      <w:proofErr w:type="spellEnd"/>
      <w:r w:rsidRPr="004372B0">
        <w:rPr>
          <w:rFonts w:eastAsiaTheme="minorEastAsia" w:cs="Calibri"/>
          <w:i/>
          <w:iCs/>
          <w:lang w:eastAsia="ja-JP"/>
        </w:rPr>
        <w:t>, </w:t>
      </w:r>
      <w:r w:rsidRPr="004372B0">
        <w:rPr>
          <w:rFonts w:eastAsiaTheme="minorEastAsia" w:cs="Calibri"/>
          <w:lang w:eastAsia="ja-JP"/>
        </w:rPr>
        <w:t>and </w:t>
      </w:r>
      <w:r w:rsidRPr="004372B0">
        <w:rPr>
          <w:rFonts w:eastAsiaTheme="minorEastAsia" w:cs="Calibri"/>
          <w:i/>
          <w:iCs/>
          <w:lang w:eastAsia="ja-JP"/>
        </w:rPr>
        <w:t>Doctor Who </w:t>
      </w:r>
      <w:r w:rsidRPr="004372B0">
        <w:rPr>
          <w:rFonts w:eastAsiaTheme="minorEastAsia" w:cs="Calibri"/>
          <w:lang w:eastAsia="ja-JP"/>
        </w:rPr>
        <w:t>Se</w:t>
      </w:r>
      <w:r>
        <w:rPr>
          <w:rFonts w:eastAsiaTheme="minorEastAsia" w:cs="Calibri"/>
          <w:lang w:eastAsia="ja-JP"/>
        </w:rPr>
        <w:t xml:space="preserve">ason 1 “Rose,” “The </w:t>
      </w:r>
      <w:r w:rsidRPr="004372B0">
        <w:rPr>
          <w:rFonts w:eastAsiaTheme="minorEastAsia" w:cs="Calibri"/>
          <w:lang w:eastAsia="ja-JP"/>
        </w:rPr>
        <w:t>Christmas Invasion”</w:t>
      </w:r>
      <w:r>
        <w:rPr>
          <w:rFonts w:eastAsiaTheme="minorEastAsia" w:cs="Calibri"/>
          <w:lang w:eastAsia="ja-JP"/>
        </w:rPr>
        <w:t xml:space="preserve"> (special),</w:t>
      </w:r>
      <w:r w:rsidRPr="004372B0">
        <w:rPr>
          <w:rFonts w:eastAsiaTheme="minorEastAsia" w:cs="Calibri"/>
          <w:lang w:eastAsia="ja-JP"/>
        </w:rPr>
        <w:t xml:space="preserve"> Season 2 “The Shakespeare Code</w:t>
      </w:r>
      <w:r>
        <w:rPr>
          <w:rFonts w:eastAsiaTheme="minorEastAsia" w:cs="Calibri"/>
          <w:lang w:eastAsia="ja-JP"/>
        </w:rPr>
        <w:t>,</w:t>
      </w:r>
      <w:r w:rsidRPr="004372B0">
        <w:rPr>
          <w:rFonts w:eastAsiaTheme="minorEastAsia" w:cs="Calibri"/>
          <w:lang w:eastAsia="ja-JP"/>
        </w:rPr>
        <w:t>” and Season 3 “Blink."</w:t>
      </w:r>
    </w:p>
    <w:p w14:paraId="5D431321" w14:textId="77777777" w:rsidR="00E36073" w:rsidRDefault="00E36073" w:rsidP="00E36073"/>
    <w:p w14:paraId="5D29614F" w14:textId="77777777" w:rsidR="007B08E6" w:rsidRDefault="007B08E6" w:rsidP="00E36073"/>
    <w:p w14:paraId="17870B4A" w14:textId="77777777" w:rsidR="007B08E6" w:rsidRDefault="007B08E6" w:rsidP="00E36073"/>
    <w:p w14:paraId="7141B24D" w14:textId="5F9E7633" w:rsidR="00E36073" w:rsidRDefault="007B08E6" w:rsidP="00E36073">
      <w:r>
        <w:rPr>
          <w:b/>
        </w:rPr>
        <w:t>TRIP ITINERARY</w:t>
      </w:r>
    </w:p>
    <w:p w14:paraId="00622199" w14:textId="77777777" w:rsidR="00E36073" w:rsidRDefault="00E36073" w:rsidP="00E36073"/>
    <w:p w14:paraId="7095B0ED" w14:textId="0018F7A0" w:rsidR="007C69C0" w:rsidRPr="003B3A0C" w:rsidRDefault="002423CE" w:rsidP="00E36073">
      <w:pPr>
        <w:rPr>
          <w:b/>
        </w:rPr>
      </w:pPr>
      <w:r w:rsidRPr="003B3A0C">
        <w:rPr>
          <w:b/>
        </w:rPr>
        <w:t>Day 1</w:t>
      </w:r>
      <w:r w:rsidR="007C69C0" w:rsidRPr="003B3A0C">
        <w:rPr>
          <w:b/>
        </w:rPr>
        <w:t xml:space="preserve"> (May 21)</w:t>
      </w:r>
      <w:r w:rsidRPr="003B3A0C">
        <w:rPr>
          <w:b/>
        </w:rPr>
        <w:t xml:space="preserve">: </w:t>
      </w:r>
      <w:r w:rsidR="007B08E6" w:rsidRPr="003B3A0C">
        <w:rPr>
          <w:b/>
        </w:rPr>
        <w:tab/>
      </w:r>
      <w:r w:rsidR="007C69C0" w:rsidRPr="003B3A0C">
        <w:rPr>
          <w:b/>
        </w:rPr>
        <w:t>Leave for London, England</w:t>
      </w:r>
    </w:p>
    <w:p w14:paraId="645AC73D" w14:textId="77777777" w:rsidR="007C69C0" w:rsidRDefault="007C69C0" w:rsidP="00E36073"/>
    <w:p w14:paraId="4FAF942B" w14:textId="4CBCBFDA" w:rsidR="002423CE" w:rsidRDefault="007C69C0" w:rsidP="00E36073">
      <w:r>
        <w:t xml:space="preserve">Day 2 (May 22): </w:t>
      </w:r>
      <w:r w:rsidR="007B08E6">
        <w:tab/>
      </w:r>
      <w:r w:rsidR="002423CE">
        <w:t>Arrive in London and get acclimated</w:t>
      </w:r>
    </w:p>
    <w:p w14:paraId="31D84503" w14:textId="77777777" w:rsidR="007C69C0" w:rsidRDefault="007C69C0" w:rsidP="00E36073"/>
    <w:p w14:paraId="50DC5E61" w14:textId="137A0FCC" w:rsidR="007C69C0" w:rsidRDefault="007C69C0" w:rsidP="00E36073">
      <w:r>
        <w:tab/>
      </w:r>
      <w:r>
        <w:tab/>
      </w:r>
      <w:r w:rsidR="007B08E6">
        <w:tab/>
      </w:r>
      <w:r>
        <w:t>Welcome Dinner</w:t>
      </w:r>
    </w:p>
    <w:p w14:paraId="1DD40832" w14:textId="77777777" w:rsidR="002423CE" w:rsidRDefault="002423CE" w:rsidP="00E36073"/>
    <w:p w14:paraId="6A4B2E78" w14:textId="1D5FE501" w:rsidR="00AE2849" w:rsidRDefault="007C69C0" w:rsidP="00E36073">
      <w:r>
        <w:t xml:space="preserve">Day 3 (May 23): </w:t>
      </w:r>
      <w:r w:rsidR="007B08E6">
        <w:tab/>
      </w:r>
      <w:r w:rsidR="003B3A0C">
        <w:t>Pop Culture of the Past</w:t>
      </w:r>
      <w:r w:rsidR="00AE2849">
        <w:t xml:space="preserve"> </w:t>
      </w:r>
    </w:p>
    <w:p w14:paraId="6142964C" w14:textId="77777777" w:rsidR="00E62C52" w:rsidRDefault="00E62C52" w:rsidP="00E36073"/>
    <w:p w14:paraId="528CC03E" w14:textId="32C8C577" w:rsidR="002423CE" w:rsidRDefault="002423CE" w:rsidP="003B3A0C">
      <w:pPr>
        <w:ind w:left="1440" w:firstLine="720"/>
      </w:pPr>
      <w:r>
        <w:t>Morning: Tower of London</w:t>
      </w:r>
      <w:r w:rsidR="00E62C52">
        <w:t xml:space="preserve"> Tour</w:t>
      </w:r>
      <w:r>
        <w:t xml:space="preserve"> </w:t>
      </w:r>
    </w:p>
    <w:p w14:paraId="381F1A2C" w14:textId="77777777" w:rsidR="00345DFE" w:rsidRDefault="00345DFE" w:rsidP="002423CE">
      <w:pPr>
        <w:ind w:firstLine="720"/>
      </w:pPr>
    </w:p>
    <w:p w14:paraId="464F165F" w14:textId="06A2E05F" w:rsidR="00345DFE" w:rsidRDefault="007B08E6" w:rsidP="003B3A0C">
      <w:pPr>
        <w:ind w:left="1440" w:firstLine="720"/>
      </w:pPr>
      <w:r>
        <w:t>Afternoon/</w:t>
      </w:r>
      <w:r w:rsidR="002423CE">
        <w:t xml:space="preserve">Evening: </w:t>
      </w:r>
      <w:r w:rsidR="00AE2849">
        <w:t xml:space="preserve">Old Globe show and theatre tour </w:t>
      </w:r>
    </w:p>
    <w:p w14:paraId="631A2090" w14:textId="77777777" w:rsidR="00AE2849" w:rsidRDefault="00AE2849" w:rsidP="00AE2849"/>
    <w:p w14:paraId="7C601D49" w14:textId="255D0397" w:rsidR="00AE2849" w:rsidRDefault="007B08E6" w:rsidP="00AE2849">
      <w:r>
        <w:t xml:space="preserve">Day 4 (May 24): </w:t>
      </w:r>
      <w:r>
        <w:tab/>
      </w:r>
      <w:r w:rsidR="00E62C52">
        <w:t>Mystery, Murder</w:t>
      </w:r>
      <w:r w:rsidR="00D837E9">
        <w:t>,</w:t>
      </w:r>
      <w:r w:rsidR="00E62C52">
        <w:t xml:space="preserve"> and Mayhem</w:t>
      </w:r>
      <w:r w:rsidR="00AE2849">
        <w:t>:</w:t>
      </w:r>
    </w:p>
    <w:p w14:paraId="0E5065B8" w14:textId="77777777" w:rsidR="00E62C52" w:rsidRDefault="00E62C52" w:rsidP="00AE2849"/>
    <w:p w14:paraId="3D5B0269" w14:textId="558912CB" w:rsidR="00E62C52" w:rsidRDefault="00E62C52" w:rsidP="003B3A0C">
      <w:pPr>
        <w:ind w:left="1440" w:firstLine="720"/>
      </w:pPr>
      <w:r>
        <w:t xml:space="preserve">Morning: </w:t>
      </w:r>
      <w:r w:rsidRPr="003B3A0C">
        <w:t>Sherlock</w:t>
      </w:r>
      <w:r>
        <w:t xml:space="preserve"> </w:t>
      </w:r>
      <w:r w:rsidR="003B3A0C">
        <w:t xml:space="preserve">Holmes </w:t>
      </w:r>
      <w:r>
        <w:t xml:space="preserve">walking tour </w:t>
      </w:r>
    </w:p>
    <w:p w14:paraId="0BBB7E14" w14:textId="77777777" w:rsidR="00665541" w:rsidRDefault="00665541" w:rsidP="00E62C52">
      <w:pPr>
        <w:ind w:firstLine="720"/>
      </w:pPr>
    </w:p>
    <w:p w14:paraId="32E07E36" w14:textId="07CE70F4" w:rsidR="00E62C52" w:rsidRDefault="007B08E6" w:rsidP="003B3A0C">
      <w:pPr>
        <w:ind w:left="1440" w:firstLine="720"/>
      </w:pPr>
      <w:r>
        <w:t>Afternoon: Free time</w:t>
      </w:r>
    </w:p>
    <w:p w14:paraId="342B9A62" w14:textId="77777777" w:rsidR="007B08E6" w:rsidRDefault="007B08E6" w:rsidP="00E62C52">
      <w:pPr>
        <w:ind w:firstLine="720"/>
      </w:pPr>
    </w:p>
    <w:p w14:paraId="6956B941" w14:textId="31866232" w:rsidR="00E36073" w:rsidRDefault="00E62C52" w:rsidP="003B3A0C">
      <w:pPr>
        <w:ind w:left="1440" w:firstLine="720"/>
      </w:pPr>
      <w:r>
        <w:t xml:space="preserve">Evening: See performance of </w:t>
      </w:r>
      <w:r w:rsidR="00E36073">
        <w:t>A</w:t>
      </w:r>
      <w:r>
        <w:t xml:space="preserve">gatha Christie’s The Mousetrap </w:t>
      </w:r>
    </w:p>
    <w:p w14:paraId="24C8BDC1" w14:textId="77777777" w:rsidR="00AE0801" w:rsidRDefault="00AE0801" w:rsidP="00AE0801">
      <w:pPr>
        <w:ind w:firstLine="720"/>
      </w:pPr>
    </w:p>
    <w:p w14:paraId="44245913" w14:textId="29892669" w:rsidR="00647E82" w:rsidRDefault="003B3A0C" w:rsidP="00AE0801">
      <w:r>
        <w:t>Day 5 (May 25)</w:t>
      </w:r>
      <w:r w:rsidR="00AE0801">
        <w:t xml:space="preserve">: </w:t>
      </w:r>
      <w:r>
        <w:tab/>
        <w:t>Licensed to Kill or Practice Magic?</w:t>
      </w:r>
    </w:p>
    <w:p w14:paraId="4179FE13" w14:textId="77777777" w:rsidR="00647E82" w:rsidRDefault="00647E82" w:rsidP="00AE0801"/>
    <w:p w14:paraId="61745162" w14:textId="4663013B" w:rsidR="003B3A0C" w:rsidRDefault="003B3A0C" w:rsidP="003B3A0C">
      <w:pPr>
        <w:ind w:left="1440" w:firstLine="720"/>
      </w:pPr>
      <w:r>
        <w:t xml:space="preserve">Morning: </w:t>
      </w:r>
      <w:r w:rsidRPr="00AE2849">
        <w:rPr>
          <w:i/>
        </w:rPr>
        <w:t xml:space="preserve"> </w:t>
      </w:r>
      <w:r w:rsidRPr="00CC086E">
        <w:rPr>
          <w:i/>
        </w:rPr>
        <w:t>Harry Potter</w:t>
      </w:r>
      <w:r>
        <w:t xml:space="preserve"> WB London studio tour </w:t>
      </w:r>
    </w:p>
    <w:p w14:paraId="13C16829" w14:textId="19F6D5EB" w:rsidR="00AE0801" w:rsidRPr="00993A6D" w:rsidRDefault="00AE0801" w:rsidP="00AE0801">
      <w:pPr>
        <w:ind w:left="720"/>
      </w:pPr>
    </w:p>
    <w:p w14:paraId="7DC599D9" w14:textId="4CB47101" w:rsidR="00163FFD" w:rsidRDefault="003B3A0C" w:rsidP="00E36073">
      <w:r>
        <w:tab/>
      </w:r>
      <w:r>
        <w:tab/>
      </w:r>
      <w:r>
        <w:tab/>
        <w:t>Afternoon: James Bond walking tour &amp; London Film Museum</w:t>
      </w:r>
    </w:p>
    <w:p w14:paraId="752A5F52" w14:textId="606443B2" w:rsidR="00AE0801" w:rsidRDefault="003B3A0C" w:rsidP="00AE0801">
      <w:r>
        <w:tab/>
      </w:r>
    </w:p>
    <w:p w14:paraId="7597C319" w14:textId="0F01C650" w:rsidR="00AE0801" w:rsidRDefault="00AE0801" w:rsidP="003B3A0C">
      <w:pPr>
        <w:ind w:left="2160" w:hanging="2160"/>
      </w:pPr>
      <w:r>
        <w:t>Day 6</w:t>
      </w:r>
      <w:r w:rsidR="003B3A0C">
        <w:t xml:space="preserve"> (May 26)</w:t>
      </w:r>
      <w:r>
        <w:t xml:space="preserve">: </w:t>
      </w:r>
      <w:r w:rsidR="003B3A0C">
        <w:tab/>
      </w:r>
      <w:r w:rsidR="00647E82">
        <w:t>Narratives</w:t>
      </w:r>
      <w:r w:rsidR="003B3A0C">
        <w:t xml:space="preserve"> about/in Music</w:t>
      </w:r>
      <w:r w:rsidR="00614867">
        <w:t>: Roll Up for the Magical Mystery Tour and Stay for Anarchy in the U.K.</w:t>
      </w:r>
    </w:p>
    <w:p w14:paraId="5A248F17" w14:textId="77777777" w:rsidR="00647E82" w:rsidRDefault="00647E82" w:rsidP="00AE0801"/>
    <w:p w14:paraId="52949B8E" w14:textId="5221B311" w:rsidR="00E62C52" w:rsidRDefault="00647E82" w:rsidP="003B3A0C">
      <w:pPr>
        <w:ind w:left="1440" w:firstLine="720"/>
      </w:pPr>
      <w:r>
        <w:t>Morning</w:t>
      </w:r>
      <w:r w:rsidR="00D837E9">
        <w:t xml:space="preserve">: </w:t>
      </w:r>
      <w:r w:rsidR="00E62C52">
        <w:t>Beatle’s Magical Mystery Walking Tour</w:t>
      </w:r>
      <w:r w:rsidR="00665541">
        <w:t xml:space="preserve"> </w:t>
      </w:r>
    </w:p>
    <w:p w14:paraId="2A208974" w14:textId="77777777" w:rsidR="00647E82" w:rsidRDefault="00647E82" w:rsidP="00E62C52">
      <w:pPr>
        <w:ind w:firstLine="720"/>
      </w:pPr>
    </w:p>
    <w:p w14:paraId="140C3975" w14:textId="77777777" w:rsidR="00647E82" w:rsidRDefault="00647E82" w:rsidP="003B3A0C">
      <w:pPr>
        <w:ind w:left="1440" w:firstLine="720"/>
      </w:pPr>
      <w:r>
        <w:t>Afternoon: Punk Rock Walking Tour (Lush)</w:t>
      </w:r>
    </w:p>
    <w:p w14:paraId="7E0A467A" w14:textId="77777777" w:rsidR="00010E47" w:rsidRDefault="00010E47" w:rsidP="00010E47"/>
    <w:p w14:paraId="6B3EA5A9" w14:textId="52F9A656" w:rsidR="00010E47" w:rsidRDefault="00E62C52" w:rsidP="00010E47">
      <w:r>
        <w:t>Day 7</w:t>
      </w:r>
      <w:r w:rsidR="003B3A0C">
        <w:t xml:space="preserve"> (May 27)</w:t>
      </w:r>
      <w:r>
        <w:t xml:space="preserve">: </w:t>
      </w:r>
      <w:r w:rsidR="003B3A0C">
        <w:tab/>
      </w:r>
      <w:r>
        <w:t>Free day in London</w:t>
      </w:r>
    </w:p>
    <w:p w14:paraId="5D664199" w14:textId="77777777" w:rsidR="00E62C52" w:rsidRDefault="00E62C52" w:rsidP="00010E47"/>
    <w:p w14:paraId="3306B107" w14:textId="2310A3CE" w:rsidR="003B3A0C" w:rsidRDefault="00E62C52" w:rsidP="00010E47">
      <w:r>
        <w:t>Day 8</w:t>
      </w:r>
      <w:r w:rsidR="003B3A0C">
        <w:t xml:space="preserve"> (May 28)</w:t>
      </w:r>
      <w:r>
        <w:t xml:space="preserve">: </w:t>
      </w:r>
      <w:r w:rsidR="003B3A0C">
        <w:tab/>
      </w:r>
      <w:proofErr w:type="spellStart"/>
      <w:r w:rsidR="003B3A0C">
        <w:t>Allons</w:t>
      </w:r>
      <w:proofErr w:type="spellEnd"/>
      <w:r w:rsidR="003B3A0C">
        <w:t>-y and Don’t Blink!</w:t>
      </w:r>
      <w:r w:rsidR="003B3A0C" w:rsidRPr="003B3A0C">
        <w:t xml:space="preserve"> </w:t>
      </w:r>
    </w:p>
    <w:p w14:paraId="245DFF6F" w14:textId="77777777" w:rsidR="003B3A0C" w:rsidRDefault="003B3A0C" w:rsidP="003B3A0C">
      <w:pPr>
        <w:ind w:left="1440" w:firstLine="720"/>
      </w:pPr>
    </w:p>
    <w:p w14:paraId="36EF7881" w14:textId="451CF893" w:rsidR="00010E47" w:rsidRPr="003B3A0C" w:rsidRDefault="003B3A0C" w:rsidP="003B3A0C">
      <w:pPr>
        <w:ind w:left="1440" w:firstLine="720"/>
        <w:rPr>
          <w:b/>
        </w:rPr>
      </w:pPr>
      <w:r w:rsidRPr="003B3A0C">
        <w:rPr>
          <w:b/>
        </w:rPr>
        <w:t xml:space="preserve">Morning: Traveling from </w:t>
      </w:r>
      <w:r w:rsidR="00010E47" w:rsidRPr="003B3A0C">
        <w:rPr>
          <w:b/>
        </w:rPr>
        <w:t>London to Cardiff</w:t>
      </w:r>
    </w:p>
    <w:p w14:paraId="03790289" w14:textId="77777777" w:rsidR="003B3A0C" w:rsidRDefault="003B3A0C" w:rsidP="003B3A0C">
      <w:pPr>
        <w:ind w:left="1440" w:firstLine="720"/>
      </w:pPr>
    </w:p>
    <w:p w14:paraId="54630128" w14:textId="75304EFE" w:rsidR="003B3A0C" w:rsidRDefault="003B3A0C" w:rsidP="003B3A0C">
      <w:pPr>
        <w:ind w:left="1440" w:firstLine="720"/>
      </w:pPr>
      <w:r>
        <w:t>Afternoon: Dr. Who Experience</w:t>
      </w:r>
    </w:p>
    <w:p w14:paraId="3836880D" w14:textId="77777777" w:rsidR="00010E47" w:rsidRDefault="00010E47" w:rsidP="00010E47"/>
    <w:p w14:paraId="1F0E35C3" w14:textId="13C8BEA2" w:rsidR="003A2603" w:rsidRDefault="003B3A0C" w:rsidP="00010E47">
      <w:r>
        <w:t>Day 9 (May 29)</w:t>
      </w:r>
      <w:r w:rsidR="003A2603">
        <w:t>:</w:t>
      </w:r>
      <w:r>
        <w:tab/>
        <w:t xml:space="preserve">Once and Future King, Welsh </w:t>
      </w:r>
      <w:proofErr w:type="spellStart"/>
      <w:r>
        <w:t>Arthuriana</w:t>
      </w:r>
      <w:proofErr w:type="spellEnd"/>
      <w:r>
        <w:t xml:space="preserve"> Past and Present</w:t>
      </w:r>
    </w:p>
    <w:p w14:paraId="7F3147E9" w14:textId="77777777" w:rsidR="003A2603" w:rsidRDefault="003A2603" w:rsidP="003A2603">
      <w:pPr>
        <w:ind w:firstLine="720"/>
      </w:pPr>
    </w:p>
    <w:p w14:paraId="17461589" w14:textId="148BE1E3" w:rsidR="003B3A0C" w:rsidRDefault="003B3A0C" w:rsidP="003A2603">
      <w:pPr>
        <w:ind w:firstLine="720"/>
      </w:pPr>
      <w:r>
        <w:tab/>
      </w:r>
      <w:r>
        <w:tab/>
        <w:t xml:space="preserve">Morning: </w:t>
      </w:r>
      <w:proofErr w:type="spellStart"/>
      <w:r>
        <w:t>Cosmeston</w:t>
      </w:r>
      <w:proofErr w:type="spellEnd"/>
      <w:r>
        <w:t xml:space="preserve"> Medieval Village in Vale of </w:t>
      </w:r>
      <w:proofErr w:type="spellStart"/>
      <w:r>
        <w:t>Glamorgan</w:t>
      </w:r>
      <w:proofErr w:type="spellEnd"/>
    </w:p>
    <w:p w14:paraId="76B4E396" w14:textId="77777777" w:rsidR="003B3A0C" w:rsidRDefault="003B3A0C" w:rsidP="003A2603">
      <w:pPr>
        <w:ind w:firstLine="720"/>
      </w:pPr>
    </w:p>
    <w:p w14:paraId="51F9C5BB" w14:textId="3CD2871F" w:rsidR="00010E47" w:rsidRDefault="003B3A0C" w:rsidP="003B3A0C">
      <w:pPr>
        <w:ind w:firstLine="720"/>
      </w:pPr>
      <w:r>
        <w:tab/>
      </w:r>
      <w:r>
        <w:tab/>
        <w:t xml:space="preserve">Afternoon: Old Roman ruins of </w:t>
      </w:r>
      <w:proofErr w:type="spellStart"/>
      <w:r>
        <w:t>Caerleon</w:t>
      </w:r>
      <w:proofErr w:type="spellEnd"/>
      <w:r w:rsidR="00010E47">
        <w:t xml:space="preserve"> </w:t>
      </w:r>
    </w:p>
    <w:p w14:paraId="76237E08" w14:textId="77777777" w:rsidR="00010E47" w:rsidRDefault="00010E47" w:rsidP="00010E47"/>
    <w:p w14:paraId="4AA6F6B6" w14:textId="50EC6CF1" w:rsidR="003A2603" w:rsidRPr="003B3A0C" w:rsidRDefault="003B3A0C" w:rsidP="00010E47">
      <w:pPr>
        <w:rPr>
          <w:b/>
        </w:rPr>
      </w:pPr>
      <w:r w:rsidRPr="003B3A0C">
        <w:rPr>
          <w:b/>
        </w:rPr>
        <w:t>Day 10 (May 30)</w:t>
      </w:r>
      <w:r w:rsidR="003A2603" w:rsidRPr="003B3A0C">
        <w:rPr>
          <w:b/>
        </w:rPr>
        <w:t>:</w:t>
      </w:r>
      <w:r w:rsidRPr="003B3A0C">
        <w:rPr>
          <w:b/>
        </w:rPr>
        <w:t xml:space="preserve">  </w:t>
      </w:r>
      <w:r>
        <w:rPr>
          <w:b/>
        </w:rPr>
        <w:tab/>
      </w:r>
      <w:r w:rsidRPr="003B3A0C">
        <w:rPr>
          <w:b/>
        </w:rPr>
        <w:t>Travel from Cardiff to Dublin</w:t>
      </w:r>
    </w:p>
    <w:p w14:paraId="744E5FB4" w14:textId="77777777" w:rsidR="0091634E" w:rsidRDefault="0091634E" w:rsidP="00E36073"/>
    <w:p w14:paraId="7DBA6BE1" w14:textId="06A3B1E6" w:rsidR="009C700A" w:rsidRDefault="00E62C52" w:rsidP="00E36073">
      <w:r>
        <w:t>Day 1</w:t>
      </w:r>
      <w:r w:rsidR="003B3A0C">
        <w:t>1 (May 31)</w:t>
      </w:r>
      <w:r>
        <w:t xml:space="preserve">: </w:t>
      </w:r>
      <w:r w:rsidR="003B3A0C">
        <w:tab/>
        <w:t>Celtic Traditions Old and New</w:t>
      </w:r>
    </w:p>
    <w:p w14:paraId="12719D5A" w14:textId="77777777" w:rsidR="003B3A0C" w:rsidRDefault="003B3A0C" w:rsidP="00E36073"/>
    <w:p w14:paraId="2BAE496F" w14:textId="5843F998" w:rsidR="003B3A0C" w:rsidRDefault="003B3A0C" w:rsidP="00E36073">
      <w:r>
        <w:tab/>
      </w:r>
      <w:r>
        <w:tab/>
      </w:r>
      <w:r>
        <w:tab/>
        <w:t xml:space="preserve">Morning: Trinity College &amp; Book of </w:t>
      </w:r>
      <w:proofErr w:type="spellStart"/>
      <w:r>
        <w:t>Kells</w:t>
      </w:r>
      <w:proofErr w:type="spellEnd"/>
    </w:p>
    <w:p w14:paraId="73C9A1BA" w14:textId="77777777" w:rsidR="009C700A" w:rsidRDefault="009C700A" w:rsidP="00E36073"/>
    <w:p w14:paraId="191C2FB9" w14:textId="0F0B75C0" w:rsidR="003B3A0C" w:rsidRDefault="003B3A0C" w:rsidP="00E36073">
      <w:r>
        <w:tab/>
      </w:r>
      <w:r>
        <w:tab/>
      </w:r>
      <w:r>
        <w:tab/>
        <w:t>Afternoon: Free Time in Dublin</w:t>
      </w:r>
    </w:p>
    <w:p w14:paraId="695F7B56" w14:textId="77777777" w:rsidR="003B3A0C" w:rsidRDefault="003B3A0C" w:rsidP="00E36073"/>
    <w:p w14:paraId="45B1029E" w14:textId="541F7A38" w:rsidR="003B3A0C" w:rsidRDefault="003B3A0C" w:rsidP="00E36073">
      <w:r>
        <w:tab/>
      </w:r>
      <w:r>
        <w:tab/>
      </w:r>
      <w:r>
        <w:tab/>
        <w:t>Evening: Literary Pub Crawl</w:t>
      </w:r>
    </w:p>
    <w:p w14:paraId="751C2760" w14:textId="77777777" w:rsidR="003B3A0C" w:rsidRDefault="003B3A0C" w:rsidP="00E36073"/>
    <w:p w14:paraId="6DF96D4C" w14:textId="3CFF30BB" w:rsidR="002E269D" w:rsidRDefault="00E62C52" w:rsidP="00E62C52">
      <w:r>
        <w:t>Day 1</w:t>
      </w:r>
      <w:r w:rsidR="009F6C8D">
        <w:t>2 (June 1)</w:t>
      </w:r>
      <w:r>
        <w:t xml:space="preserve">: </w:t>
      </w:r>
      <w:r w:rsidR="009F6C8D">
        <w:tab/>
        <w:t xml:space="preserve">Winter is </w:t>
      </w:r>
      <w:proofErr w:type="gramStart"/>
      <w:r w:rsidR="009F6C8D">
        <w:t>Coming</w:t>
      </w:r>
      <w:proofErr w:type="gramEnd"/>
      <w:r w:rsidR="009F6C8D">
        <w:t xml:space="preserve"> in June!</w:t>
      </w:r>
    </w:p>
    <w:p w14:paraId="079E68B3" w14:textId="22E4C7E2" w:rsidR="00345DFE" w:rsidRDefault="009F6C8D" w:rsidP="00345DFE">
      <w:pPr>
        <w:ind w:firstLine="720"/>
      </w:pPr>
      <w:r>
        <w:tab/>
      </w:r>
      <w:r>
        <w:tab/>
      </w:r>
    </w:p>
    <w:p w14:paraId="24FD424A" w14:textId="3B1DD9C8" w:rsidR="009F6C8D" w:rsidRPr="00345DFE" w:rsidRDefault="009F6C8D" w:rsidP="00345DFE">
      <w:pPr>
        <w:ind w:firstLine="720"/>
        <w:rPr>
          <w:i/>
        </w:rPr>
      </w:pPr>
      <w:r>
        <w:tab/>
      </w:r>
      <w:r>
        <w:tab/>
        <w:t xml:space="preserve">Morning &amp; Afternoon: </w:t>
      </w:r>
      <w:r w:rsidRPr="009F6C8D">
        <w:rPr>
          <w:i/>
        </w:rPr>
        <w:t>Game of Thrones</w:t>
      </w:r>
      <w:r>
        <w:t xml:space="preserve"> filming sites tour</w:t>
      </w:r>
    </w:p>
    <w:p w14:paraId="03389A76" w14:textId="77777777" w:rsidR="009F6C8D" w:rsidRDefault="009F6C8D" w:rsidP="00AE2849"/>
    <w:p w14:paraId="2D8A5B50" w14:textId="257F4BFB" w:rsidR="009F6C8D" w:rsidRDefault="009F6C8D" w:rsidP="00AE2849">
      <w:r>
        <w:tab/>
      </w:r>
      <w:r>
        <w:tab/>
      </w:r>
      <w:r>
        <w:tab/>
        <w:t xml:space="preserve">Evening: Farewell </w:t>
      </w:r>
      <w:r w:rsidR="00C213EF">
        <w:t>d</w:t>
      </w:r>
      <w:r>
        <w:t xml:space="preserve">inner with </w:t>
      </w:r>
      <w:r w:rsidR="00C213EF">
        <w:t>l</w:t>
      </w:r>
      <w:r>
        <w:t xml:space="preserve">ive </w:t>
      </w:r>
      <w:r w:rsidR="00C213EF">
        <w:t>m</w:t>
      </w:r>
      <w:r>
        <w:t>usic</w:t>
      </w:r>
    </w:p>
    <w:p w14:paraId="376DFA63" w14:textId="77777777" w:rsidR="009F6C8D" w:rsidRDefault="009F6C8D" w:rsidP="00AE2849"/>
    <w:p w14:paraId="63233D58" w14:textId="112B6B41" w:rsidR="003A2603" w:rsidRPr="009F6C8D" w:rsidRDefault="00E62C52" w:rsidP="00AE2849">
      <w:pPr>
        <w:rPr>
          <w:b/>
        </w:rPr>
      </w:pPr>
      <w:r w:rsidRPr="009F6C8D">
        <w:rPr>
          <w:b/>
        </w:rPr>
        <w:t>Day 1</w:t>
      </w:r>
      <w:r w:rsidR="009F6C8D" w:rsidRPr="009F6C8D">
        <w:rPr>
          <w:b/>
        </w:rPr>
        <w:t>3 (June 2)</w:t>
      </w:r>
      <w:r w:rsidR="003A2603" w:rsidRPr="009F6C8D">
        <w:rPr>
          <w:b/>
        </w:rPr>
        <w:t>:</w:t>
      </w:r>
      <w:r w:rsidR="009F6C8D" w:rsidRPr="009F6C8D">
        <w:rPr>
          <w:b/>
        </w:rPr>
        <w:tab/>
        <w:t>Depart for Home</w:t>
      </w:r>
    </w:p>
    <w:p w14:paraId="6BE684DA" w14:textId="49BE546F" w:rsidR="00AE2849" w:rsidRDefault="00AE2849" w:rsidP="009F6C8D">
      <w:r>
        <w:t xml:space="preserve"> </w:t>
      </w:r>
    </w:p>
    <w:p w14:paraId="258C9D8B" w14:textId="1F929548" w:rsidR="00AF522D" w:rsidRPr="00B51DBD" w:rsidRDefault="007F43F2" w:rsidP="00C213EF">
      <w:pPr>
        <w:ind w:left="2160"/>
        <w:rPr>
          <w:b/>
        </w:rPr>
      </w:pPr>
      <w:r w:rsidRPr="007F43F2">
        <w:rPr>
          <w:b/>
        </w:rPr>
        <w:t>Experiential Learning Journal DUE</w:t>
      </w:r>
      <w:r w:rsidR="003A2603">
        <w:rPr>
          <w:b/>
        </w:rPr>
        <w:t xml:space="preserve"> </w:t>
      </w:r>
      <w:r w:rsidR="00C213EF">
        <w:rPr>
          <w:b/>
        </w:rPr>
        <w:t>(submit to Lush or Breuer BEFORE leaving London!)</w:t>
      </w:r>
    </w:p>
    <w:p w14:paraId="132FE69E" w14:textId="49B04982" w:rsidR="00B51DBD" w:rsidRDefault="00B51DBD" w:rsidP="00E36073"/>
    <w:p w14:paraId="287B3BD0" w14:textId="0445173D" w:rsidR="00B51DBD" w:rsidRDefault="00B51DBD" w:rsidP="00E36073">
      <w:r>
        <w:t>Friday, June 10:</w:t>
      </w:r>
      <w:r>
        <w:tab/>
        <w:t>Location Analysis DUE (post to Cougar Courses)</w:t>
      </w:r>
    </w:p>
    <w:p w14:paraId="3B614859" w14:textId="77777777" w:rsidR="00B51DBD" w:rsidRDefault="00B51DBD" w:rsidP="00E36073"/>
    <w:p w14:paraId="1E214EE2" w14:textId="534A0217" w:rsidR="00B51DBD" w:rsidRDefault="000844D9" w:rsidP="00E36073">
      <w:r>
        <w:t>Friday, June 17:</w:t>
      </w:r>
      <w:r>
        <w:tab/>
      </w:r>
      <w:r w:rsidR="00B51DBD">
        <w:t>Theatre Reflection DUE (post to Cougar Courses)</w:t>
      </w:r>
    </w:p>
    <w:p w14:paraId="5D3CF1EC" w14:textId="77777777" w:rsidR="00B51DBD" w:rsidRDefault="00B51DBD" w:rsidP="00E36073"/>
    <w:p w14:paraId="2FAEE73C" w14:textId="64308310" w:rsidR="00B51DBD" w:rsidRDefault="000844D9" w:rsidP="00E36073">
      <w:r>
        <w:t>Friday, June 24:</w:t>
      </w:r>
      <w:bookmarkStart w:id="0" w:name="_GoBack"/>
      <w:bookmarkEnd w:id="0"/>
      <w:r w:rsidR="00B51DBD">
        <w:tab/>
        <w:t>Group Social Media Project DUE (post link to Cougar Courses)</w:t>
      </w:r>
    </w:p>
    <w:p w14:paraId="63E9A63C" w14:textId="77777777" w:rsidR="00B51DBD" w:rsidRDefault="00B51DBD" w:rsidP="00E36073"/>
    <w:p w14:paraId="016EF14C" w14:textId="50B8121F" w:rsidR="00B51DBD" w:rsidRPr="009C700A" w:rsidRDefault="00B51DBD" w:rsidP="00E36073">
      <w:r>
        <w:tab/>
      </w:r>
      <w:r>
        <w:tab/>
      </w:r>
      <w:r>
        <w:tab/>
      </w:r>
    </w:p>
    <w:sectPr w:rsidR="00B51DBD" w:rsidRPr="009C700A" w:rsidSect="00A604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6AE0"/>
    <w:multiLevelType w:val="hybridMultilevel"/>
    <w:tmpl w:val="D42889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D64D90"/>
    <w:multiLevelType w:val="hybridMultilevel"/>
    <w:tmpl w:val="12884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4D7CBC"/>
    <w:multiLevelType w:val="hybridMultilevel"/>
    <w:tmpl w:val="57C4571A"/>
    <w:lvl w:ilvl="0" w:tplc="31B456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9CD602D"/>
    <w:multiLevelType w:val="hybridMultilevel"/>
    <w:tmpl w:val="67D6E186"/>
    <w:lvl w:ilvl="0" w:tplc="493AB9C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425A3F"/>
    <w:multiLevelType w:val="hybridMultilevel"/>
    <w:tmpl w:val="822C348A"/>
    <w:lvl w:ilvl="0" w:tplc="2288426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903D69"/>
    <w:multiLevelType w:val="hybridMultilevel"/>
    <w:tmpl w:val="8B2CA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2649DE"/>
    <w:multiLevelType w:val="hybridMultilevel"/>
    <w:tmpl w:val="822C348A"/>
    <w:lvl w:ilvl="0" w:tplc="2288426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9C7254"/>
    <w:multiLevelType w:val="hybridMultilevel"/>
    <w:tmpl w:val="16C28C1E"/>
    <w:lvl w:ilvl="0" w:tplc="9872BFC6">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8E41EE5"/>
    <w:multiLevelType w:val="hybridMultilevel"/>
    <w:tmpl w:val="822C348A"/>
    <w:lvl w:ilvl="0" w:tplc="2288426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7"/>
  </w:num>
  <w:num w:numId="5">
    <w:abstractNumId w:val="1"/>
  </w:num>
  <w:num w:numId="6">
    <w:abstractNumId w:val="8"/>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84B"/>
    <w:rsid w:val="00003D6A"/>
    <w:rsid w:val="00010E47"/>
    <w:rsid w:val="00033080"/>
    <w:rsid w:val="00036125"/>
    <w:rsid w:val="000363FD"/>
    <w:rsid w:val="00052A3F"/>
    <w:rsid w:val="00056E72"/>
    <w:rsid w:val="00064571"/>
    <w:rsid w:val="000801B7"/>
    <w:rsid w:val="000844D9"/>
    <w:rsid w:val="00085422"/>
    <w:rsid w:val="00085FDA"/>
    <w:rsid w:val="0009230A"/>
    <w:rsid w:val="00093524"/>
    <w:rsid w:val="00095F68"/>
    <w:rsid w:val="000A43CF"/>
    <w:rsid w:val="000B2077"/>
    <w:rsid w:val="000C4794"/>
    <w:rsid w:val="000C6318"/>
    <w:rsid w:val="000D030A"/>
    <w:rsid w:val="0010645C"/>
    <w:rsid w:val="00126070"/>
    <w:rsid w:val="00163FFD"/>
    <w:rsid w:val="00166FB5"/>
    <w:rsid w:val="0017107F"/>
    <w:rsid w:val="00176DAD"/>
    <w:rsid w:val="001821C7"/>
    <w:rsid w:val="00183EA5"/>
    <w:rsid w:val="00190107"/>
    <w:rsid w:val="001925B9"/>
    <w:rsid w:val="001B0A87"/>
    <w:rsid w:val="001B1431"/>
    <w:rsid w:val="001C0380"/>
    <w:rsid w:val="001C129D"/>
    <w:rsid w:val="001C4970"/>
    <w:rsid w:val="001D372F"/>
    <w:rsid w:val="001D6D6C"/>
    <w:rsid w:val="001E13E0"/>
    <w:rsid w:val="001E31E8"/>
    <w:rsid w:val="001F604F"/>
    <w:rsid w:val="00214A0B"/>
    <w:rsid w:val="00220E6F"/>
    <w:rsid w:val="00231478"/>
    <w:rsid w:val="00233593"/>
    <w:rsid w:val="002423CE"/>
    <w:rsid w:val="002474E6"/>
    <w:rsid w:val="002615DF"/>
    <w:rsid w:val="00270722"/>
    <w:rsid w:val="00273F7C"/>
    <w:rsid w:val="00290E37"/>
    <w:rsid w:val="002A23EC"/>
    <w:rsid w:val="002C32AB"/>
    <w:rsid w:val="002E269D"/>
    <w:rsid w:val="00302A9A"/>
    <w:rsid w:val="00305352"/>
    <w:rsid w:val="00314543"/>
    <w:rsid w:val="00315D74"/>
    <w:rsid w:val="00342765"/>
    <w:rsid w:val="00345DFE"/>
    <w:rsid w:val="0036428A"/>
    <w:rsid w:val="003A2603"/>
    <w:rsid w:val="003A3A1B"/>
    <w:rsid w:val="003B3A0C"/>
    <w:rsid w:val="003D5AE1"/>
    <w:rsid w:val="003F0A95"/>
    <w:rsid w:val="00400824"/>
    <w:rsid w:val="004019B2"/>
    <w:rsid w:val="00403F95"/>
    <w:rsid w:val="0043007B"/>
    <w:rsid w:val="0043315A"/>
    <w:rsid w:val="00481459"/>
    <w:rsid w:val="00490B12"/>
    <w:rsid w:val="00491E74"/>
    <w:rsid w:val="004C5673"/>
    <w:rsid w:val="004C68A3"/>
    <w:rsid w:val="004E3D8A"/>
    <w:rsid w:val="004F1957"/>
    <w:rsid w:val="004F755A"/>
    <w:rsid w:val="0050169A"/>
    <w:rsid w:val="005121D3"/>
    <w:rsid w:val="00536E2F"/>
    <w:rsid w:val="0054540A"/>
    <w:rsid w:val="005500C7"/>
    <w:rsid w:val="005737AF"/>
    <w:rsid w:val="00582237"/>
    <w:rsid w:val="0058682F"/>
    <w:rsid w:val="005939AD"/>
    <w:rsid w:val="005A0673"/>
    <w:rsid w:val="005A0DAC"/>
    <w:rsid w:val="005A3CAE"/>
    <w:rsid w:val="005B3E16"/>
    <w:rsid w:val="005E23C0"/>
    <w:rsid w:val="005F7E43"/>
    <w:rsid w:val="00611086"/>
    <w:rsid w:val="00614867"/>
    <w:rsid w:val="00616020"/>
    <w:rsid w:val="00623D58"/>
    <w:rsid w:val="00633662"/>
    <w:rsid w:val="00645A15"/>
    <w:rsid w:val="00647E82"/>
    <w:rsid w:val="00665541"/>
    <w:rsid w:val="00676750"/>
    <w:rsid w:val="006A43BE"/>
    <w:rsid w:val="006B0B08"/>
    <w:rsid w:val="006C5D23"/>
    <w:rsid w:val="006C66F8"/>
    <w:rsid w:val="006D7A9B"/>
    <w:rsid w:val="006E2709"/>
    <w:rsid w:val="0070113F"/>
    <w:rsid w:val="00701C69"/>
    <w:rsid w:val="00704432"/>
    <w:rsid w:val="00723280"/>
    <w:rsid w:val="0072333A"/>
    <w:rsid w:val="00725F56"/>
    <w:rsid w:val="00726274"/>
    <w:rsid w:val="007376C8"/>
    <w:rsid w:val="0074496A"/>
    <w:rsid w:val="00744DD3"/>
    <w:rsid w:val="00747BF0"/>
    <w:rsid w:val="00781526"/>
    <w:rsid w:val="00781B31"/>
    <w:rsid w:val="007912D4"/>
    <w:rsid w:val="007B08E6"/>
    <w:rsid w:val="007C69C0"/>
    <w:rsid w:val="007D2D42"/>
    <w:rsid w:val="007E0C2E"/>
    <w:rsid w:val="007E3FC7"/>
    <w:rsid w:val="007F29D4"/>
    <w:rsid w:val="007F43F2"/>
    <w:rsid w:val="00803D58"/>
    <w:rsid w:val="008168E5"/>
    <w:rsid w:val="0081747C"/>
    <w:rsid w:val="00824A3E"/>
    <w:rsid w:val="0083535F"/>
    <w:rsid w:val="008375CC"/>
    <w:rsid w:val="008434EA"/>
    <w:rsid w:val="00853B5D"/>
    <w:rsid w:val="00857C68"/>
    <w:rsid w:val="00882D63"/>
    <w:rsid w:val="008C5D86"/>
    <w:rsid w:val="008F5CE1"/>
    <w:rsid w:val="0091634E"/>
    <w:rsid w:val="00936D67"/>
    <w:rsid w:val="00955D86"/>
    <w:rsid w:val="00966728"/>
    <w:rsid w:val="00977E52"/>
    <w:rsid w:val="00992704"/>
    <w:rsid w:val="009A5E82"/>
    <w:rsid w:val="009B24B5"/>
    <w:rsid w:val="009B4343"/>
    <w:rsid w:val="009C700A"/>
    <w:rsid w:val="009F11B0"/>
    <w:rsid w:val="009F2CA1"/>
    <w:rsid w:val="009F6C8D"/>
    <w:rsid w:val="00A003C6"/>
    <w:rsid w:val="00A1116B"/>
    <w:rsid w:val="00A32C16"/>
    <w:rsid w:val="00A36D55"/>
    <w:rsid w:val="00A40B5A"/>
    <w:rsid w:val="00A53357"/>
    <w:rsid w:val="00A54CE3"/>
    <w:rsid w:val="00A603C7"/>
    <w:rsid w:val="00A60472"/>
    <w:rsid w:val="00A62F21"/>
    <w:rsid w:val="00A64F89"/>
    <w:rsid w:val="00A6506D"/>
    <w:rsid w:val="00A671C5"/>
    <w:rsid w:val="00A74897"/>
    <w:rsid w:val="00A772D6"/>
    <w:rsid w:val="00A8688F"/>
    <w:rsid w:val="00AA2B9C"/>
    <w:rsid w:val="00AB49ED"/>
    <w:rsid w:val="00AC11C7"/>
    <w:rsid w:val="00AE0801"/>
    <w:rsid w:val="00AE2849"/>
    <w:rsid w:val="00AE4FE2"/>
    <w:rsid w:val="00AE5BE9"/>
    <w:rsid w:val="00AF35EF"/>
    <w:rsid w:val="00AF37AC"/>
    <w:rsid w:val="00AF522D"/>
    <w:rsid w:val="00B17A26"/>
    <w:rsid w:val="00B35575"/>
    <w:rsid w:val="00B51DBD"/>
    <w:rsid w:val="00B54F5A"/>
    <w:rsid w:val="00B61B76"/>
    <w:rsid w:val="00B67D4D"/>
    <w:rsid w:val="00B71F93"/>
    <w:rsid w:val="00B82845"/>
    <w:rsid w:val="00B973D4"/>
    <w:rsid w:val="00BB7A17"/>
    <w:rsid w:val="00BC2327"/>
    <w:rsid w:val="00BC75C5"/>
    <w:rsid w:val="00BD0620"/>
    <w:rsid w:val="00BD4479"/>
    <w:rsid w:val="00BE5B7B"/>
    <w:rsid w:val="00BF3483"/>
    <w:rsid w:val="00BF41B5"/>
    <w:rsid w:val="00C03FF6"/>
    <w:rsid w:val="00C0645E"/>
    <w:rsid w:val="00C068AE"/>
    <w:rsid w:val="00C105B1"/>
    <w:rsid w:val="00C119C1"/>
    <w:rsid w:val="00C213EF"/>
    <w:rsid w:val="00C21DFF"/>
    <w:rsid w:val="00C3234B"/>
    <w:rsid w:val="00C34664"/>
    <w:rsid w:val="00C42D30"/>
    <w:rsid w:val="00C55D56"/>
    <w:rsid w:val="00C55F75"/>
    <w:rsid w:val="00CB5A4C"/>
    <w:rsid w:val="00CD2742"/>
    <w:rsid w:val="00CE0D09"/>
    <w:rsid w:val="00CE4ED4"/>
    <w:rsid w:val="00D041A5"/>
    <w:rsid w:val="00D120CD"/>
    <w:rsid w:val="00D2412E"/>
    <w:rsid w:val="00D43661"/>
    <w:rsid w:val="00D72579"/>
    <w:rsid w:val="00D80596"/>
    <w:rsid w:val="00D80FBA"/>
    <w:rsid w:val="00D81F25"/>
    <w:rsid w:val="00D837E9"/>
    <w:rsid w:val="00D847C2"/>
    <w:rsid w:val="00D95A6F"/>
    <w:rsid w:val="00DE2766"/>
    <w:rsid w:val="00DE76C6"/>
    <w:rsid w:val="00E02736"/>
    <w:rsid w:val="00E1032B"/>
    <w:rsid w:val="00E178F3"/>
    <w:rsid w:val="00E27765"/>
    <w:rsid w:val="00E36073"/>
    <w:rsid w:val="00E43821"/>
    <w:rsid w:val="00E44720"/>
    <w:rsid w:val="00E4539B"/>
    <w:rsid w:val="00E5292F"/>
    <w:rsid w:val="00E62C52"/>
    <w:rsid w:val="00E75527"/>
    <w:rsid w:val="00E91249"/>
    <w:rsid w:val="00EA09A7"/>
    <w:rsid w:val="00EA0DFC"/>
    <w:rsid w:val="00EA1FE1"/>
    <w:rsid w:val="00EA5D7B"/>
    <w:rsid w:val="00EB043B"/>
    <w:rsid w:val="00EB40F8"/>
    <w:rsid w:val="00EB7D24"/>
    <w:rsid w:val="00EF7DF6"/>
    <w:rsid w:val="00F16350"/>
    <w:rsid w:val="00F17D28"/>
    <w:rsid w:val="00F427DA"/>
    <w:rsid w:val="00F43063"/>
    <w:rsid w:val="00F4384B"/>
    <w:rsid w:val="00F517FF"/>
    <w:rsid w:val="00F6332D"/>
    <w:rsid w:val="00F73E6D"/>
    <w:rsid w:val="00FA49A4"/>
    <w:rsid w:val="00FA5403"/>
    <w:rsid w:val="00FB6614"/>
    <w:rsid w:val="00FC2CC6"/>
    <w:rsid w:val="00FC6F74"/>
    <w:rsid w:val="00FD2B2A"/>
    <w:rsid w:val="00FE25A7"/>
    <w:rsid w:val="00FE73D4"/>
    <w:rsid w:val="00FE7CA1"/>
    <w:rsid w:val="00FF7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438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384B"/>
    <w:rPr>
      <w:sz w:val="24"/>
      <w:szCs w:val="24"/>
    </w:rPr>
  </w:style>
  <w:style w:type="paragraph" w:styleId="Heading3">
    <w:name w:val="heading 3"/>
    <w:basedOn w:val="Normal"/>
    <w:qFormat/>
    <w:rsid w:val="00036125"/>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4384B"/>
    <w:rPr>
      <w:color w:val="0000FF"/>
      <w:u w:val="single"/>
    </w:rPr>
  </w:style>
  <w:style w:type="paragraph" w:customStyle="1" w:styleId="yiv286990114msonormal">
    <w:name w:val="yiv286990114msonormal"/>
    <w:basedOn w:val="Normal"/>
    <w:rsid w:val="00F4384B"/>
    <w:pPr>
      <w:spacing w:before="100" w:beforeAutospacing="1" w:after="100" w:afterAutospacing="1"/>
    </w:pPr>
  </w:style>
  <w:style w:type="character" w:customStyle="1" w:styleId="yshortcuts">
    <w:name w:val="yshortcuts"/>
    <w:basedOn w:val="DefaultParagraphFont"/>
    <w:rsid w:val="00F4384B"/>
  </w:style>
  <w:style w:type="character" w:customStyle="1" w:styleId="apple-style-span">
    <w:name w:val="apple-style-span"/>
    <w:basedOn w:val="DefaultParagraphFont"/>
    <w:rsid w:val="00F4384B"/>
  </w:style>
  <w:style w:type="character" w:styleId="Strong">
    <w:name w:val="Strong"/>
    <w:basedOn w:val="DefaultParagraphFont"/>
    <w:qFormat/>
    <w:rsid w:val="00744DD3"/>
    <w:rPr>
      <w:b/>
      <w:bCs/>
    </w:rPr>
  </w:style>
  <w:style w:type="character" w:styleId="Emphasis">
    <w:name w:val="Emphasis"/>
    <w:basedOn w:val="DefaultParagraphFont"/>
    <w:qFormat/>
    <w:rsid w:val="00744DD3"/>
    <w:rPr>
      <w:i/>
      <w:iCs/>
    </w:rPr>
  </w:style>
  <w:style w:type="character" w:styleId="CommentReference">
    <w:name w:val="annotation reference"/>
    <w:basedOn w:val="DefaultParagraphFont"/>
    <w:rsid w:val="00C119C1"/>
    <w:rPr>
      <w:sz w:val="16"/>
      <w:szCs w:val="16"/>
    </w:rPr>
  </w:style>
  <w:style w:type="paragraph" w:styleId="CommentText">
    <w:name w:val="annotation text"/>
    <w:basedOn w:val="Normal"/>
    <w:link w:val="CommentTextChar"/>
    <w:rsid w:val="00C119C1"/>
    <w:rPr>
      <w:sz w:val="20"/>
      <w:szCs w:val="20"/>
    </w:rPr>
  </w:style>
  <w:style w:type="character" w:customStyle="1" w:styleId="CommentTextChar">
    <w:name w:val="Comment Text Char"/>
    <w:basedOn w:val="DefaultParagraphFont"/>
    <w:link w:val="CommentText"/>
    <w:rsid w:val="00C119C1"/>
  </w:style>
  <w:style w:type="paragraph" w:styleId="CommentSubject">
    <w:name w:val="annotation subject"/>
    <w:basedOn w:val="CommentText"/>
    <w:next w:val="CommentText"/>
    <w:link w:val="CommentSubjectChar"/>
    <w:rsid w:val="00C119C1"/>
    <w:rPr>
      <w:b/>
      <w:bCs/>
    </w:rPr>
  </w:style>
  <w:style w:type="character" w:customStyle="1" w:styleId="CommentSubjectChar">
    <w:name w:val="Comment Subject Char"/>
    <w:basedOn w:val="CommentTextChar"/>
    <w:link w:val="CommentSubject"/>
    <w:rsid w:val="00C119C1"/>
    <w:rPr>
      <w:b/>
      <w:bCs/>
    </w:rPr>
  </w:style>
  <w:style w:type="paragraph" w:styleId="BalloonText">
    <w:name w:val="Balloon Text"/>
    <w:basedOn w:val="Normal"/>
    <w:link w:val="BalloonTextChar"/>
    <w:rsid w:val="00C119C1"/>
    <w:rPr>
      <w:rFonts w:ascii="Tahoma" w:hAnsi="Tahoma" w:cs="Tahoma"/>
      <w:sz w:val="16"/>
      <w:szCs w:val="16"/>
    </w:rPr>
  </w:style>
  <w:style w:type="character" w:customStyle="1" w:styleId="BalloonTextChar">
    <w:name w:val="Balloon Text Char"/>
    <w:basedOn w:val="DefaultParagraphFont"/>
    <w:link w:val="BalloonText"/>
    <w:rsid w:val="00C119C1"/>
    <w:rPr>
      <w:rFonts w:ascii="Tahoma" w:hAnsi="Tahoma" w:cs="Tahoma"/>
      <w:sz w:val="16"/>
      <w:szCs w:val="16"/>
    </w:rPr>
  </w:style>
  <w:style w:type="paragraph" w:styleId="ListParagraph">
    <w:name w:val="List Paragraph"/>
    <w:basedOn w:val="Normal"/>
    <w:uiPriority w:val="34"/>
    <w:qFormat/>
    <w:rsid w:val="00B82845"/>
    <w:pPr>
      <w:ind w:left="720"/>
      <w:contextualSpacing/>
    </w:pPr>
  </w:style>
  <w:style w:type="character" w:styleId="FollowedHyperlink">
    <w:name w:val="FollowedHyperlink"/>
    <w:basedOn w:val="DefaultParagraphFont"/>
    <w:rsid w:val="00A40B5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384B"/>
    <w:rPr>
      <w:sz w:val="24"/>
      <w:szCs w:val="24"/>
    </w:rPr>
  </w:style>
  <w:style w:type="paragraph" w:styleId="Heading3">
    <w:name w:val="heading 3"/>
    <w:basedOn w:val="Normal"/>
    <w:qFormat/>
    <w:rsid w:val="00036125"/>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4384B"/>
    <w:rPr>
      <w:color w:val="0000FF"/>
      <w:u w:val="single"/>
    </w:rPr>
  </w:style>
  <w:style w:type="paragraph" w:customStyle="1" w:styleId="yiv286990114msonormal">
    <w:name w:val="yiv286990114msonormal"/>
    <w:basedOn w:val="Normal"/>
    <w:rsid w:val="00F4384B"/>
    <w:pPr>
      <w:spacing w:before="100" w:beforeAutospacing="1" w:after="100" w:afterAutospacing="1"/>
    </w:pPr>
  </w:style>
  <w:style w:type="character" w:customStyle="1" w:styleId="yshortcuts">
    <w:name w:val="yshortcuts"/>
    <w:basedOn w:val="DefaultParagraphFont"/>
    <w:rsid w:val="00F4384B"/>
  </w:style>
  <w:style w:type="character" w:customStyle="1" w:styleId="apple-style-span">
    <w:name w:val="apple-style-span"/>
    <w:basedOn w:val="DefaultParagraphFont"/>
    <w:rsid w:val="00F4384B"/>
  </w:style>
  <w:style w:type="character" w:styleId="Strong">
    <w:name w:val="Strong"/>
    <w:basedOn w:val="DefaultParagraphFont"/>
    <w:qFormat/>
    <w:rsid w:val="00744DD3"/>
    <w:rPr>
      <w:b/>
      <w:bCs/>
    </w:rPr>
  </w:style>
  <w:style w:type="character" w:styleId="Emphasis">
    <w:name w:val="Emphasis"/>
    <w:basedOn w:val="DefaultParagraphFont"/>
    <w:qFormat/>
    <w:rsid w:val="00744DD3"/>
    <w:rPr>
      <w:i/>
      <w:iCs/>
    </w:rPr>
  </w:style>
  <w:style w:type="character" w:styleId="CommentReference">
    <w:name w:val="annotation reference"/>
    <w:basedOn w:val="DefaultParagraphFont"/>
    <w:rsid w:val="00C119C1"/>
    <w:rPr>
      <w:sz w:val="16"/>
      <w:szCs w:val="16"/>
    </w:rPr>
  </w:style>
  <w:style w:type="paragraph" w:styleId="CommentText">
    <w:name w:val="annotation text"/>
    <w:basedOn w:val="Normal"/>
    <w:link w:val="CommentTextChar"/>
    <w:rsid w:val="00C119C1"/>
    <w:rPr>
      <w:sz w:val="20"/>
      <w:szCs w:val="20"/>
    </w:rPr>
  </w:style>
  <w:style w:type="character" w:customStyle="1" w:styleId="CommentTextChar">
    <w:name w:val="Comment Text Char"/>
    <w:basedOn w:val="DefaultParagraphFont"/>
    <w:link w:val="CommentText"/>
    <w:rsid w:val="00C119C1"/>
  </w:style>
  <w:style w:type="paragraph" w:styleId="CommentSubject">
    <w:name w:val="annotation subject"/>
    <w:basedOn w:val="CommentText"/>
    <w:next w:val="CommentText"/>
    <w:link w:val="CommentSubjectChar"/>
    <w:rsid w:val="00C119C1"/>
    <w:rPr>
      <w:b/>
      <w:bCs/>
    </w:rPr>
  </w:style>
  <w:style w:type="character" w:customStyle="1" w:styleId="CommentSubjectChar">
    <w:name w:val="Comment Subject Char"/>
    <w:basedOn w:val="CommentTextChar"/>
    <w:link w:val="CommentSubject"/>
    <w:rsid w:val="00C119C1"/>
    <w:rPr>
      <w:b/>
      <w:bCs/>
    </w:rPr>
  </w:style>
  <w:style w:type="paragraph" w:styleId="BalloonText">
    <w:name w:val="Balloon Text"/>
    <w:basedOn w:val="Normal"/>
    <w:link w:val="BalloonTextChar"/>
    <w:rsid w:val="00C119C1"/>
    <w:rPr>
      <w:rFonts w:ascii="Tahoma" w:hAnsi="Tahoma" w:cs="Tahoma"/>
      <w:sz w:val="16"/>
      <w:szCs w:val="16"/>
    </w:rPr>
  </w:style>
  <w:style w:type="character" w:customStyle="1" w:styleId="BalloonTextChar">
    <w:name w:val="Balloon Text Char"/>
    <w:basedOn w:val="DefaultParagraphFont"/>
    <w:link w:val="BalloonText"/>
    <w:rsid w:val="00C119C1"/>
    <w:rPr>
      <w:rFonts w:ascii="Tahoma" w:hAnsi="Tahoma" w:cs="Tahoma"/>
      <w:sz w:val="16"/>
      <w:szCs w:val="16"/>
    </w:rPr>
  </w:style>
  <w:style w:type="paragraph" w:styleId="ListParagraph">
    <w:name w:val="List Paragraph"/>
    <w:basedOn w:val="Normal"/>
    <w:uiPriority w:val="34"/>
    <w:qFormat/>
    <w:rsid w:val="00B82845"/>
    <w:pPr>
      <w:ind w:left="720"/>
      <w:contextualSpacing/>
    </w:pPr>
  </w:style>
  <w:style w:type="character" w:styleId="FollowedHyperlink">
    <w:name w:val="FollowedHyperlink"/>
    <w:basedOn w:val="DefaultParagraphFont"/>
    <w:rsid w:val="00A40B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60854">
      <w:bodyDiv w:val="1"/>
      <w:marLeft w:val="0"/>
      <w:marRight w:val="0"/>
      <w:marTop w:val="0"/>
      <w:marBottom w:val="0"/>
      <w:divBdr>
        <w:top w:val="none" w:sz="0" w:space="0" w:color="auto"/>
        <w:left w:val="none" w:sz="0" w:space="0" w:color="auto"/>
        <w:bottom w:val="none" w:sz="0" w:space="0" w:color="auto"/>
        <w:right w:val="none" w:sz="0" w:space="0" w:color="auto"/>
      </w:divBdr>
    </w:div>
    <w:div w:id="757599711">
      <w:bodyDiv w:val="1"/>
      <w:marLeft w:val="0"/>
      <w:marRight w:val="0"/>
      <w:marTop w:val="0"/>
      <w:marBottom w:val="0"/>
      <w:divBdr>
        <w:top w:val="none" w:sz="0" w:space="0" w:color="auto"/>
        <w:left w:val="none" w:sz="0" w:space="0" w:color="auto"/>
        <w:bottom w:val="none" w:sz="0" w:space="0" w:color="auto"/>
        <w:right w:val="none" w:sz="0" w:space="0" w:color="auto"/>
      </w:divBdr>
    </w:div>
    <w:div w:id="806319059">
      <w:bodyDiv w:val="1"/>
      <w:marLeft w:val="0"/>
      <w:marRight w:val="0"/>
      <w:marTop w:val="0"/>
      <w:marBottom w:val="0"/>
      <w:divBdr>
        <w:top w:val="none" w:sz="0" w:space="0" w:color="auto"/>
        <w:left w:val="none" w:sz="0" w:space="0" w:color="auto"/>
        <w:bottom w:val="none" w:sz="0" w:space="0" w:color="auto"/>
        <w:right w:val="none" w:sz="0" w:space="0" w:color="auto"/>
      </w:divBdr>
    </w:div>
    <w:div w:id="1153058467">
      <w:bodyDiv w:val="1"/>
      <w:marLeft w:val="0"/>
      <w:marRight w:val="0"/>
      <w:marTop w:val="0"/>
      <w:marBottom w:val="0"/>
      <w:divBdr>
        <w:top w:val="none" w:sz="0" w:space="0" w:color="auto"/>
        <w:left w:val="none" w:sz="0" w:space="0" w:color="auto"/>
        <w:bottom w:val="none" w:sz="0" w:space="0" w:color="auto"/>
        <w:right w:val="none" w:sz="0" w:space="0" w:color="auto"/>
      </w:divBdr>
    </w:div>
    <w:div w:id="1669600638">
      <w:bodyDiv w:val="1"/>
      <w:marLeft w:val="0"/>
      <w:marRight w:val="0"/>
      <w:marTop w:val="0"/>
      <w:marBottom w:val="0"/>
      <w:divBdr>
        <w:top w:val="none" w:sz="0" w:space="0" w:color="auto"/>
        <w:left w:val="none" w:sz="0" w:space="0" w:color="auto"/>
        <w:bottom w:val="none" w:sz="0" w:space="0" w:color="auto"/>
        <w:right w:val="none" w:sz="0" w:space="0" w:color="auto"/>
      </w:divBdr>
    </w:div>
    <w:div w:id="2014335407">
      <w:bodyDiv w:val="1"/>
      <w:marLeft w:val="0"/>
      <w:marRight w:val="0"/>
      <w:marTop w:val="0"/>
      <w:marBottom w:val="0"/>
      <w:divBdr>
        <w:top w:val="none" w:sz="0" w:space="0" w:color="auto"/>
        <w:left w:val="none" w:sz="0" w:space="0" w:color="auto"/>
        <w:bottom w:val="none" w:sz="0" w:space="0" w:color="auto"/>
        <w:right w:val="none" w:sz="0" w:space="0" w:color="auto"/>
      </w:divBdr>
    </w:div>
    <w:div w:id="207658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hbreuer@csusm.edu" TargetMode="External"/><Relationship Id="rId8" Type="http://schemas.openxmlformats.org/officeDocument/2006/relationships/hyperlink" Target="mailto:rlush@csusm.edu" TargetMode="External"/><Relationship Id="rId9" Type="http://schemas.openxmlformats.org/officeDocument/2006/relationships/hyperlink" Target="http://www.csusm.edu/policies/active/documents/academic_honesty.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891229-2FAF-FF40-B146-A2D24DA68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1812</Words>
  <Characters>10334</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LTWR 100 Section 02</vt:lpstr>
    </vt:vector>
  </TitlesOfParts>
  <Company>Cal State San Marcos</Company>
  <LinksUpToDate>false</LinksUpToDate>
  <CharactersWithSpaces>12122</CharactersWithSpaces>
  <SharedDoc>false</SharedDoc>
  <HLinks>
    <vt:vector size="12" baseType="variant">
      <vt:variant>
        <vt:i4>7733313</vt:i4>
      </vt:variant>
      <vt:variant>
        <vt:i4>3</vt:i4>
      </vt:variant>
      <vt:variant>
        <vt:i4>0</vt:i4>
      </vt:variant>
      <vt:variant>
        <vt:i4>5</vt:i4>
      </vt:variant>
      <vt:variant>
        <vt:lpwstr>http://www.csusm.edu/policies/active/documents/academic_honesty.html</vt:lpwstr>
      </vt:variant>
      <vt:variant>
        <vt:lpwstr/>
      </vt:variant>
      <vt:variant>
        <vt:i4>6684767</vt:i4>
      </vt:variant>
      <vt:variant>
        <vt:i4>0</vt:i4>
      </vt:variant>
      <vt:variant>
        <vt:i4>0</vt:i4>
      </vt:variant>
      <vt:variant>
        <vt:i4>5</vt:i4>
      </vt:variant>
      <vt:variant>
        <vt:lpwstr>mailto:rlush@csusm.edu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LTWR 100 Section 02</dc:title>
  <dc:creator>Rebecca Lush</dc:creator>
  <cp:lastModifiedBy>Heidi Breuer</cp:lastModifiedBy>
  <cp:revision>22</cp:revision>
  <dcterms:created xsi:type="dcterms:W3CDTF">2015-08-13T18:14:00Z</dcterms:created>
  <dcterms:modified xsi:type="dcterms:W3CDTF">2015-10-15T20:13:00Z</dcterms:modified>
</cp:coreProperties>
</file>