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5AD8" w14:textId="4E0B57D0" w:rsidR="00D325EB" w:rsidRPr="00B844A4" w:rsidRDefault="00AF6894" w:rsidP="00B844A4">
      <w:pPr>
        <w:pStyle w:val="Title"/>
        <w:rPr>
          <w:rFonts w:ascii="Bahnschrift Light" w:hAnsi="Bahnschrift Light"/>
          <w:sz w:val="52"/>
          <w:szCs w:val="52"/>
        </w:rPr>
      </w:pPr>
      <w:r>
        <w:rPr>
          <w:rFonts w:ascii="Bahnschrift Light" w:hAnsi="Bahnschrift Light"/>
          <w:sz w:val="52"/>
          <w:szCs w:val="52"/>
        </w:rPr>
        <w:t>TEAM PROJECTS</w:t>
      </w:r>
    </w:p>
    <w:p w14:paraId="1DE6EF68" w14:textId="77777777" w:rsidR="00D325EB" w:rsidRPr="00B844A4" w:rsidRDefault="00D325EB" w:rsidP="00B844A4">
      <w:pPr>
        <w:pStyle w:val="Subtitle"/>
        <w:rPr>
          <w:rFonts w:ascii="Lato" w:hAnsi="Lato" w:cstheme="minorHAnsi"/>
          <w:sz w:val="28"/>
          <w:szCs w:val="28"/>
        </w:rPr>
      </w:pPr>
      <w:r w:rsidRPr="00B844A4">
        <w:rPr>
          <w:rFonts w:ascii="Lato" w:hAnsi="Lato" w:cstheme="minorHAnsi"/>
          <w:sz w:val="28"/>
          <w:szCs w:val="28"/>
        </w:rPr>
        <w:t>Assignment Guide for Instructors</w:t>
      </w:r>
    </w:p>
    <w:p w14:paraId="4ED9B5A8" w14:textId="3159C419" w:rsidR="00D325EB" w:rsidRPr="00B844A4" w:rsidRDefault="00D325EB" w:rsidP="00B844A4">
      <w:r w:rsidRPr="00B844A4">
        <w:t>Th</w:t>
      </w:r>
      <w:r w:rsidR="0019709B">
        <w:t>is</w:t>
      </w:r>
      <w:r w:rsidRPr="00B844A4">
        <w:t xml:space="preserve"> toolkit is</w:t>
      </w:r>
      <w:r w:rsidR="00B229DF" w:rsidRPr="00B844A4">
        <w:t xml:space="preserve"> </w:t>
      </w:r>
      <w:r w:rsidRPr="00B844A4">
        <w:t>intended to give</w:t>
      </w:r>
      <w:r w:rsidR="00E56556">
        <w:t xml:space="preserve"> you and the students </w:t>
      </w:r>
      <w:r w:rsidRPr="00B844A4">
        <w:t xml:space="preserve">the </w:t>
      </w:r>
      <w:r w:rsidR="00E56556">
        <w:t xml:space="preserve">guidance and </w:t>
      </w:r>
      <w:r w:rsidRPr="00B844A4">
        <w:t xml:space="preserve">tools need to plan, </w:t>
      </w:r>
      <w:r w:rsidR="00E56556">
        <w:t xml:space="preserve">manage and assess </w:t>
      </w:r>
      <w:r w:rsidR="00BA6FB0">
        <w:t xml:space="preserve">the effectiveness of teams. </w:t>
      </w:r>
      <w:r w:rsidR="00E56556">
        <w:t xml:space="preserve"> It can be used in conjunction with any of the other toolkits. Depending on the type of project, you may need to adapt the information below. </w:t>
      </w:r>
      <w:r w:rsidR="008221AA" w:rsidRPr="00B844A4">
        <w:t xml:space="preserve"> </w:t>
      </w:r>
      <w:r w:rsidRPr="00B844A4">
        <w:t xml:space="preserve"> </w:t>
      </w:r>
    </w:p>
    <w:p w14:paraId="111AD25D" w14:textId="77777777" w:rsidR="00D325EB" w:rsidRPr="00B844A4" w:rsidRDefault="00D325EB" w:rsidP="00A75C4E">
      <w:pPr>
        <w:pStyle w:val="Heading1"/>
      </w:pPr>
      <w:r w:rsidRPr="00B844A4">
        <w:t xml:space="preserve">LEARNING OUTCOMES </w:t>
      </w:r>
    </w:p>
    <w:p w14:paraId="4D04F594" w14:textId="293B852D" w:rsidR="00D325EB" w:rsidRDefault="00D325EB" w:rsidP="00B844A4">
      <w:r>
        <w:t xml:space="preserve">Connect the purpose of the </w:t>
      </w:r>
      <w:r w:rsidR="00AF6894">
        <w:t>team project</w:t>
      </w:r>
      <w:r w:rsidR="00697A39">
        <w:t xml:space="preserve"> </w:t>
      </w:r>
      <w:r>
        <w:t>with your course level</w:t>
      </w:r>
      <w:r w:rsidR="00FA4E9E">
        <w:t xml:space="preserve"> and program level</w:t>
      </w:r>
      <w:r>
        <w:t xml:space="preserve"> learning outcomes. </w:t>
      </w:r>
      <w:r w:rsidR="00935E39">
        <w:t xml:space="preserve">Some </w:t>
      </w:r>
      <w:r>
        <w:t xml:space="preserve">student learning outcomes </w:t>
      </w:r>
      <w:r w:rsidR="00935E39">
        <w:t xml:space="preserve">specific to developing and demonstrating the </w:t>
      </w:r>
      <w:bookmarkStart w:id="0" w:name="_GoBack"/>
      <w:bookmarkEnd w:id="0"/>
      <w:r w:rsidR="00314520">
        <w:t xml:space="preserve"> </w:t>
      </w:r>
      <w:r w:rsidR="00935E39">
        <w:t xml:space="preserve">skills </w:t>
      </w:r>
      <w:r w:rsidR="00314520">
        <w:t xml:space="preserve">of effective team membership </w:t>
      </w:r>
      <w:r w:rsidR="00935E39">
        <w:t xml:space="preserve"> </w:t>
      </w:r>
      <w:r>
        <w:t xml:space="preserve">include: </w:t>
      </w:r>
    </w:p>
    <w:p w14:paraId="6826EF75" w14:textId="14DE4449" w:rsidR="00A66F27" w:rsidRDefault="00A66F27" w:rsidP="001E74DA">
      <w:pPr>
        <w:pStyle w:val="ListParagraph"/>
        <w:numPr>
          <w:ilvl w:val="0"/>
          <w:numId w:val="13"/>
        </w:numPr>
      </w:pPr>
      <w:r>
        <w:t>Complete individual responsibilities in a timely manner.</w:t>
      </w:r>
    </w:p>
    <w:p w14:paraId="2DEE7299" w14:textId="2B63F62E" w:rsidR="00A66F27" w:rsidRDefault="00A66F27" w:rsidP="001E74DA">
      <w:pPr>
        <w:pStyle w:val="ListParagraph"/>
        <w:numPr>
          <w:ilvl w:val="0"/>
          <w:numId w:val="13"/>
        </w:numPr>
      </w:pPr>
      <w:r>
        <w:t>Actively contribute to group discussions, problem resolution, and decision making.</w:t>
      </w:r>
    </w:p>
    <w:p w14:paraId="34E80E9D" w14:textId="01DDEB11" w:rsidR="00A66F27" w:rsidRDefault="00A66F27" w:rsidP="001E74DA">
      <w:pPr>
        <w:pStyle w:val="ListParagraph"/>
        <w:numPr>
          <w:ilvl w:val="0"/>
          <w:numId w:val="13"/>
        </w:numPr>
      </w:pPr>
      <w:r>
        <w:t xml:space="preserve">Demonstrate </w:t>
      </w:r>
      <w:r w:rsidR="00963CE5">
        <w:t xml:space="preserve">effective </w:t>
      </w:r>
      <w:r w:rsidR="001E74DA">
        <w:t xml:space="preserve">verbal and written </w:t>
      </w:r>
      <w:r w:rsidR="00963CE5">
        <w:t xml:space="preserve">communication skills, including </w:t>
      </w:r>
      <w:r w:rsidR="001868D3">
        <w:t xml:space="preserve">listening and speaking respectfully, expressing opinions and disagreement in a </w:t>
      </w:r>
      <w:proofErr w:type="spellStart"/>
      <w:r w:rsidR="001868D3">
        <w:t>non-judgemental</w:t>
      </w:r>
      <w:proofErr w:type="spellEnd"/>
      <w:r w:rsidR="001868D3">
        <w:t xml:space="preserve"> manner, </w:t>
      </w:r>
      <w:r w:rsidR="00963CE5">
        <w:t xml:space="preserve">providing constructive feedback to other team members. </w:t>
      </w:r>
    </w:p>
    <w:p w14:paraId="43675941" w14:textId="77777777" w:rsidR="00D325EB" w:rsidRDefault="00D325EB" w:rsidP="00A75C4E">
      <w:pPr>
        <w:pStyle w:val="Heading1"/>
      </w:pPr>
      <w:r>
        <w:t>LESSON OUTLINE</w:t>
      </w:r>
    </w:p>
    <w:p w14:paraId="6ED7F391" w14:textId="77777777" w:rsidR="00D325EB" w:rsidRDefault="00D325EB" w:rsidP="00B844A4">
      <w:r>
        <w:t>As with any project, it is important to give students enough time to learn techniques, practice new skills, and receive feedback on the content before finalizing their presentation. This general outline can be adapted to your own class and</w:t>
      </w:r>
      <w:r>
        <w:rPr>
          <w:spacing w:val="-19"/>
        </w:rPr>
        <w:t xml:space="preserve"> </w:t>
      </w:r>
      <w:r>
        <w:t>content.</w:t>
      </w:r>
    </w:p>
    <w:p w14:paraId="6DA80386" w14:textId="09616C22" w:rsidR="00D325EB" w:rsidRDefault="001B5C8A" w:rsidP="00A75C4E">
      <w:pPr>
        <w:pStyle w:val="Heading1"/>
      </w:pPr>
      <w:r w:rsidRPr="00A75C4E">
        <w:t>Planning the Project</w:t>
      </w:r>
    </w:p>
    <w:p w14:paraId="32B0002E" w14:textId="4BD2B615" w:rsidR="005E5A53" w:rsidRPr="002F1077" w:rsidRDefault="00EF1164" w:rsidP="00EF1164">
      <w:pPr>
        <w:pStyle w:val="ListParagraph"/>
      </w:pPr>
      <w:r>
        <w:t xml:space="preserve">Design a task that includes the elements of </w:t>
      </w:r>
      <w:proofErr w:type="spellStart"/>
      <w:r>
        <w:t>a</w:t>
      </w:r>
      <w:proofErr w:type="spellEnd"/>
      <w:r>
        <w:t xml:space="preserve"> successful team project.  </w:t>
      </w:r>
      <w:r w:rsidR="005E5A53">
        <w:t xml:space="preserve">See the </w:t>
      </w:r>
      <w:r w:rsidR="003270E1">
        <w:t xml:space="preserve">first two instructor </w:t>
      </w:r>
      <w:r w:rsidR="005E5A53">
        <w:t xml:space="preserve">resources in </w:t>
      </w:r>
      <w:r w:rsidR="003270E1">
        <w:t>the Toolkit for guidance.</w:t>
      </w:r>
    </w:p>
    <w:p w14:paraId="23370060" w14:textId="77777777" w:rsidR="007845C0" w:rsidRDefault="00150A85" w:rsidP="002F1077">
      <w:pPr>
        <w:pStyle w:val="ListParagraph"/>
      </w:pPr>
      <w:r>
        <w:t>Break the task into smaller pieces</w:t>
      </w:r>
      <w:r w:rsidR="007845C0">
        <w:t xml:space="preserve">. </w:t>
      </w:r>
    </w:p>
    <w:p w14:paraId="599DD257" w14:textId="7F83A857" w:rsidR="00150A85" w:rsidRDefault="007845C0" w:rsidP="00626639">
      <w:pPr>
        <w:pStyle w:val="ListParagraph"/>
        <w:numPr>
          <w:ilvl w:val="1"/>
          <w:numId w:val="11"/>
        </w:numPr>
      </w:pPr>
      <w:r>
        <w:t xml:space="preserve">Determine </w:t>
      </w:r>
      <w:r w:rsidR="00150A85">
        <w:t>due dates for progress reports,</w:t>
      </w:r>
      <w:r w:rsidR="00034B36" w:rsidRPr="00034B36">
        <w:t xml:space="preserve"> </w:t>
      </w:r>
      <w:r w:rsidR="00034B36">
        <w:t xml:space="preserve">team self-assessments, </w:t>
      </w:r>
      <w:r w:rsidR="002F37F6">
        <w:t xml:space="preserve">and </w:t>
      </w:r>
      <w:r w:rsidR="004538EC">
        <w:t xml:space="preserve">project elements that build upon each other, i.e.  </w:t>
      </w:r>
      <w:r w:rsidR="00C8152D">
        <w:t xml:space="preserve">topic </w:t>
      </w:r>
      <w:r w:rsidR="00150A85">
        <w:t xml:space="preserve">proposal, </w:t>
      </w:r>
      <w:r w:rsidR="00034B36">
        <w:t>literature review,</w:t>
      </w:r>
      <w:r w:rsidR="00C8152D">
        <w:t xml:space="preserve"> design,</w:t>
      </w:r>
      <w:r w:rsidR="00034B36">
        <w:t xml:space="preserve"> </w:t>
      </w:r>
      <w:r w:rsidR="00150A85">
        <w:t>drafts</w:t>
      </w:r>
      <w:r w:rsidR="00C8152D">
        <w:t xml:space="preserve">. </w:t>
      </w:r>
      <w:r w:rsidR="00150A85">
        <w:t xml:space="preserve"> </w:t>
      </w:r>
    </w:p>
    <w:p w14:paraId="694FCB9F" w14:textId="190FD678" w:rsidR="00AB677C" w:rsidRDefault="009C5FEA" w:rsidP="001D7624">
      <w:pPr>
        <w:pStyle w:val="ListParagraph"/>
      </w:pPr>
      <w:r>
        <w:t xml:space="preserve">Identify format of final project.  Where possible give multiple options. </w:t>
      </w:r>
      <w:r w:rsidR="007B753D">
        <w:t xml:space="preserve">  See Project Product resources</w:t>
      </w:r>
    </w:p>
    <w:p w14:paraId="2579E0E5" w14:textId="4E0AB37F" w:rsidR="00287BB4" w:rsidRDefault="00287BB4" w:rsidP="002F1077">
      <w:pPr>
        <w:pStyle w:val="ListParagraph"/>
      </w:pPr>
      <w:r>
        <w:lastRenderedPageBreak/>
        <w:t xml:space="preserve">Lay out specific expectations for the final project in writing.  </w:t>
      </w:r>
      <w:r w:rsidR="002D394F">
        <w:t xml:space="preserve">See this example from a </w:t>
      </w:r>
      <w:hyperlink r:id="rId7" w:history="1">
        <w:r w:rsidR="002D394F" w:rsidRPr="00184CC2">
          <w:rPr>
            <w:rStyle w:val="Hyperlink"/>
          </w:rPr>
          <w:t>marketing communications class</w:t>
        </w:r>
      </w:hyperlink>
      <w:r w:rsidR="00150A85">
        <w:t xml:space="preserve">. </w:t>
      </w:r>
    </w:p>
    <w:p w14:paraId="0B94EE60" w14:textId="74862D10" w:rsidR="009E1326" w:rsidRDefault="009E1326" w:rsidP="002F1077">
      <w:pPr>
        <w:pStyle w:val="ListParagraph"/>
      </w:pPr>
      <w:r>
        <w:t xml:space="preserve">Create an appropriate grading rubric for the project.  </w:t>
      </w:r>
      <w:r w:rsidR="00E67F8A">
        <w:t>Each of the multimedia Toolkits includes examples of rubrics appropriate to the media.</w:t>
      </w:r>
    </w:p>
    <w:p w14:paraId="7FAD6165" w14:textId="0E8C3909" w:rsidR="00AA03FE" w:rsidRPr="00AA03FE" w:rsidRDefault="00AA03FE" w:rsidP="00597F2B">
      <w:pPr>
        <w:rPr>
          <w:b/>
        </w:rPr>
      </w:pPr>
      <w:r w:rsidRPr="00AA03FE">
        <w:rPr>
          <w:b/>
        </w:rPr>
        <w:t>Groups</w:t>
      </w:r>
    </w:p>
    <w:p w14:paraId="6E64947C" w14:textId="67974DEA" w:rsidR="000D6B95" w:rsidRPr="00036DD4" w:rsidRDefault="000D6B95" w:rsidP="00036DD4">
      <w:pPr>
        <w:pStyle w:val="ListParagraph"/>
      </w:pPr>
      <w:r w:rsidRPr="00036DD4">
        <w:t>What group size is appropriate for the complexity of the project?</w:t>
      </w:r>
      <w:r w:rsidR="002F1077">
        <w:t xml:space="preserve"> Ideal size is three or four members for complex projects.  For short term, simpler projects, </w:t>
      </w:r>
      <w:r w:rsidR="002C7B2C">
        <w:t xml:space="preserve">two </w:t>
      </w:r>
      <w:r w:rsidR="002F1077">
        <w:t xml:space="preserve">may be more appropriate. </w:t>
      </w:r>
    </w:p>
    <w:p w14:paraId="1EAA3FA2" w14:textId="425A0C67" w:rsidR="007E6F48" w:rsidRDefault="000D6B95" w:rsidP="00036DD4">
      <w:pPr>
        <w:pStyle w:val="ListParagraph"/>
      </w:pPr>
      <w:r w:rsidRPr="00036DD4">
        <w:t>How</w:t>
      </w:r>
      <w:r>
        <w:t xml:space="preserve"> will groups be formed </w:t>
      </w:r>
      <w:r w:rsidR="00CF20AD">
        <w:t>–</w:t>
      </w:r>
      <w:r>
        <w:t xml:space="preserve"> </w:t>
      </w:r>
      <w:r w:rsidR="00CF20AD">
        <w:t xml:space="preserve">will you </w:t>
      </w:r>
      <w:r w:rsidR="001C37B0">
        <w:t>assign</w:t>
      </w:r>
      <w:r w:rsidR="00CF20AD">
        <w:t xml:space="preserve"> them, and if so, will they be homogeneous or heterogeneous. </w:t>
      </w:r>
      <w:r w:rsidR="001C37B0">
        <w:t xml:space="preserve">Or will you let them form their own groups? </w:t>
      </w:r>
      <w:r w:rsidR="00CF20AD">
        <w:t xml:space="preserve"> If </w:t>
      </w:r>
      <w:r w:rsidR="001C37B0">
        <w:t xml:space="preserve">so, how/where will this occur?   </w:t>
      </w:r>
    </w:p>
    <w:p w14:paraId="4D1EBF60" w14:textId="3294F408" w:rsidR="007E6F48" w:rsidRDefault="001C37B0" w:rsidP="002C7B2C">
      <w:pPr>
        <w:pStyle w:val="ListParagraph"/>
        <w:numPr>
          <w:ilvl w:val="1"/>
          <w:numId w:val="10"/>
        </w:numPr>
      </w:pPr>
      <w:r>
        <w:t xml:space="preserve">The </w:t>
      </w:r>
      <w:r w:rsidR="007E6F48">
        <w:t xml:space="preserve">group self-select tool in Cougar Courses can help here. </w:t>
      </w:r>
      <w:r w:rsidR="00A823AA">
        <w:t xml:space="preserve"> You can set up </w:t>
      </w:r>
      <w:proofErr w:type="gramStart"/>
      <w:r w:rsidR="00A823AA">
        <w:t>groups, or</w:t>
      </w:r>
      <w:proofErr w:type="gramEnd"/>
      <w:r w:rsidR="00A823AA">
        <w:t xml:space="preserve"> allow students to create their own groups based on availability. </w:t>
      </w:r>
    </w:p>
    <w:p w14:paraId="1762B193" w14:textId="0CB23FFD" w:rsidR="002C7B2C" w:rsidRDefault="003003A0" w:rsidP="003003A0">
      <w:pPr>
        <w:pStyle w:val="ListParagraph"/>
      </w:pPr>
      <w:r>
        <w:t>Review the documents about roles and select or create appropriate roles. See the sample team roles in the Setting Up Teams resources.</w:t>
      </w:r>
    </w:p>
    <w:p w14:paraId="462BC2A8" w14:textId="77777777" w:rsidR="00AA03FE" w:rsidRPr="00AA03FE" w:rsidRDefault="00AA03FE" w:rsidP="00597F2B">
      <w:pPr>
        <w:rPr>
          <w:b/>
        </w:rPr>
      </w:pPr>
      <w:r w:rsidRPr="00AA03FE">
        <w:rPr>
          <w:b/>
        </w:rPr>
        <w:t>Assessment</w:t>
      </w:r>
    </w:p>
    <w:p w14:paraId="7CB9AD20" w14:textId="612E3462" w:rsidR="00597F2B" w:rsidRDefault="00597F2B" w:rsidP="002C7B2C">
      <w:pPr>
        <w:pStyle w:val="ListParagraph"/>
      </w:pPr>
      <w:r>
        <w:t xml:space="preserve">Will students all get the same grade, or individual grades, or two grades, one for the whole project and one for their individual contributions?  </w:t>
      </w:r>
    </w:p>
    <w:p w14:paraId="41FF6420" w14:textId="1C5D79D2" w:rsidR="00850542" w:rsidRDefault="00850542" w:rsidP="00850542">
      <w:pPr>
        <w:pStyle w:val="ListParagraph"/>
      </w:pPr>
      <w:r>
        <w:t xml:space="preserve">Decide how you will assess individual accountability.  Options could be individual quizzes, a report summarizing what they contributed, learned about teamwork, problems encountered, ways to resolve, </w:t>
      </w:r>
      <w:r w:rsidR="002C7B2C">
        <w:t xml:space="preserve">their peer evaluations, </w:t>
      </w:r>
      <w:r>
        <w:t>etc.</w:t>
      </w:r>
    </w:p>
    <w:p w14:paraId="61A0A34E" w14:textId="5416F9CD" w:rsidR="00D325EB" w:rsidRDefault="00A75C4E" w:rsidP="00A75C4E">
      <w:pPr>
        <w:pStyle w:val="Heading1"/>
      </w:pPr>
      <w:r>
        <w:t>Beginning of the Project</w:t>
      </w:r>
    </w:p>
    <w:p w14:paraId="72D92601" w14:textId="0EE1CC11" w:rsidR="000D7A61" w:rsidRDefault="0055702E" w:rsidP="000D7A61">
      <w:pPr>
        <w:pStyle w:val="ListParagraph"/>
      </w:pPr>
      <w:r>
        <w:t>Introduce project</w:t>
      </w:r>
      <w:r w:rsidR="001028EB">
        <w:t xml:space="preserve"> early in the semester, so students have plenty of time to organize and manage their time.</w:t>
      </w:r>
    </w:p>
    <w:p w14:paraId="2D0346F4" w14:textId="145C11B4" w:rsidR="0055702E" w:rsidRDefault="001A626A" w:rsidP="000D7A61">
      <w:pPr>
        <w:pStyle w:val="ListParagraph"/>
      </w:pPr>
      <w:hyperlink r:id="rId8" w:history="1">
        <w:r w:rsidR="00120478" w:rsidRPr="001A626A">
          <w:rPr>
            <w:rStyle w:val="Hyperlink"/>
          </w:rPr>
          <w:t>Get student buy in</w:t>
        </w:r>
      </w:hyperlink>
      <w:r w:rsidR="00120478">
        <w:t xml:space="preserve">. </w:t>
      </w:r>
      <w:r w:rsidR="0045713E">
        <w:t xml:space="preserve">Discuss project </w:t>
      </w:r>
      <w:r w:rsidR="002F1077">
        <w:t xml:space="preserve">purpose and </w:t>
      </w:r>
      <w:r w:rsidR="0045713E">
        <w:t xml:space="preserve">goals, and your reasons for </w:t>
      </w:r>
      <w:r w:rsidR="001028EB">
        <w:t xml:space="preserve">assigning </w:t>
      </w:r>
      <w:r w:rsidR="00F13967">
        <w:t xml:space="preserve">it as a team project. </w:t>
      </w:r>
      <w:r w:rsidR="001243A6">
        <w:t>Help them see the value of collaboration.</w:t>
      </w:r>
      <w:r w:rsidR="007A1D96">
        <w:t xml:space="preserve">  </w:t>
      </w:r>
    </w:p>
    <w:p w14:paraId="05A3A366" w14:textId="1E3E3D96" w:rsidR="000D7A61" w:rsidRDefault="000D7A61" w:rsidP="000D7A61">
      <w:pPr>
        <w:pStyle w:val="ListParagraph"/>
      </w:pPr>
      <w:r>
        <w:t>Explain how teams will be created</w:t>
      </w:r>
      <w:r w:rsidR="00B61405">
        <w:t>, and your expectations for frequency and quality of collaboration</w:t>
      </w:r>
      <w:r>
        <w:t>.</w:t>
      </w:r>
    </w:p>
    <w:p w14:paraId="54CD7550" w14:textId="4CAB83AB" w:rsidR="003003A0" w:rsidRDefault="007C53E3" w:rsidP="000D7A61">
      <w:pPr>
        <w:pStyle w:val="ListParagraph"/>
      </w:pPr>
      <w:r>
        <w:t xml:space="preserve">Students complete and submit </w:t>
      </w:r>
      <w:r w:rsidR="003003A0">
        <w:t xml:space="preserve">the team roles </w:t>
      </w:r>
      <w:r>
        <w:t xml:space="preserve">and contract documents, if using. </w:t>
      </w:r>
    </w:p>
    <w:p w14:paraId="7BDE98B4" w14:textId="2D4D73B9" w:rsidR="004A5BBA" w:rsidRDefault="004A5BBA" w:rsidP="00EA3C41">
      <w:pPr>
        <w:pStyle w:val="ListParagraph"/>
        <w:numPr>
          <w:ilvl w:val="1"/>
          <w:numId w:val="11"/>
        </w:numPr>
      </w:pPr>
      <w:r>
        <w:lastRenderedPageBreak/>
        <w:t xml:space="preserve">Introduce the </w:t>
      </w:r>
      <w:r w:rsidR="006A35C2">
        <w:t>tools you expect them to use</w:t>
      </w:r>
      <w:r w:rsidR="00EA3C41">
        <w:t xml:space="preserve"> to collaborate</w:t>
      </w:r>
      <w:r w:rsidR="006A35C2">
        <w:t>.</w:t>
      </w:r>
      <w:r w:rsidR="00911403">
        <w:t xml:space="preserve">  See the Team Collaboration and Communication tools.</w:t>
      </w:r>
    </w:p>
    <w:p w14:paraId="5E30207A" w14:textId="020E1BB6" w:rsidR="008C60B4" w:rsidRDefault="00A66F27" w:rsidP="00A66F27">
      <w:pPr>
        <w:pStyle w:val="ListParagraph"/>
      </w:pPr>
      <w:r>
        <w:t xml:space="preserve">Allow </w:t>
      </w:r>
      <w:r w:rsidR="00FF0132">
        <w:t>students to introduce and orient themselves</w:t>
      </w:r>
      <w:r w:rsidR="00D15EBB">
        <w:t xml:space="preserve">. </w:t>
      </w:r>
      <w:r w:rsidR="000D0A36">
        <w:t xml:space="preserve"> </w:t>
      </w:r>
      <w:r w:rsidR="000E0CAA">
        <w:t xml:space="preserve">This could be done in the classroom, or through a forum. </w:t>
      </w:r>
    </w:p>
    <w:p w14:paraId="4E951448" w14:textId="55A96DEB" w:rsidR="000D0A36" w:rsidRDefault="00A66F27" w:rsidP="008C60B4">
      <w:pPr>
        <w:pStyle w:val="ListParagraph"/>
        <w:numPr>
          <w:ilvl w:val="1"/>
          <w:numId w:val="11"/>
        </w:numPr>
      </w:pPr>
      <w:r>
        <w:t xml:space="preserve"> </w:t>
      </w:r>
      <w:r w:rsidR="000E0CAA">
        <w:t xml:space="preserve">Provide specific </w:t>
      </w:r>
      <w:r w:rsidR="008C60B4">
        <w:t xml:space="preserve">prompts for the students to respond to – what are their interests, strengths, previous experiences with team projects, etc. </w:t>
      </w:r>
    </w:p>
    <w:p w14:paraId="19DC59EA" w14:textId="4AE9FAC2" w:rsidR="003003A0" w:rsidRDefault="003003A0" w:rsidP="008C60B4">
      <w:pPr>
        <w:pStyle w:val="ListParagraph"/>
        <w:numPr>
          <w:ilvl w:val="1"/>
          <w:numId w:val="11"/>
        </w:numPr>
      </w:pPr>
      <w:r>
        <w:t xml:space="preserve">Have students draw up their team contract. </w:t>
      </w:r>
      <w:r w:rsidR="00277E98">
        <w:t xml:space="preserve">See the examples in Setting Up Teams resources. </w:t>
      </w:r>
    </w:p>
    <w:p w14:paraId="549BA83C" w14:textId="3BCE119A" w:rsidR="00597F2B" w:rsidRDefault="008C60B4" w:rsidP="000D7A61">
      <w:pPr>
        <w:pStyle w:val="ListParagraph"/>
      </w:pPr>
      <w:r>
        <w:t xml:space="preserve">Go over project check in points and </w:t>
      </w:r>
      <w:r w:rsidR="00F04FDF">
        <w:t>e</w:t>
      </w:r>
      <w:r w:rsidR="00597F2B">
        <w:t xml:space="preserve">xplicitly discuss the assessment criteria.  </w:t>
      </w:r>
    </w:p>
    <w:p w14:paraId="5EC91993" w14:textId="5C99F3C0" w:rsidR="001541CA" w:rsidRDefault="0055702E" w:rsidP="000D7A61">
      <w:pPr>
        <w:pStyle w:val="ListParagraph"/>
      </w:pPr>
      <w:r>
        <w:t xml:space="preserve">Discuss expectations about team and </w:t>
      </w:r>
      <w:r w:rsidR="007B42A9">
        <w:t xml:space="preserve">your </w:t>
      </w:r>
      <w:r>
        <w:t>role</w:t>
      </w:r>
      <w:r w:rsidR="007B42A9">
        <w:t xml:space="preserve"> in supporting the team</w:t>
      </w:r>
      <w:r>
        <w:t>.</w:t>
      </w:r>
      <w:r w:rsidR="000129BF">
        <w:t xml:space="preserve">  </w:t>
      </w:r>
    </w:p>
    <w:p w14:paraId="79FC64D1" w14:textId="3C6E58A4" w:rsidR="00E233B8" w:rsidRDefault="00A75C4E" w:rsidP="00113EE3">
      <w:pPr>
        <w:spacing w:after="0"/>
        <w:rPr>
          <w:rStyle w:val="Heading1Char"/>
        </w:rPr>
      </w:pPr>
      <w:r>
        <w:rPr>
          <w:rStyle w:val="Heading1Char"/>
        </w:rPr>
        <w:t xml:space="preserve">During the Project </w:t>
      </w:r>
    </w:p>
    <w:p w14:paraId="3A182B65" w14:textId="77777777" w:rsidR="00821F2A" w:rsidRDefault="00821F2A" w:rsidP="00821F2A">
      <w:pPr>
        <w:rPr>
          <w:rStyle w:val="Emphasis"/>
        </w:rPr>
      </w:pPr>
      <w:r>
        <w:rPr>
          <w:rStyle w:val="Emphasis"/>
        </w:rPr>
        <w:t>Facilitate and be involved in group activities.</w:t>
      </w:r>
    </w:p>
    <w:p w14:paraId="704B603F" w14:textId="4C45A4D2" w:rsidR="00821F2A" w:rsidRDefault="00821F2A" w:rsidP="00821F2A">
      <w:pPr>
        <w:spacing w:after="0"/>
        <w:rPr>
          <w:rStyle w:val="Heading1Char"/>
        </w:rPr>
      </w:pPr>
      <w:r>
        <w:t>Closely monitor group forums, chats or wikis to identify student involvement at beginning, contact students not participating early in the group process</w:t>
      </w:r>
    </w:p>
    <w:p w14:paraId="6096CE40" w14:textId="292AEB6B" w:rsidR="000D7A61" w:rsidRDefault="00A75C4E" w:rsidP="000D7A61">
      <w:pPr>
        <w:pStyle w:val="ListParagraph"/>
      </w:pPr>
      <w:r>
        <w:t>  </w:t>
      </w:r>
      <w:r w:rsidR="000D7A61">
        <w:t>Model and support the development of collaborative skills</w:t>
      </w:r>
    </w:p>
    <w:p w14:paraId="6E962276" w14:textId="16F46190" w:rsidR="00821F2A" w:rsidRDefault="00821F2A" w:rsidP="00FB460E">
      <w:pPr>
        <w:pStyle w:val="ListParagraph"/>
        <w:numPr>
          <w:ilvl w:val="1"/>
          <w:numId w:val="11"/>
        </w:numPr>
      </w:pPr>
      <w:r w:rsidRPr="006A134A">
        <w:t>Devote time to teamwork skills</w:t>
      </w:r>
      <w:r>
        <w:t xml:space="preserve"> and discussing issues that may come up.</w:t>
      </w:r>
      <w:r w:rsidR="006A134A">
        <w:t xml:space="preserve"> This  Eberly Center page lists </w:t>
      </w:r>
      <w:hyperlink r:id="rId9" w:history="1">
        <w:r w:rsidR="006A134A" w:rsidRPr="006A134A">
          <w:rPr>
            <w:rStyle w:val="Hyperlink"/>
          </w:rPr>
          <w:t>strategies and examples</w:t>
        </w:r>
      </w:hyperlink>
      <w:r w:rsidR="006A134A">
        <w:t xml:space="preserve">. </w:t>
      </w:r>
    </w:p>
    <w:p w14:paraId="384F9653" w14:textId="21A81EEF" w:rsidR="002802A8" w:rsidRDefault="003442C0" w:rsidP="003442C0">
      <w:pPr>
        <w:pStyle w:val="ListParagraph"/>
      </w:pPr>
      <w:r>
        <w:t>In a face-to-face or hybrid class, set aside class time for group meetings.</w:t>
      </w:r>
    </w:p>
    <w:p w14:paraId="49EBB252" w14:textId="04120855" w:rsidR="00005627" w:rsidRPr="00A10AA1" w:rsidRDefault="00A75C4E" w:rsidP="000129BF">
      <w:pPr>
        <w:pStyle w:val="ListParagraph"/>
        <w:rPr>
          <w:rFonts w:ascii="Arial" w:eastAsia="Times New Roman" w:hAnsi="Arial" w:cs="Arial"/>
          <w:sz w:val="30"/>
          <w:szCs w:val="30"/>
        </w:rPr>
      </w:pPr>
      <w:r>
        <w:t>Collect ongoing data on student progress</w:t>
      </w:r>
      <w:r w:rsidR="006A134A">
        <w:t xml:space="preserve">. </w:t>
      </w:r>
      <w:r w:rsidR="006E6CCC">
        <w:t xml:space="preserve"> This can include project reports, </w:t>
      </w:r>
      <w:r w:rsidR="00AE3702">
        <w:t xml:space="preserve">brief team </w:t>
      </w:r>
      <w:proofErr w:type="gramStart"/>
      <w:r w:rsidR="00AE3702">
        <w:t xml:space="preserve">conferences </w:t>
      </w:r>
      <w:r w:rsidR="006E6CCC">
        <w:t xml:space="preserve"> or</w:t>
      </w:r>
      <w:proofErr w:type="gramEnd"/>
      <w:r w:rsidR="006E6CCC">
        <w:t xml:space="preserve"> mid-point peer assessments.</w:t>
      </w:r>
    </w:p>
    <w:p w14:paraId="095F7E49" w14:textId="77777777" w:rsidR="00AE3702" w:rsidRPr="00AE3702" w:rsidRDefault="000129BF" w:rsidP="00A22A9A">
      <w:pPr>
        <w:pStyle w:val="ListParagraph"/>
        <w:numPr>
          <w:ilvl w:val="1"/>
          <w:numId w:val="11"/>
        </w:numPr>
      </w:pPr>
      <w:r w:rsidRPr="00AE3702">
        <w:rPr>
          <w:rFonts w:eastAsia="Times New Roman"/>
        </w:rPr>
        <w:t>P</w:t>
      </w:r>
      <w:r w:rsidR="00005627" w:rsidRPr="00AE3702">
        <w:rPr>
          <w:rFonts w:eastAsia="Times New Roman"/>
        </w:rPr>
        <w:t>rovid</w:t>
      </w:r>
      <w:r w:rsidR="00A10AA1" w:rsidRPr="00AE3702">
        <w:rPr>
          <w:rFonts w:eastAsia="Times New Roman"/>
        </w:rPr>
        <w:t>e</w:t>
      </w:r>
      <w:r w:rsidR="00005627" w:rsidRPr="00AE3702">
        <w:rPr>
          <w:rFonts w:eastAsia="Times New Roman"/>
        </w:rPr>
        <w:t xml:space="preserve"> feedback to students</w:t>
      </w:r>
      <w:r w:rsidR="00481E64" w:rsidRPr="00AE3702">
        <w:rPr>
          <w:rFonts w:eastAsia="Times New Roman"/>
        </w:rPr>
        <w:t xml:space="preserve"> in a timeframe that allows them to incorporate it before too far into the next steps.</w:t>
      </w:r>
    </w:p>
    <w:p w14:paraId="2E173600" w14:textId="5ACD19B1" w:rsidR="00D325EB" w:rsidRDefault="00A75C4E" w:rsidP="00AE3702">
      <w:pPr>
        <w:pStyle w:val="Heading1"/>
      </w:pPr>
      <w:r>
        <w:t xml:space="preserve">End of Project </w:t>
      </w:r>
    </w:p>
    <w:p w14:paraId="298DFA31" w14:textId="19AB1B1B" w:rsidR="007C53E3" w:rsidRPr="007C53E3" w:rsidRDefault="006E6CCC" w:rsidP="00AE3702">
      <w:pPr>
        <w:pStyle w:val="ListParagraph"/>
      </w:pPr>
      <w:r>
        <w:t>Collect student self and peer assessments</w:t>
      </w:r>
      <w:r w:rsidR="00AE3702">
        <w:t xml:space="preserve"> or reflections</w:t>
      </w:r>
      <w:r>
        <w:t>.</w:t>
      </w:r>
    </w:p>
    <w:p w14:paraId="23C06DB6" w14:textId="77777777" w:rsidR="00D325EB" w:rsidRPr="0025071F" w:rsidRDefault="00D325EB" w:rsidP="00B844A4">
      <w:pPr>
        <w:pStyle w:val="BodyText"/>
        <w:rPr>
          <w:rStyle w:val="Strong"/>
        </w:rPr>
      </w:pPr>
      <w:r w:rsidRPr="0025071F">
        <w:rPr>
          <w:rStyle w:val="Strong"/>
        </w:rPr>
        <w:t xml:space="preserve">Need additional Support with this project or toolkit?  Contact us at </w:t>
      </w:r>
      <w:hyperlink r:id="rId10" w:history="1">
        <w:r w:rsidRPr="0025071F">
          <w:rPr>
            <w:rStyle w:val="Strong"/>
          </w:rPr>
          <w:t>IDS@csusm.edu</w:t>
        </w:r>
      </w:hyperlink>
      <w:r w:rsidRPr="0025071F">
        <w:rPr>
          <w:rStyle w:val="Strong"/>
        </w:rPr>
        <w:t xml:space="preserve"> </w:t>
      </w:r>
    </w:p>
    <w:p w14:paraId="560C6C4F" w14:textId="35A40471" w:rsidR="00DB1682" w:rsidRDefault="00DB1682" w:rsidP="00B844A4">
      <w:pPr>
        <w:pStyle w:val="BodyText"/>
      </w:pPr>
    </w:p>
    <w:p w14:paraId="1ED82526" w14:textId="77777777" w:rsidR="00D325EB" w:rsidRPr="00A83B80" w:rsidRDefault="00D325EB" w:rsidP="00B844A4">
      <w:pPr>
        <w:pStyle w:val="BodyText"/>
        <w:rPr>
          <w:rFonts w:eastAsia="Lato"/>
        </w:rPr>
      </w:pPr>
      <w:r w:rsidRPr="00A83B80">
        <w:rPr>
          <w:rFonts w:eastAsia="Lato"/>
          <w:noProof/>
        </w:rPr>
        <w:drawing>
          <wp:inline distT="0" distB="0" distL="0" distR="0" wp14:anchorId="2E714747" wp14:editId="4AC828CA">
            <wp:extent cx="847725" cy="36224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attribution-noncommercial international.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847725" cy="362244"/>
                    </a:xfrm>
                    <a:prstGeom prst="rect">
                      <a:avLst/>
                    </a:prstGeom>
                  </pic:spPr>
                </pic:pic>
              </a:graphicData>
            </a:graphic>
          </wp:inline>
        </w:drawing>
      </w:r>
    </w:p>
    <w:p w14:paraId="3D9D70FC" w14:textId="22D16953" w:rsidR="00E40859" w:rsidRPr="00935FCF" w:rsidRDefault="00D325EB" w:rsidP="00B844A4">
      <w:pPr>
        <w:pStyle w:val="BodyText"/>
        <w:rPr>
          <w:rFonts w:eastAsia="Lato"/>
        </w:rPr>
      </w:pPr>
      <w:r w:rsidRPr="00A83B80">
        <w:rPr>
          <w:rFonts w:eastAsia="Lato"/>
        </w:rPr>
        <w:t xml:space="preserve">This work </w:t>
      </w:r>
      <w:r w:rsidR="00AE3702">
        <w:rPr>
          <w:rFonts w:eastAsia="Lato"/>
        </w:rPr>
        <w:t xml:space="preserve">was created by Susan Wilson, CSUSM Instructional Development Services and </w:t>
      </w:r>
      <w:r w:rsidRPr="00A83B80">
        <w:rPr>
          <w:rFonts w:eastAsia="Lato"/>
        </w:rPr>
        <w:t>licensed under a Creative Commons Attribution-</w:t>
      </w:r>
      <w:proofErr w:type="spellStart"/>
      <w:r w:rsidRPr="00A83B80">
        <w:rPr>
          <w:rFonts w:eastAsia="Lato"/>
        </w:rPr>
        <w:t>NonCommercial</w:t>
      </w:r>
      <w:proofErr w:type="spellEnd"/>
      <w:r w:rsidRPr="00A83B80">
        <w:rPr>
          <w:rFonts w:eastAsia="Lato"/>
        </w:rPr>
        <w:t xml:space="preserve"> 4.0 International License</w:t>
      </w:r>
      <w:r w:rsidR="0025071F">
        <w:rPr>
          <w:rFonts w:eastAsia="Lato"/>
        </w:rPr>
        <w:t xml:space="preserve">. </w:t>
      </w:r>
    </w:p>
    <w:sectPr w:rsidR="00E40859" w:rsidRPr="00935FCF" w:rsidSect="00935FCF">
      <w:headerReference w:type="default" r:id="rId12"/>
      <w:footerReference w:type="default" r:id="rId13"/>
      <w:pgSz w:w="12240" w:h="15840"/>
      <w:pgMar w:top="90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3197" w14:textId="77777777" w:rsidR="006457C5" w:rsidRDefault="006457C5" w:rsidP="00B844A4">
      <w:r>
        <w:separator/>
      </w:r>
    </w:p>
  </w:endnote>
  <w:endnote w:type="continuationSeparator" w:id="0">
    <w:p w14:paraId="6CA1ED24" w14:textId="77777777" w:rsidR="006457C5" w:rsidRDefault="006457C5" w:rsidP="00B8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EE2F" w14:textId="6DCBE1BB" w:rsidR="00935FCF" w:rsidRDefault="00935FCF" w:rsidP="00B844A4">
    <w:pPr>
      <w:pStyle w:val="Footer"/>
    </w:pPr>
    <w:r>
      <w:t xml:space="preserve">Instructional Development </w:t>
    </w:r>
    <w:proofErr w:type="spellStart"/>
    <w:r>
      <w:t>Svcs</w:t>
    </w:r>
    <w:proofErr w:type="spellEnd"/>
    <w:r>
      <w:t>.</w:t>
    </w:r>
    <w:r>
      <w:ptab w:relativeTo="margin" w:alignment="center" w:leader="none"/>
    </w:r>
    <w:r>
      <w:t>CSUSM</w:t>
    </w:r>
    <w:r>
      <w:ptab w:relativeTo="margin" w:alignment="right" w:leader="none"/>
    </w:r>
    <w:r>
      <w:rPr>
        <w:rFonts w:asciiTheme="majorHAnsi" w:eastAsiaTheme="majorEastAsia" w:hAnsiTheme="majorHAnsi" w:cstheme="majorBidi"/>
        <w:sz w:val="28"/>
        <w:szCs w:val="28"/>
      </w:rPr>
      <w:t xml:space="preserve">pg.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F51BED" w:rsidRPr="00F51BED">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AE0C" w14:textId="77777777" w:rsidR="006457C5" w:rsidRDefault="006457C5" w:rsidP="00B844A4">
      <w:r>
        <w:separator/>
      </w:r>
    </w:p>
  </w:footnote>
  <w:footnote w:type="continuationSeparator" w:id="0">
    <w:p w14:paraId="21C1ABC5" w14:textId="77777777" w:rsidR="006457C5" w:rsidRDefault="006457C5" w:rsidP="00B8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DB52" w14:textId="15EDD048" w:rsidR="00935FCF" w:rsidRDefault="00935FCF" w:rsidP="00B844A4">
    <w:pPr>
      <w:pStyle w:val="Header"/>
    </w:pPr>
  </w:p>
  <w:p w14:paraId="6F9F77A8" w14:textId="77777777" w:rsidR="00935FCF" w:rsidRDefault="00935FCF" w:rsidP="00B84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8B4"/>
    <w:multiLevelType w:val="hybridMultilevel"/>
    <w:tmpl w:val="B762B106"/>
    <w:lvl w:ilvl="0" w:tplc="A4140938">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1D9643D"/>
    <w:multiLevelType w:val="multilevel"/>
    <w:tmpl w:val="A0F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B1D54"/>
    <w:multiLevelType w:val="hybridMultilevel"/>
    <w:tmpl w:val="8BCE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B1684"/>
    <w:multiLevelType w:val="hybridMultilevel"/>
    <w:tmpl w:val="E1A8A7D8"/>
    <w:lvl w:ilvl="0" w:tplc="AD1C851C">
      <w:numFmt w:val="bullet"/>
      <w:lvlText w:val="•"/>
      <w:lvlJc w:val="left"/>
      <w:pPr>
        <w:ind w:left="475" w:hanging="360"/>
      </w:pPr>
      <w:rPr>
        <w:rFonts w:ascii="Lato" w:eastAsia="Lato" w:hAnsi="Lato" w:cs="Lato" w:hint="default"/>
        <w:color w:val="231F20"/>
        <w:spacing w:val="-5"/>
        <w:w w:val="90"/>
        <w:sz w:val="24"/>
        <w:szCs w:val="24"/>
        <w:lang w:val="en-US" w:eastAsia="en-US" w:bidi="en-US"/>
      </w:rPr>
    </w:lvl>
    <w:lvl w:ilvl="1" w:tplc="252C64EC">
      <w:numFmt w:val="bullet"/>
      <w:lvlText w:val="•"/>
      <w:lvlJc w:val="left"/>
      <w:pPr>
        <w:ind w:left="1526" w:hanging="360"/>
      </w:pPr>
      <w:rPr>
        <w:rFonts w:hint="default"/>
        <w:lang w:val="en-US" w:eastAsia="en-US" w:bidi="en-US"/>
      </w:rPr>
    </w:lvl>
    <w:lvl w:ilvl="2" w:tplc="4AD2F17E">
      <w:numFmt w:val="bullet"/>
      <w:lvlText w:val="•"/>
      <w:lvlJc w:val="left"/>
      <w:pPr>
        <w:ind w:left="2572" w:hanging="360"/>
      </w:pPr>
      <w:rPr>
        <w:rFonts w:hint="default"/>
        <w:lang w:val="en-US" w:eastAsia="en-US" w:bidi="en-US"/>
      </w:rPr>
    </w:lvl>
    <w:lvl w:ilvl="3" w:tplc="F6CA2626">
      <w:numFmt w:val="bullet"/>
      <w:lvlText w:val="•"/>
      <w:lvlJc w:val="left"/>
      <w:pPr>
        <w:ind w:left="3618" w:hanging="360"/>
      </w:pPr>
      <w:rPr>
        <w:rFonts w:hint="default"/>
        <w:lang w:val="en-US" w:eastAsia="en-US" w:bidi="en-US"/>
      </w:rPr>
    </w:lvl>
    <w:lvl w:ilvl="4" w:tplc="E236E82A">
      <w:numFmt w:val="bullet"/>
      <w:lvlText w:val="•"/>
      <w:lvlJc w:val="left"/>
      <w:pPr>
        <w:ind w:left="4664" w:hanging="360"/>
      </w:pPr>
      <w:rPr>
        <w:rFonts w:hint="default"/>
        <w:lang w:val="en-US" w:eastAsia="en-US" w:bidi="en-US"/>
      </w:rPr>
    </w:lvl>
    <w:lvl w:ilvl="5" w:tplc="313ADF4E">
      <w:numFmt w:val="bullet"/>
      <w:lvlText w:val="•"/>
      <w:lvlJc w:val="left"/>
      <w:pPr>
        <w:ind w:left="5710" w:hanging="360"/>
      </w:pPr>
      <w:rPr>
        <w:rFonts w:hint="default"/>
        <w:lang w:val="en-US" w:eastAsia="en-US" w:bidi="en-US"/>
      </w:rPr>
    </w:lvl>
    <w:lvl w:ilvl="6" w:tplc="38D81B18">
      <w:numFmt w:val="bullet"/>
      <w:lvlText w:val="•"/>
      <w:lvlJc w:val="left"/>
      <w:pPr>
        <w:ind w:left="6756" w:hanging="360"/>
      </w:pPr>
      <w:rPr>
        <w:rFonts w:hint="default"/>
        <w:lang w:val="en-US" w:eastAsia="en-US" w:bidi="en-US"/>
      </w:rPr>
    </w:lvl>
    <w:lvl w:ilvl="7" w:tplc="AB464638">
      <w:numFmt w:val="bullet"/>
      <w:lvlText w:val="•"/>
      <w:lvlJc w:val="left"/>
      <w:pPr>
        <w:ind w:left="7802" w:hanging="360"/>
      </w:pPr>
      <w:rPr>
        <w:rFonts w:hint="default"/>
        <w:lang w:val="en-US" w:eastAsia="en-US" w:bidi="en-US"/>
      </w:rPr>
    </w:lvl>
    <w:lvl w:ilvl="8" w:tplc="52F85BE2">
      <w:numFmt w:val="bullet"/>
      <w:lvlText w:val="•"/>
      <w:lvlJc w:val="left"/>
      <w:pPr>
        <w:ind w:left="8848" w:hanging="360"/>
      </w:pPr>
      <w:rPr>
        <w:rFonts w:hint="default"/>
        <w:lang w:val="en-US" w:eastAsia="en-US" w:bidi="en-US"/>
      </w:rPr>
    </w:lvl>
  </w:abstractNum>
  <w:abstractNum w:abstractNumId="4" w15:restartNumberingAfterBreak="0">
    <w:nsid w:val="2DE205A3"/>
    <w:multiLevelType w:val="hybridMultilevel"/>
    <w:tmpl w:val="FA28971A"/>
    <w:lvl w:ilvl="0" w:tplc="6E70462A">
      <w:numFmt w:val="bullet"/>
      <w:lvlText w:val="•"/>
      <w:lvlJc w:val="left"/>
      <w:pPr>
        <w:ind w:left="480" w:hanging="360"/>
      </w:pPr>
      <w:rPr>
        <w:rFonts w:ascii="Lato" w:eastAsia="Lato" w:hAnsi="Lato" w:cs="Lato" w:hint="default"/>
        <w:color w:val="231F20"/>
        <w:spacing w:val="-5"/>
        <w:w w:val="90"/>
        <w:sz w:val="24"/>
        <w:szCs w:val="24"/>
        <w:lang w:val="en-US" w:eastAsia="en-US" w:bidi="en-US"/>
      </w:rPr>
    </w:lvl>
    <w:lvl w:ilvl="1" w:tplc="0EAC2AD8">
      <w:numFmt w:val="bullet"/>
      <w:lvlText w:val="•"/>
      <w:lvlJc w:val="left"/>
      <w:pPr>
        <w:ind w:left="1534" w:hanging="360"/>
      </w:pPr>
      <w:rPr>
        <w:rFonts w:hint="default"/>
        <w:lang w:val="en-US" w:eastAsia="en-US" w:bidi="en-US"/>
      </w:rPr>
    </w:lvl>
    <w:lvl w:ilvl="2" w:tplc="12406526">
      <w:numFmt w:val="bullet"/>
      <w:lvlText w:val="•"/>
      <w:lvlJc w:val="left"/>
      <w:pPr>
        <w:ind w:left="2588" w:hanging="360"/>
      </w:pPr>
      <w:rPr>
        <w:rFonts w:hint="default"/>
        <w:lang w:val="en-US" w:eastAsia="en-US" w:bidi="en-US"/>
      </w:rPr>
    </w:lvl>
    <w:lvl w:ilvl="3" w:tplc="CCA0A98E">
      <w:numFmt w:val="bullet"/>
      <w:lvlText w:val="•"/>
      <w:lvlJc w:val="left"/>
      <w:pPr>
        <w:ind w:left="3642" w:hanging="360"/>
      </w:pPr>
      <w:rPr>
        <w:rFonts w:hint="default"/>
        <w:lang w:val="en-US" w:eastAsia="en-US" w:bidi="en-US"/>
      </w:rPr>
    </w:lvl>
    <w:lvl w:ilvl="4" w:tplc="4FF4C982">
      <w:numFmt w:val="bullet"/>
      <w:lvlText w:val="•"/>
      <w:lvlJc w:val="left"/>
      <w:pPr>
        <w:ind w:left="4696" w:hanging="360"/>
      </w:pPr>
      <w:rPr>
        <w:rFonts w:hint="default"/>
        <w:lang w:val="en-US" w:eastAsia="en-US" w:bidi="en-US"/>
      </w:rPr>
    </w:lvl>
    <w:lvl w:ilvl="5" w:tplc="F38A8730">
      <w:numFmt w:val="bullet"/>
      <w:lvlText w:val="•"/>
      <w:lvlJc w:val="left"/>
      <w:pPr>
        <w:ind w:left="5750" w:hanging="360"/>
      </w:pPr>
      <w:rPr>
        <w:rFonts w:hint="default"/>
        <w:lang w:val="en-US" w:eastAsia="en-US" w:bidi="en-US"/>
      </w:rPr>
    </w:lvl>
    <w:lvl w:ilvl="6" w:tplc="B55AD542">
      <w:numFmt w:val="bullet"/>
      <w:lvlText w:val="•"/>
      <w:lvlJc w:val="left"/>
      <w:pPr>
        <w:ind w:left="6804" w:hanging="360"/>
      </w:pPr>
      <w:rPr>
        <w:rFonts w:hint="default"/>
        <w:lang w:val="en-US" w:eastAsia="en-US" w:bidi="en-US"/>
      </w:rPr>
    </w:lvl>
    <w:lvl w:ilvl="7" w:tplc="FE220762">
      <w:numFmt w:val="bullet"/>
      <w:lvlText w:val="•"/>
      <w:lvlJc w:val="left"/>
      <w:pPr>
        <w:ind w:left="7858" w:hanging="360"/>
      </w:pPr>
      <w:rPr>
        <w:rFonts w:hint="default"/>
        <w:lang w:val="en-US" w:eastAsia="en-US" w:bidi="en-US"/>
      </w:rPr>
    </w:lvl>
    <w:lvl w:ilvl="8" w:tplc="808258DA">
      <w:numFmt w:val="bullet"/>
      <w:lvlText w:val="•"/>
      <w:lvlJc w:val="left"/>
      <w:pPr>
        <w:ind w:left="8912" w:hanging="360"/>
      </w:pPr>
      <w:rPr>
        <w:rFonts w:hint="default"/>
        <w:lang w:val="en-US" w:eastAsia="en-US" w:bidi="en-US"/>
      </w:rPr>
    </w:lvl>
  </w:abstractNum>
  <w:abstractNum w:abstractNumId="5" w15:restartNumberingAfterBreak="0">
    <w:nsid w:val="394C4D6F"/>
    <w:multiLevelType w:val="hybridMultilevel"/>
    <w:tmpl w:val="0A48C22E"/>
    <w:lvl w:ilvl="0" w:tplc="AD1C851C">
      <w:numFmt w:val="bullet"/>
      <w:lvlText w:val="•"/>
      <w:lvlJc w:val="left"/>
      <w:pPr>
        <w:ind w:left="720" w:hanging="360"/>
      </w:pPr>
      <w:rPr>
        <w:rFonts w:ascii="Lato" w:eastAsia="Lato" w:hAnsi="Lato" w:cs="Lato" w:hint="default"/>
        <w:color w:val="231F20"/>
        <w:spacing w:val="-5"/>
        <w:w w:val="9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D0D5C"/>
    <w:multiLevelType w:val="hybridMultilevel"/>
    <w:tmpl w:val="83B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A4654"/>
    <w:multiLevelType w:val="hybridMultilevel"/>
    <w:tmpl w:val="7A72E9B8"/>
    <w:lvl w:ilvl="0" w:tplc="0409000F">
      <w:start w:val="1"/>
      <w:numFmt w:val="decimal"/>
      <w:lvlText w:val="%1."/>
      <w:lvlJc w:val="left"/>
      <w:pPr>
        <w:ind w:left="720" w:hanging="360"/>
      </w:pPr>
      <w:rPr>
        <w:rFonts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02B4C"/>
    <w:multiLevelType w:val="hybridMultilevel"/>
    <w:tmpl w:val="9F4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2F68"/>
    <w:multiLevelType w:val="hybridMultilevel"/>
    <w:tmpl w:val="BBEE32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63904AB"/>
    <w:multiLevelType w:val="hybridMultilevel"/>
    <w:tmpl w:val="25D0F3F0"/>
    <w:lvl w:ilvl="0" w:tplc="7E225D8E">
      <w:start w:val="1"/>
      <w:numFmt w:val="bullet"/>
      <w:pStyle w:val="ListParagraph"/>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A29CC"/>
    <w:multiLevelType w:val="hybridMultilevel"/>
    <w:tmpl w:val="794E19AA"/>
    <w:lvl w:ilvl="0" w:tplc="AD1C851C">
      <w:numFmt w:val="bullet"/>
      <w:lvlText w:val="•"/>
      <w:lvlJc w:val="left"/>
      <w:pPr>
        <w:ind w:left="765" w:hanging="360"/>
      </w:pPr>
      <w:rPr>
        <w:rFonts w:ascii="Lato" w:eastAsia="Lato" w:hAnsi="Lato" w:cs="Lato" w:hint="default"/>
        <w:color w:val="231F20"/>
        <w:spacing w:val="-5"/>
        <w:w w:val="90"/>
        <w:sz w:val="24"/>
        <w:szCs w:val="24"/>
        <w:lang w:val="en-US" w:eastAsia="en-US" w:bidi="en-US"/>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2396312"/>
    <w:multiLevelType w:val="hybridMultilevel"/>
    <w:tmpl w:val="F76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8"/>
  </w:num>
  <w:num w:numId="7">
    <w:abstractNumId w:val="9"/>
  </w:num>
  <w:num w:numId="8">
    <w:abstractNumId w:val="6"/>
  </w:num>
  <w:num w:numId="9">
    <w:abstractNumId w:val="11"/>
  </w:num>
  <w:num w:numId="10">
    <w:abstractNumId w:val="2"/>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EB"/>
    <w:rsid w:val="00005627"/>
    <w:rsid w:val="000129BF"/>
    <w:rsid w:val="00034B36"/>
    <w:rsid w:val="00036DD4"/>
    <w:rsid w:val="00067258"/>
    <w:rsid w:val="000700B7"/>
    <w:rsid w:val="000D0A36"/>
    <w:rsid w:val="000D6B95"/>
    <w:rsid w:val="000D7A61"/>
    <w:rsid w:val="000E0CAA"/>
    <w:rsid w:val="001028EB"/>
    <w:rsid w:val="00113EE3"/>
    <w:rsid w:val="00120478"/>
    <w:rsid w:val="0012306B"/>
    <w:rsid w:val="001243A6"/>
    <w:rsid w:val="00150A85"/>
    <w:rsid w:val="001525A8"/>
    <w:rsid w:val="001541CA"/>
    <w:rsid w:val="00184CC2"/>
    <w:rsid w:val="001868D3"/>
    <w:rsid w:val="0019709B"/>
    <w:rsid w:val="001A626A"/>
    <w:rsid w:val="001B5C8A"/>
    <w:rsid w:val="001C37B0"/>
    <w:rsid w:val="001D7624"/>
    <w:rsid w:val="001E74DA"/>
    <w:rsid w:val="00216043"/>
    <w:rsid w:val="00222A16"/>
    <w:rsid w:val="0024409A"/>
    <w:rsid w:val="0025071F"/>
    <w:rsid w:val="00277E98"/>
    <w:rsid w:val="002802A8"/>
    <w:rsid w:val="00287BB4"/>
    <w:rsid w:val="002930E0"/>
    <w:rsid w:val="002C0F0F"/>
    <w:rsid w:val="002C7B2C"/>
    <w:rsid w:val="002D394F"/>
    <w:rsid w:val="002F1077"/>
    <w:rsid w:val="002F37F6"/>
    <w:rsid w:val="003003A0"/>
    <w:rsid w:val="00314520"/>
    <w:rsid w:val="003270E1"/>
    <w:rsid w:val="00332D33"/>
    <w:rsid w:val="003442C0"/>
    <w:rsid w:val="003C31D9"/>
    <w:rsid w:val="00413070"/>
    <w:rsid w:val="004174A8"/>
    <w:rsid w:val="004538EC"/>
    <w:rsid w:val="0045713E"/>
    <w:rsid w:val="00481E64"/>
    <w:rsid w:val="004A13C6"/>
    <w:rsid w:val="004A5BBA"/>
    <w:rsid w:val="004F1E9C"/>
    <w:rsid w:val="00544BBF"/>
    <w:rsid w:val="0055702E"/>
    <w:rsid w:val="005601DA"/>
    <w:rsid w:val="00592AA5"/>
    <w:rsid w:val="00597F2B"/>
    <w:rsid w:val="005E5A53"/>
    <w:rsid w:val="006457C5"/>
    <w:rsid w:val="00663364"/>
    <w:rsid w:val="00677AE5"/>
    <w:rsid w:val="00686AA4"/>
    <w:rsid w:val="00697A39"/>
    <w:rsid w:val="006A071B"/>
    <w:rsid w:val="006A134A"/>
    <w:rsid w:val="006A35C2"/>
    <w:rsid w:val="006E6CCC"/>
    <w:rsid w:val="006F73FE"/>
    <w:rsid w:val="0075280A"/>
    <w:rsid w:val="007845C0"/>
    <w:rsid w:val="007A1D96"/>
    <w:rsid w:val="007B14B6"/>
    <w:rsid w:val="007B42A9"/>
    <w:rsid w:val="007B753D"/>
    <w:rsid w:val="007C53E3"/>
    <w:rsid w:val="007E4C56"/>
    <w:rsid w:val="007E6F48"/>
    <w:rsid w:val="00821F2A"/>
    <w:rsid w:val="008221AA"/>
    <w:rsid w:val="008362D4"/>
    <w:rsid w:val="00850542"/>
    <w:rsid w:val="008904A3"/>
    <w:rsid w:val="008919B7"/>
    <w:rsid w:val="008C60B4"/>
    <w:rsid w:val="00911403"/>
    <w:rsid w:val="00935252"/>
    <w:rsid w:val="00935E39"/>
    <w:rsid w:val="00935FCF"/>
    <w:rsid w:val="00951BF9"/>
    <w:rsid w:val="00963CE5"/>
    <w:rsid w:val="009B7E68"/>
    <w:rsid w:val="009C4211"/>
    <w:rsid w:val="009C5FEA"/>
    <w:rsid w:val="009E1326"/>
    <w:rsid w:val="00A10AA1"/>
    <w:rsid w:val="00A4787C"/>
    <w:rsid w:val="00A47B55"/>
    <w:rsid w:val="00A50A8A"/>
    <w:rsid w:val="00A66F27"/>
    <w:rsid w:val="00A72AE4"/>
    <w:rsid w:val="00A75C4E"/>
    <w:rsid w:val="00A823AA"/>
    <w:rsid w:val="00AA03FE"/>
    <w:rsid w:val="00AA4FD6"/>
    <w:rsid w:val="00AB677C"/>
    <w:rsid w:val="00AD690C"/>
    <w:rsid w:val="00AE3702"/>
    <w:rsid w:val="00AF6894"/>
    <w:rsid w:val="00B229DF"/>
    <w:rsid w:val="00B33933"/>
    <w:rsid w:val="00B61405"/>
    <w:rsid w:val="00B844A4"/>
    <w:rsid w:val="00BA6FB0"/>
    <w:rsid w:val="00C13476"/>
    <w:rsid w:val="00C8152D"/>
    <w:rsid w:val="00CA72B5"/>
    <w:rsid w:val="00CF20AD"/>
    <w:rsid w:val="00D109E0"/>
    <w:rsid w:val="00D15EBB"/>
    <w:rsid w:val="00D325EB"/>
    <w:rsid w:val="00D5762B"/>
    <w:rsid w:val="00DA2548"/>
    <w:rsid w:val="00DB1682"/>
    <w:rsid w:val="00E02B37"/>
    <w:rsid w:val="00E02BCE"/>
    <w:rsid w:val="00E233B8"/>
    <w:rsid w:val="00E40859"/>
    <w:rsid w:val="00E426FE"/>
    <w:rsid w:val="00E56556"/>
    <w:rsid w:val="00E67F8A"/>
    <w:rsid w:val="00E77E3C"/>
    <w:rsid w:val="00EA3C41"/>
    <w:rsid w:val="00EF1164"/>
    <w:rsid w:val="00F04FDF"/>
    <w:rsid w:val="00F13967"/>
    <w:rsid w:val="00F51BED"/>
    <w:rsid w:val="00F9431B"/>
    <w:rsid w:val="00FA4E9E"/>
    <w:rsid w:val="00FB460E"/>
    <w:rsid w:val="00FC7BF9"/>
    <w:rsid w:val="00FF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1CCB5"/>
  <w15:chartTrackingRefBased/>
  <w15:docId w15:val="{69BA3625-0231-4D34-841D-6CD1E82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A4"/>
    <w:rPr>
      <w:rFonts w:ascii="Lato" w:hAnsi="Lato"/>
      <w:sz w:val="24"/>
      <w:szCs w:val="24"/>
    </w:rPr>
  </w:style>
  <w:style w:type="paragraph" w:styleId="Heading1">
    <w:name w:val="heading 1"/>
    <w:basedOn w:val="Normal"/>
    <w:next w:val="Normal"/>
    <w:link w:val="Heading1Char"/>
    <w:uiPriority w:val="9"/>
    <w:qFormat/>
    <w:rsid w:val="00A75C4E"/>
    <w:pPr>
      <w:keepNext/>
      <w:keepLines/>
      <w:spacing w:before="480" w:after="0"/>
      <w:outlineLvl w:val="0"/>
    </w:pPr>
    <w:rPr>
      <w:rFonts w:ascii="Cambria" w:eastAsiaTheme="majorEastAsia" w:hAnsi="Cambria" w:cstheme="majorBidi"/>
      <w:bCs/>
      <w:caps/>
      <w:color w:val="2E74B5" w:themeColor="accent1" w:themeShade="BF"/>
      <w:sz w:val="28"/>
      <w:szCs w:val="28"/>
    </w:rPr>
  </w:style>
  <w:style w:type="paragraph" w:styleId="Heading2">
    <w:name w:val="heading 2"/>
    <w:basedOn w:val="Normal"/>
    <w:next w:val="Normal"/>
    <w:link w:val="Heading2Char"/>
    <w:uiPriority w:val="9"/>
    <w:unhideWhenUsed/>
    <w:qFormat/>
    <w:rsid w:val="00D32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25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25E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25E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25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25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5E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325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E40859"/>
    <w:pPr>
      <w:spacing w:after="0" w:line="240" w:lineRule="auto"/>
    </w:pPr>
    <w:rPr>
      <w:rFonts w:eastAsiaTheme="majorEastAsia" w:cstheme="majorBidi"/>
      <w:iCs/>
      <w:color w:val="000000" w:themeColor="text1"/>
      <w:sz w:val="26"/>
    </w:rPr>
  </w:style>
  <w:style w:type="character" w:customStyle="1" w:styleId="maintextChar">
    <w:name w:val="main text Char"/>
    <w:basedOn w:val="DefaultParagraphFont"/>
    <w:link w:val="maintext"/>
    <w:rsid w:val="00E40859"/>
    <w:rPr>
      <w:rFonts w:eastAsiaTheme="majorEastAsia" w:cstheme="majorBidi"/>
      <w:iCs/>
      <w:color w:val="000000" w:themeColor="text1"/>
      <w:sz w:val="26"/>
    </w:rPr>
  </w:style>
  <w:style w:type="paragraph" w:customStyle="1" w:styleId="stepsnumber">
    <w:name w:val="steps number"/>
    <w:basedOn w:val="Normal"/>
    <w:link w:val="stepsnumberChar"/>
    <w:rsid w:val="00E40859"/>
    <w:pPr>
      <w:spacing w:after="0" w:line="240" w:lineRule="auto"/>
    </w:pPr>
    <w:rPr>
      <w:rFonts w:eastAsiaTheme="majorEastAsia" w:cstheme="majorBidi"/>
      <w:color w:val="FFFFFF" w:themeColor="background1"/>
      <w:sz w:val="44"/>
      <w:szCs w:val="44"/>
    </w:rPr>
  </w:style>
  <w:style w:type="character" w:customStyle="1" w:styleId="stepsnumberChar">
    <w:name w:val="steps number Char"/>
    <w:basedOn w:val="DefaultParagraphFont"/>
    <w:link w:val="stepsnumber"/>
    <w:rsid w:val="00E40859"/>
    <w:rPr>
      <w:rFonts w:eastAsiaTheme="majorEastAsia" w:cstheme="majorBidi"/>
      <w:color w:val="FFFFFF" w:themeColor="background1"/>
      <w:sz w:val="44"/>
      <w:szCs w:val="44"/>
    </w:rPr>
  </w:style>
  <w:style w:type="character" w:customStyle="1" w:styleId="Heading1Char">
    <w:name w:val="Heading 1 Char"/>
    <w:basedOn w:val="DefaultParagraphFont"/>
    <w:link w:val="Heading1"/>
    <w:uiPriority w:val="9"/>
    <w:rsid w:val="00A75C4E"/>
    <w:rPr>
      <w:rFonts w:ascii="Cambria" w:eastAsiaTheme="majorEastAsia" w:hAnsi="Cambria" w:cstheme="majorBidi"/>
      <w:bCs/>
      <w:caps/>
      <w:color w:val="2E74B5" w:themeColor="accent1" w:themeShade="BF"/>
      <w:sz w:val="28"/>
      <w:szCs w:val="28"/>
    </w:rPr>
  </w:style>
  <w:style w:type="paragraph" w:styleId="ListParagraph">
    <w:name w:val="List Paragraph"/>
    <w:basedOn w:val="BodyText"/>
    <w:uiPriority w:val="34"/>
    <w:qFormat/>
    <w:rsid w:val="00036DD4"/>
    <w:pPr>
      <w:numPr>
        <w:numId w:val="11"/>
      </w:numPr>
      <w:spacing w:after="200"/>
      <w:contextualSpacing/>
    </w:pPr>
  </w:style>
  <w:style w:type="paragraph" w:styleId="BodyText">
    <w:name w:val="Body Text"/>
    <w:basedOn w:val="Normal"/>
    <w:link w:val="BodyTextChar"/>
    <w:uiPriority w:val="99"/>
    <w:unhideWhenUsed/>
    <w:rsid w:val="00D325EB"/>
    <w:pPr>
      <w:spacing w:after="120"/>
    </w:pPr>
  </w:style>
  <w:style w:type="character" w:customStyle="1" w:styleId="BodyTextChar">
    <w:name w:val="Body Text Char"/>
    <w:basedOn w:val="DefaultParagraphFont"/>
    <w:link w:val="BodyText"/>
    <w:uiPriority w:val="99"/>
    <w:rsid w:val="00D325EB"/>
    <w:rPr>
      <w:rFonts w:eastAsiaTheme="minorEastAsia"/>
    </w:rPr>
  </w:style>
  <w:style w:type="character" w:customStyle="1" w:styleId="Heading2Char">
    <w:name w:val="Heading 2 Char"/>
    <w:basedOn w:val="DefaultParagraphFont"/>
    <w:link w:val="Heading2"/>
    <w:uiPriority w:val="9"/>
    <w:rsid w:val="00D325E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325EB"/>
    <w:rPr>
      <w:color w:val="0563C1" w:themeColor="hyperlink"/>
      <w:u w:val="single"/>
    </w:rPr>
  </w:style>
  <w:style w:type="paragraph" w:styleId="Title">
    <w:name w:val="Title"/>
    <w:basedOn w:val="Normal"/>
    <w:next w:val="Normal"/>
    <w:link w:val="TitleChar"/>
    <w:uiPriority w:val="10"/>
    <w:qFormat/>
    <w:rsid w:val="00D325EB"/>
    <w:pPr>
      <w:pBdr>
        <w:bottom w:val="single" w:sz="8" w:space="4" w:color="5B9BD5" w:themeColor="accent1"/>
      </w:pBdr>
      <w:spacing w:after="300" w:line="240" w:lineRule="auto"/>
      <w:contextualSpacing/>
    </w:pPr>
    <w:rPr>
      <w:rFonts w:ascii="Cambria" w:eastAsiaTheme="majorEastAsia" w:hAnsi="Cambria" w:cstheme="majorBidi"/>
      <w:color w:val="1F4E79" w:themeColor="accent1" w:themeShade="80"/>
      <w:spacing w:val="5"/>
      <w:sz w:val="72"/>
      <w:szCs w:val="72"/>
    </w:rPr>
  </w:style>
  <w:style w:type="character" w:customStyle="1" w:styleId="TitleChar">
    <w:name w:val="Title Char"/>
    <w:basedOn w:val="DefaultParagraphFont"/>
    <w:link w:val="Title"/>
    <w:uiPriority w:val="10"/>
    <w:rsid w:val="00D325EB"/>
    <w:rPr>
      <w:rFonts w:ascii="Cambria" w:eastAsiaTheme="majorEastAsia" w:hAnsi="Cambria" w:cstheme="majorBidi"/>
      <w:color w:val="1F4E79" w:themeColor="accent1" w:themeShade="80"/>
      <w:spacing w:val="5"/>
      <w:sz w:val="72"/>
      <w:szCs w:val="72"/>
    </w:rPr>
  </w:style>
  <w:style w:type="paragraph" w:styleId="Subtitle">
    <w:name w:val="Subtitle"/>
    <w:basedOn w:val="Normal"/>
    <w:next w:val="Normal"/>
    <w:link w:val="SubtitleChar"/>
    <w:uiPriority w:val="11"/>
    <w:qFormat/>
    <w:rsid w:val="00D325E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325EB"/>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semiHidden/>
    <w:rsid w:val="00D325E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25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25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25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25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25E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325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25EB"/>
    <w:pPr>
      <w:spacing w:line="240" w:lineRule="auto"/>
    </w:pPr>
    <w:rPr>
      <w:b/>
      <w:bCs/>
      <w:color w:val="5B9BD5" w:themeColor="accent1"/>
      <w:sz w:val="18"/>
      <w:szCs w:val="18"/>
    </w:rPr>
  </w:style>
  <w:style w:type="character" w:styleId="Strong">
    <w:name w:val="Strong"/>
    <w:basedOn w:val="DefaultParagraphFont"/>
    <w:uiPriority w:val="22"/>
    <w:qFormat/>
    <w:rsid w:val="00D325EB"/>
    <w:rPr>
      <w:b/>
      <w:bCs/>
    </w:rPr>
  </w:style>
  <w:style w:type="character" w:styleId="Emphasis">
    <w:name w:val="Emphasis"/>
    <w:basedOn w:val="DefaultParagraphFont"/>
    <w:uiPriority w:val="20"/>
    <w:qFormat/>
    <w:rsid w:val="00D325EB"/>
    <w:rPr>
      <w:i/>
      <w:iCs/>
    </w:rPr>
  </w:style>
  <w:style w:type="paragraph" w:styleId="NoSpacing">
    <w:name w:val="No Spacing"/>
    <w:uiPriority w:val="1"/>
    <w:qFormat/>
    <w:rsid w:val="00D325EB"/>
    <w:pPr>
      <w:spacing w:after="0" w:line="240" w:lineRule="auto"/>
    </w:pPr>
  </w:style>
  <w:style w:type="paragraph" w:styleId="Quote">
    <w:name w:val="Quote"/>
    <w:basedOn w:val="Normal"/>
    <w:next w:val="Normal"/>
    <w:link w:val="QuoteChar"/>
    <w:uiPriority w:val="29"/>
    <w:qFormat/>
    <w:rsid w:val="00D325EB"/>
    <w:rPr>
      <w:i/>
      <w:iCs/>
      <w:color w:val="000000" w:themeColor="text1"/>
    </w:rPr>
  </w:style>
  <w:style w:type="character" w:customStyle="1" w:styleId="QuoteChar">
    <w:name w:val="Quote Char"/>
    <w:basedOn w:val="DefaultParagraphFont"/>
    <w:link w:val="Quote"/>
    <w:uiPriority w:val="29"/>
    <w:rsid w:val="00D325EB"/>
    <w:rPr>
      <w:i/>
      <w:iCs/>
      <w:color w:val="000000" w:themeColor="text1"/>
    </w:rPr>
  </w:style>
  <w:style w:type="paragraph" w:styleId="IntenseQuote">
    <w:name w:val="Intense Quote"/>
    <w:basedOn w:val="Normal"/>
    <w:next w:val="Normal"/>
    <w:link w:val="IntenseQuoteChar"/>
    <w:uiPriority w:val="30"/>
    <w:qFormat/>
    <w:rsid w:val="00D325E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25EB"/>
    <w:rPr>
      <w:b/>
      <w:bCs/>
      <w:i/>
      <w:iCs/>
      <w:color w:val="5B9BD5" w:themeColor="accent1"/>
    </w:rPr>
  </w:style>
  <w:style w:type="character" w:styleId="SubtleEmphasis">
    <w:name w:val="Subtle Emphasis"/>
    <w:basedOn w:val="DefaultParagraphFont"/>
    <w:uiPriority w:val="19"/>
    <w:qFormat/>
    <w:rsid w:val="00D325EB"/>
    <w:rPr>
      <w:i/>
      <w:iCs/>
      <w:color w:val="808080" w:themeColor="text1" w:themeTint="7F"/>
    </w:rPr>
  </w:style>
  <w:style w:type="character" w:styleId="IntenseEmphasis">
    <w:name w:val="Intense Emphasis"/>
    <w:basedOn w:val="DefaultParagraphFont"/>
    <w:uiPriority w:val="21"/>
    <w:qFormat/>
    <w:rsid w:val="00D325EB"/>
    <w:rPr>
      <w:b/>
      <w:bCs/>
      <w:i/>
      <w:iCs/>
      <w:color w:val="5B9BD5" w:themeColor="accent1"/>
    </w:rPr>
  </w:style>
  <w:style w:type="character" w:styleId="SubtleReference">
    <w:name w:val="Subtle Reference"/>
    <w:basedOn w:val="DefaultParagraphFont"/>
    <w:uiPriority w:val="31"/>
    <w:qFormat/>
    <w:rsid w:val="00D325EB"/>
    <w:rPr>
      <w:smallCaps/>
      <w:color w:val="ED7D31" w:themeColor="accent2"/>
      <w:u w:val="single"/>
    </w:rPr>
  </w:style>
  <w:style w:type="character" w:styleId="IntenseReference">
    <w:name w:val="Intense Reference"/>
    <w:basedOn w:val="DefaultParagraphFont"/>
    <w:uiPriority w:val="32"/>
    <w:qFormat/>
    <w:rsid w:val="00D325EB"/>
    <w:rPr>
      <w:b/>
      <w:bCs/>
      <w:smallCaps/>
      <w:color w:val="ED7D31" w:themeColor="accent2"/>
      <w:spacing w:val="5"/>
      <w:u w:val="single"/>
    </w:rPr>
  </w:style>
  <w:style w:type="character" w:styleId="BookTitle">
    <w:name w:val="Book Title"/>
    <w:basedOn w:val="DefaultParagraphFont"/>
    <w:uiPriority w:val="33"/>
    <w:qFormat/>
    <w:rsid w:val="00D325EB"/>
    <w:rPr>
      <w:b/>
      <w:bCs/>
      <w:smallCaps/>
      <w:spacing w:val="5"/>
    </w:rPr>
  </w:style>
  <w:style w:type="paragraph" w:styleId="TOCHeading">
    <w:name w:val="TOC Heading"/>
    <w:basedOn w:val="Heading1"/>
    <w:next w:val="Normal"/>
    <w:uiPriority w:val="39"/>
    <w:semiHidden/>
    <w:unhideWhenUsed/>
    <w:qFormat/>
    <w:rsid w:val="00D325EB"/>
    <w:pPr>
      <w:outlineLvl w:val="9"/>
    </w:pPr>
  </w:style>
  <w:style w:type="paragraph" w:styleId="Header">
    <w:name w:val="header"/>
    <w:basedOn w:val="Normal"/>
    <w:link w:val="HeaderChar"/>
    <w:uiPriority w:val="99"/>
    <w:unhideWhenUsed/>
    <w:rsid w:val="0093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CF"/>
  </w:style>
  <w:style w:type="paragraph" w:styleId="Footer">
    <w:name w:val="footer"/>
    <w:basedOn w:val="Normal"/>
    <w:link w:val="FooterChar"/>
    <w:uiPriority w:val="99"/>
    <w:unhideWhenUsed/>
    <w:rsid w:val="0093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CF"/>
  </w:style>
  <w:style w:type="paragraph" w:styleId="NormalWeb">
    <w:name w:val="Normal (Web)"/>
    <w:basedOn w:val="Normal"/>
    <w:uiPriority w:val="99"/>
    <w:unhideWhenUsed/>
    <w:rsid w:val="00D5762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8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4833">
      <w:bodyDiv w:val="1"/>
      <w:marLeft w:val="0"/>
      <w:marRight w:val="0"/>
      <w:marTop w:val="0"/>
      <w:marBottom w:val="0"/>
      <w:divBdr>
        <w:top w:val="none" w:sz="0" w:space="0" w:color="auto"/>
        <w:left w:val="none" w:sz="0" w:space="0" w:color="auto"/>
        <w:bottom w:val="none" w:sz="0" w:space="0" w:color="auto"/>
        <w:right w:val="none" w:sz="0" w:space="0" w:color="auto"/>
      </w:divBdr>
      <w:divsChild>
        <w:div w:id="69928822">
          <w:marLeft w:val="0"/>
          <w:marRight w:val="0"/>
          <w:marTop w:val="0"/>
          <w:marBottom w:val="0"/>
          <w:divBdr>
            <w:top w:val="none" w:sz="0" w:space="0" w:color="auto"/>
            <w:left w:val="none" w:sz="0" w:space="0" w:color="auto"/>
            <w:bottom w:val="none" w:sz="0" w:space="0" w:color="auto"/>
            <w:right w:val="none" w:sz="0" w:space="0" w:color="auto"/>
          </w:divBdr>
          <w:divsChild>
            <w:div w:id="936208812">
              <w:marLeft w:val="0"/>
              <w:marRight w:val="0"/>
              <w:marTop w:val="0"/>
              <w:marBottom w:val="0"/>
              <w:divBdr>
                <w:top w:val="none" w:sz="0" w:space="0" w:color="auto"/>
                <w:left w:val="none" w:sz="0" w:space="0" w:color="auto"/>
                <w:bottom w:val="none" w:sz="0" w:space="0" w:color="auto"/>
                <w:right w:val="none" w:sz="0" w:space="0" w:color="auto"/>
              </w:divBdr>
              <w:divsChild>
                <w:div w:id="20109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797">
      <w:bodyDiv w:val="1"/>
      <w:marLeft w:val="0"/>
      <w:marRight w:val="0"/>
      <w:marTop w:val="0"/>
      <w:marBottom w:val="0"/>
      <w:divBdr>
        <w:top w:val="none" w:sz="0" w:space="0" w:color="auto"/>
        <w:left w:val="none" w:sz="0" w:space="0" w:color="auto"/>
        <w:bottom w:val="none" w:sz="0" w:space="0" w:color="auto"/>
        <w:right w:val="none" w:sz="0" w:space="0" w:color="auto"/>
      </w:divBdr>
    </w:div>
    <w:div w:id="1634750698">
      <w:bodyDiv w:val="1"/>
      <w:marLeft w:val="0"/>
      <w:marRight w:val="0"/>
      <w:marTop w:val="0"/>
      <w:marBottom w:val="0"/>
      <w:divBdr>
        <w:top w:val="none" w:sz="0" w:space="0" w:color="auto"/>
        <w:left w:val="none" w:sz="0" w:space="0" w:color="auto"/>
        <w:bottom w:val="none" w:sz="0" w:space="0" w:color="auto"/>
        <w:right w:val="none" w:sz="0" w:space="0" w:color="auto"/>
      </w:divBdr>
    </w:div>
    <w:div w:id="2037347750">
      <w:bodyDiv w:val="1"/>
      <w:marLeft w:val="0"/>
      <w:marRight w:val="0"/>
      <w:marTop w:val="0"/>
      <w:marBottom w:val="0"/>
      <w:divBdr>
        <w:top w:val="none" w:sz="0" w:space="0" w:color="auto"/>
        <w:left w:val="none" w:sz="0" w:space="0" w:color="auto"/>
        <w:bottom w:val="none" w:sz="0" w:space="0" w:color="auto"/>
        <w:right w:val="none" w:sz="0" w:space="0" w:color="auto"/>
      </w:divBdr>
      <w:divsChild>
        <w:div w:id="894704020">
          <w:marLeft w:val="0"/>
          <w:marRight w:val="0"/>
          <w:marTop w:val="0"/>
          <w:marBottom w:val="0"/>
          <w:divBdr>
            <w:top w:val="none" w:sz="0" w:space="0" w:color="auto"/>
            <w:left w:val="none" w:sz="0" w:space="0" w:color="auto"/>
            <w:bottom w:val="none" w:sz="0" w:space="0" w:color="auto"/>
            <w:right w:val="none" w:sz="0" w:space="0" w:color="auto"/>
          </w:divBdr>
        </w:div>
        <w:div w:id="1342585642">
          <w:marLeft w:val="0"/>
          <w:marRight w:val="0"/>
          <w:marTop w:val="0"/>
          <w:marBottom w:val="0"/>
          <w:divBdr>
            <w:top w:val="none" w:sz="0" w:space="0" w:color="auto"/>
            <w:left w:val="none" w:sz="0" w:space="0" w:color="auto"/>
            <w:bottom w:val="none" w:sz="0" w:space="0" w:color="auto"/>
            <w:right w:val="none" w:sz="0" w:space="0" w:color="auto"/>
          </w:divBdr>
        </w:div>
        <w:div w:id="1248265760">
          <w:marLeft w:val="0"/>
          <w:marRight w:val="0"/>
          <w:marTop w:val="0"/>
          <w:marBottom w:val="0"/>
          <w:divBdr>
            <w:top w:val="none" w:sz="0" w:space="0" w:color="auto"/>
            <w:left w:val="none" w:sz="0" w:space="0" w:color="auto"/>
            <w:bottom w:val="none" w:sz="0" w:space="0" w:color="auto"/>
            <w:right w:val="none" w:sz="0" w:space="0" w:color="auto"/>
          </w:divBdr>
        </w:div>
        <w:div w:id="14578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guidetoteamwork.umn.edu/how-do-i-introduce-project-order-get-student-b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idehighered.com/sites/default/server_files/media/Rubric.PNG?width-500&amp;height=5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DS@csusm.edu" TargetMode="External"/><Relationship Id="rId4" Type="http://schemas.openxmlformats.org/officeDocument/2006/relationships/webSettings" Target="webSettings.xml"/><Relationship Id="rId9" Type="http://schemas.openxmlformats.org/officeDocument/2006/relationships/hyperlink" Target="https://www.cmu.edu/teaching/designteach/design/instructionalstrategies/groupprojects/d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2</cp:revision>
  <dcterms:created xsi:type="dcterms:W3CDTF">2018-11-06T23:32:00Z</dcterms:created>
  <dcterms:modified xsi:type="dcterms:W3CDTF">2018-11-06T23:32:00Z</dcterms:modified>
</cp:coreProperties>
</file>