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318BB746" w:rsidR="005164D5" w:rsidRPr="00212C87" w:rsidRDefault="00981223" w:rsidP="005164D5">
      <w:pPr>
        <w:jc w:val="center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</w:rPr>
        <w:t>Minutes</w:t>
      </w:r>
      <w:r w:rsidR="00FE396A">
        <w:rPr>
          <w:rFonts w:ascii="Corbel" w:hAnsi="Corbel"/>
        </w:rPr>
        <w:t xml:space="preserve"> - </w:t>
      </w:r>
      <w:r w:rsidR="00FD6D2E">
        <w:rPr>
          <w:rFonts w:ascii="Corbel" w:hAnsi="Corbel"/>
        </w:rPr>
        <w:t>November 15</w:t>
      </w:r>
      <w:r w:rsidR="00FE396A">
        <w:rPr>
          <w:rFonts w:ascii="Corbel" w:hAnsi="Corbel"/>
        </w:rPr>
        <w:t>, 2016</w:t>
      </w:r>
    </w:p>
    <w:p w14:paraId="0C318E02" w14:textId="4E8567FC" w:rsidR="005164D5" w:rsidRPr="00212C87" w:rsidRDefault="005164D5" w:rsidP="0084589C">
      <w:pPr>
        <w:jc w:val="center"/>
        <w:rPr>
          <w:rFonts w:ascii="Corbel" w:hAnsi="Corbel"/>
        </w:rPr>
      </w:pP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6EF30217" w:rsidR="005164D5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77777777" w:rsidR="005917B7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 xml:space="preserve">Pat Stall, </w:t>
            </w:r>
            <w:r w:rsidR="005917B7" w:rsidRPr="00212C87">
              <w:rPr>
                <w:rFonts w:ascii="Corbel" w:hAnsi="Corbel"/>
              </w:rPr>
              <w:t>Director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32C7052E" w:rsidR="005164D5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20B5F628" w:rsidR="005164D5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Boren, Director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48E907A8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Moses Ochanji, Associate Director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181E82D1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A47D820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Kathleen Winston, Associate Director</w:t>
            </w:r>
          </w:p>
          <w:p w14:paraId="7E21D89F" w14:textId="713B1D9C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43B99659" w14:textId="77777777" w:rsidTr="00246B51">
        <w:tc>
          <w:tcPr>
            <w:tcW w:w="576" w:type="dxa"/>
            <w:vAlign w:val="center"/>
          </w:tcPr>
          <w:p w14:paraId="1BC6D64A" w14:textId="1E4C8786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07E3B60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Alice Quiocho, Director</w:t>
            </w:r>
          </w:p>
          <w:p w14:paraId="1FABB2AE" w14:textId="21D82B44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Human Development Department</w:t>
            </w:r>
          </w:p>
        </w:tc>
        <w:tc>
          <w:tcPr>
            <w:tcW w:w="576" w:type="dxa"/>
            <w:vAlign w:val="center"/>
          </w:tcPr>
          <w:p w14:paraId="48860056" w14:textId="658D3BE1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3EBEFA6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Emmanuel Iyiegbuniwe, Director</w:t>
            </w:r>
          </w:p>
          <w:p w14:paraId="3617A249" w14:textId="0D555E18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Public Health Program</w:t>
            </w:r>
          </w:p>
        </w:tc>
      </w:tr>
      <w:tr w:rsidR="006F2CB3" w:rsidRPr="00212C87" w14:paraId="104ABB7C" w14:textId="77777777" w:rsidTr="00246B51">
        <w:tc>
          <w:tcPr>
            <w:tcW w:w="576" w:type="dxa"/>
            <w:vAlign w:val="center"/>
          </w:tcPr>
          <w:p w14:paraId="41C9A747" w14:textId="7BA41A7F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Jeff Nessler, Chair</w:t>
            </w:r>
          </w:p>
          <w:p w14:paraId="2CD90810" w14:textId="338975EF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Kinesiology Department</w:t>
            </w:r>
          </w:p>
        </w:tc>
        <w:tc>
          <w:tcPr>
            <w:tcW w:w="576" w:type="dxa"/>
            <w:vAlign w:val="center"/>
          </w:tcPr>
          <w:p w14:paraId="25099C2A" w14:textId="763F0A2A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F076755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Janet Powell, Dean</w:t>
            </w:r>
          </w:p>
          <w:p w14:paraId="70232B8D" w14:textId="7A13EC9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</w:p>
        </w:tc>
      </w:tr>
      <w:tr w:rsidR="006F2CB3" w:rsidRPr="00212C87" w14:paraId="5868E23C" w14:textId="77777777" w:rsidTr="00246B51">
        <w:tc>
          <w:tcPr>
            <w:tcW w:w="576" w:type="dxa"/>
            <w:vAlign w:val="center"/>
          </w:tcPr>
          <w:p w14:paraId="1E072FE2" w14:textId="61997AF0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Blake Beecher, Chair</w:t>
            </w:r>
          </w:p>
          <w:p w14:paraId="17AA5945" w14:textId="3B7E1FD3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Social Work Department</w:t>
            </w:r>
          </w:p>
        </w:tc>
        <w:tc>
          <w:tcPr>
            <w:tcW w:w="576" w:type="dxa"/>
            <w:vAlign w:val="center"/>
          </w:tcPr>
          <w:p w14:paraId="56A55B7F" w14:textId="6B75EEE2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96825FC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5B86192D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</w:p>
        </w:tc>
      </w:tr>
      <w:tr w:rsidR="006F2CB3" w:rsidRPr="00212C87" w14:paraId="61261B9A" w14:textId="77777777" w:rsidTr="00246B51">
        <w:tc>
          <w:tcPr>
            <w:tcW w:w="576" w:type="dxa"/>
            <w:vAlign w:val="center"/>
          </w:tcPr>
          <w:p w14:paraId="4ABC0C89" w14:textId="580E2C51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8E54E0F" w14:textId="494429A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Suzanne Moineau, Chair</w:t>
            </w:r>
          </w:p>
          <w:p w14:paraId="21F1D54F" w14:textId="2F02B507" w:rsidR="005917B7" w:rsidRPr="00212C87" w:rsidRDefault="006354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 Depart</w:t>
            </w:r>
            <w:r w:rsidR="005917B7" w:rsidRPr="00212C87">
              <w:rPr>
                <w:rFonts w:ascii="Corbel" w:hAnsi="Corbel"/>
              </w:rPr>
              <w:t>ment</w:t>
            </w:r>
          </w:p>
        </w:tc>
        <w:tc>
          <w:tcPr>
            <w:tcW w:w="576" w:type="dxa"/>
            <w:vAlign w:val="center"/>
          </w:tcPr>
          <w:p w14:paraId="362FCA74" w14:textId="265A373C" w:rsidR="005917B7" w:rsidRPr="00212C87" w:rsidRDefault="00981223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280AB04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Shannon Cody, Director</w:t>
            </w:r>
          </w:p>
          <w:p w14:paraId="2B39BD76" w14:textId="5D2D7FDC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 Student Services</w:t>
            </w:r>
          </w:p>
        </w:tc>
      </w:tr>
    </w:tbl>
    <w:p w14:paraId="502B98A1" w14:textId="77777777" w:rsidR="00D04942" w:rsidRPr="00212C87" w:rsidRDefault="00D04942" w:rsidP="0084589C">
      <w:pPr>
        <w:rPr>
          <w:rFonts w:ascii="Corbel" w:hAnsi="Corbel"/>
        </w:rPr>
      </w:pPr>
    </w:p>
    <w:p w14:paraId="25423064" w14:textId="6C07439E" w:rsidR="0084589C" w:rsidRPr="00212C87" w:rsidRDefault="00D04942" w:rsidP="0084589C">
      <w:pPr>
        <w:rPr>
          <w:rFonts w:ascii="Corbel" w:hAnsi="Corbel"/>
        </w:rPr>
      </w:pPr>
      <w:r w:rsidRPr="00212C87">
        <w:rPr>
          <w:rFonts w:ascii="Corbel" w:hAnsi="Corbel"/>
        </w:rPr>
        <w:t>Guest</w:t>
      </w:r>
      <w:r w:rsidR="0063547B">
        <w:rPr>
          <w:rFonts w:ascii="Corbel" w:hAnsi="Corbel"/>
        </w:rPr>
        <w:t>(s)</w:t>
      </w:r>
      <w:r w:rsidRPr="00212C87">
        <w:rPr>
          <w:rFonts w:ascii="Corbel" w:hAnsi="Corbel"/>
        </w:rPr>
        <w:t xml:space="preserve">: </w:t>
      </w:r>
      <w:r w:rsidR="00B71F45">
        <w:rPr>
          <w:rFonts w:ascii="Corbel" w:hAnsi="Corbel"/>
        </w:rPr>
        <w:t>Kevin Morningstar, Ed Ashley</w:t>
      </w:r>
    </w:p>
    <w:p w14:paraId="26DB678A" w14:textId="77777777" w:rsidR="00235F54" w:rsidRPr="00C64B8F" w:rsidRDefault="00235F54" w:rsidP="00145D7A">
      <w:pPr>
        <w:ind w:left="540" w:hanging="540"/>
        <w:rPr>
          <w:rFonts w:ascii="Corbel" w:hAnsi="Corbel"/>
          <w:sz w:val="22"/>
        </w:rPr>
      </w:pPr>
    </w:p>
    <w:p w14:paraId="29253D85" w14:textId="513201CE" w:rsidR="00062B11" w:rsidRPr="00B71F45" w:rsidRDefault="00793A2B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 xml:space="preserve">Kevin Morningstar, </w:t>
      </w:r>
      <w:r w:rsidR="0051261F" w:rsidRPr="00B71F45">
        <w:rPr>
          <w:rFonts w:ascii="Corbel" w:hAnsi="Corbel"/>
          <w:u w:val="single"/>
        </w:rPr>
        <w:t xml:space="preserve">IITS </w:t>
      </w:r>
      <w:r>
        <w:rPr>
          <w:rFonts w:ascii="Corbel" w:hAnsi="Corbel"/>
          <w:u w:val="single"/>
        </w:rPr>
        <w:t>Dean</w:t>
      </w:r>
    </w:p>
    <w:p w14:paraId="149C3B56" w14:textId="067C0B6A" w:rsidR="00A94E75" w:rsidRDefault="00C01B4C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  <w:r>
        <w:rPr>
          <w:rFonts w:ascii="Corbel" w:hAnsi="Corbel"/>
          <w:sz w:val="22"/>
        </w:rPr>
        <w:t>Kevin Morningstar provide</w:t>
      </w:r>
      <w:r w:rsidR="00793A2B">
        <w:rPr>
          <w:rFonts w:ascii="Corbel" w:hAnsi="Corbel"/>
          <w:sz w:val="22"/>
        </w:rPr>
        <w:t>d</w:t>
      </w:r>
      <w:r>
        <w:rPr>
          <w:rFonts w:ascii="Corbel" w:hAnsi="Corbel"/>
          <w:sz w:val="22"/>
        </w:rPr>
        <w:t xml:space="preserve"> the following IITS updates:</w:t>
      </w:r>
    </w:p>
    <w:p w14:paraId="12A69FB0" w14:textId="77777777" w:rsidR="00793A2B" w:rsidRDefault="00C01B4C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  <w:r w:rsidRPr="00793A2B">
        <w:rPr>
          <w:rFonts w:ascii="Corbel" w:hAnsi="Corbel"/>
          <w:i/>
          <w:sz w:val="22"/>
          <w:u w:val="single"/>
        </w:rPr>
        <w:t>Cla</w:t>
      </w:r>
      <w:r w:rsidR="00F14ADA" w:rsidRPr="00793A2B">
        <w:rPr>
          <w:rFonts w:ascii="Corbel" w:hAnsi="Corbel"/>
          <w:i/>
          <w:sz w:val="22"/>
          <w:u w:val="single"/>
        </w:rPr>
        <w:t>s</w:t>
      </w:r>
      <w:r w:rsidRPr="00793A2B">
        <w:rPr>
          <w:rFonts w:ascii="Corbel" w:hAnsi="Corbel"/>
          <w:i/>
          <w:sz w:val="22"/>
          <w:u w:val="single"/>
        </w:rPr>
        <w:t>sroom Technology</w:t>
      </w:r>
      <w:r>
        <w:rPr>
          <w:rFonts w:ascii="Corbel" w:hAnsi="Corbel"/>
          <w:sz w:val="22"/>
        </w:rPr>
        <w:t xml:space="preserve"> - update</w:t>
      </w:r>
      <w:r w:rsidR="00F14ADA">
        <w:rPr>
          <w:rFonts w:ascii="Corbel" w:hAnsi="Corbel"/>
          <w:sz w:val="22"/>
        </w:rPr>
        <w:t xml:space="preserve">d approximately 80 classrooms with </w:t>
      </w:r>
      <w:r>
        <w:rPr>
          <w:rFonts w:ascii="Corbel" w:hAnsi="Corbel"/>
          <w:sz w:val="22"/>
        </w:rPr>
        <w:t>new projec</w:t>
      </w:r>
      <w:r w:rsidR="00F14ADA">
        <w:rPr>
          <w:rFonts w:ascii="Corbel" w:hAnsi="Corbel"/>
          <w:sz w:val="22"/>
        </w:rPr>
        <w:t>tor</w:t>
      </w:r>
      <w:r>
        <w:rPr>
          <w:rFonts w:ascii="Corbel" w:hAnsi="Corbel"/>
          <w:sz w:val="22"/>
        </w:rPr>
        <w:t>s</w:t>
      </w:r>
      <w:r w:rsidR="00F14ADA">
        <w:rPr>
          <w:rFonts w:ascii="Corbel" w:hAnsi="Corbel"/>
          <w:sz w:val="22"/>
        </w:rPr>
        <w:t>.  C</w:t>
      </w:r>
      <w:r>
        <w:rPr>
          <w:rFonts w:ascii="Corbel" w:hAnsi="Corbel"/>
          <w:sz w:val="22"/>
        </w:rPr>
        <w:t>omputer unit upgrades</w:t>
      </w:r>
      <w:r w:rsidR="00F14ADA">
        <w:rPr>
          <w:rFonts w:ascii="Corbel" w:hAnsi="Corbel"/>
          <w:sz w:val="22"/>
        </w:rPr>
        <w:t xml:space="preserve"> on hold</w:t>
      </w:r>
      <w:r w:rsidR="00793A2B">
        <w:rPr>
          <w:rFonts w:ascii="Corbel" w:hAnsi="Corbel"/>
          <w:sz w:val="22"/>
        </w:rPr>
        <w:t>.</w:t>
      </w:r>
    </w:p>
    <w:p w14:paraId="66C4D4DF" w14:textId="1D48E434" w:rsidR="00C01B4C" w:rsidRDefault="00F14ADA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  <w:r w:rsidRPr="00793A2B">
        <w:rPr>
          <w:rFonts w:ascii="Corbel" w:hAnsi="Corbel"/>
          <w:i/>
          <w:sz w:val="22"/>
          <w:u w:val="single"/>
        </w:rPr>
        <w:t>Computer labs</w:t>
      </w:r>
      <w:r>
        <w:rPr>
          <w:rFonts w:ascii="Corbel" w:hAnsi="Corbel"/>
          <w:sz w:val="22"/>
        </w:rPr>
        <w:t xml:space="preserve"> - software upgrade to windows 10, no new hardware.  </w:t>
      </w:r>
      <w:r w:rsidR="00AE48E8">
        <w:rPr>
          <w:rFonts w:ascii="Corbel" w:hAnsi="Corbel"/>
          <w:sz w:val="22"/>
        </w:rPr>
        <w:t>Academic Hall and University H</w:t>
      </w:r>
      <w:r>
        <w:rPr>
          <w:rFonts w:ascii="Corbel" w:hAnsi="Corbel"/>
          <w:sz w:val="22"/>
        </w:rPr>
        <w:t>all hop</w:t>
      </w:r>
      <w:r w:rsidR="00AE48E8">
        <w:rPr>
          <w:rFonts w:ascii="Corbel" w:hAnsi="Corbel"/>
          <w:sz w:val="22"/>
        </w:rPr>
        <w:t>e</w:t>
      </w:r>
      <w:r>
        <w:rPr>
          <w:rFonts w:ascii="Corbel" w:hAnsi="Corbel"/>
          <w:sz w:val="22"/>
        </w:rPr>
        <w:t>fully upgrade this summer.  Would like to come back next semester with more u</w:t>
      </w:r>
      <w:r w:rsidR="00AE48E8">
        <w:rPr>
          <w:rFonts w:ascii="Corbel" w:hAnsi="Corbel"/>
          <w:sz w:val="22"/>
        </w:rPr>
        <w:t>p</w:t>
      </w:r>
      <w:r>
        <w:rPr>
          <w:rFonts w:ascii="Corbel" w:hAnsi="Corbel"/>
          <w:sz w:val="22"/>
        </w:rPr>
        <w:t xml:space="preserve">dates and feedback.  IITS sending out survey.  Analyze by units, the feedback on what works the best for them - whiteboard vs screens.  Challenges faced:  Slow upload - it’s a </w:t>
      </w:r>
      <w:r w:rsidR="00AE48E8">
        <w:rPr>
          <w:rFonts w:ascii="Corbel" w:hAnsi="Corbel"/>
          <w:sz w:val="22"/>
        </w:rPr>
        <w:t>Windows 10 issue.  MARK</w:t>
      </w:r>
      <w:r>
        <w:rPr>
          <w:rFonts w:ascii="Corbel" w:hAnsi="Corbel"/>
          <w:sz w:val="22"/>
        </w:rPr>
        <w:t xml:space="preserve"> 310 and </w:t>
      </w:r>
      <w:r w:rsidR="00AE48E8">
        <w:rPr>
          <w:rFonts w:ascii="Corbel" w:hAnsi="Corbel"/>
          <w:sz w:val="22"/>
        </w:rPr>
        <w:t>UNIV</w:t>
      </w:r>
      <w:r>
        <w:rPr>
          <w:rFonts w:ascii="Corbel" w:hAnsi="Corbel"/>
          <w:sz w:val="22"/>
        </w:rPr>
        <w:t xml:space="preserve"> 257 reported issues.  Discussed revamping of support - schedule the updates/upgrades for later i</w:t>
      </w:r>
      <w:r w:rsidR="00AE48E8">
        <w:rPr>
          <w:rFonts w:ascii="Corbel" w:hAnsi="Corbel"/>
          <w:sz w:val="22"/>
        </w:rPr>
        <w:t xml:space="preserve">n evening, on </w:t>
      </w:r>
      <w:r>
        <w:rPr>
          <w:rFonts w:ascii="Corbel" w:hAnsi="Corbel"/>
          <w:sz w:val="22"/>
        </w:rPr>
        <w:t>weekends</w:t>
      </w:r>
      <w:r w:rsidR="00AE48E8">
        <w:rPr>
          <w:rFonts w:ascii="Corbel" w:hAnsi="Corbel"/>
          <w:sz w:val="22"/>
        </w:rPr>
        <w:t>,</w:t>
      </w:r>
      <w:r>
        <w:rPr>
          <w:rFonts w:ascii="Corbel" w:hAnsi="Corbel"/>
          <w:sz w:val="22"/>
        </w:rPr>
        <w:t xml:space="preserve"> after hours, etc.</w:t>
      </w:r>
    </w:p>
    <w:p w14:paraId="1726218A" w14:textId="77777777" w:rsidR="00F14ADA" w:rsidRDefault="00F14ADA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</w:p>
    <w:p w14:paraId="2CE177C9" w14:textId="680343FB" w:rsidR="00F14ADA" w:rsidRPr="0076771D" w:rsidRDefault="00793A2B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  <w:r w:rsidRPr="009C1673">
        <w:rPr>
          <w:rFonts w:ascii="Corbel" w:hAnsi="Corbel"/>
          <w:i/>
          <w:sz w:val="22"/>
          <w:u w:val="single"/>
        </w:rPr>
        <w:t>CSUSM</w:t>
      </w:r>
      <w:r w:rsidR="00F14ADA" w:rsidRPr="009C1673">
        <w:rPr>
          <w:rFonts w:ascii="Corbel" w:hAnsi="Corbel"/>
          <w:i/>
          <w:sz w:val="22"/>
          <w:u w:val="single"/>
        </w:rPr>
        <w:t xml:space="preserve"> APP</w:t>
      </w:r>
      <w:r w:rsidR="00F14ADA">
        <w:rPr>
          <w:rFonts w:ascii="Corbel" w:hAnsi="Corbel"/>
          <w:sz w:val="22"/>
        </w:rPr>
        <w:t xml:space="preserve"> - does have features that are new - i.e. </w:t>
      </w:r>
      <w:r w:rsidR="00AE48E8">
        <w:rPr>
          <w:rFonts w:ascii="Corbel" w:hAnsi="Corbel"/>
          <w:sz w:val="22"/>
        </w:rPr>
        <w:t>PeopleSoft</w:t>
      </w:r>
      <w:r w:rsidR="00F14ADA">
        <w:rPr>
          <w:rFonts w:ascii="Corbel" w:hAnsi="Corbel"/>
          <w:sz w:val="22"/>
        </w:rPr>
        <w:t xml:space="preserve"> access by using app instead of fu</w:t>
      </w:r>
      <w:r w:rsidR="00AE48E8">
        <w:rPr>
          <w:rFonts w:ascii="Corbel" w:hAnsi="Corbel"/>
          <w:sz w:val="22"/>
        </w:rPr>
        <w:t>ll</w:t>
      </w:r>
      <w:r w:rsidR="00F14ADA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website</w:t>
      </w:r>
      <w:r w:rsidR="00F14ADA">
        <w:rPr>
          <w:rFonts w:ascii="Corbel" w:hAnsi="Corbel"/>
          <w:sz w:val="22"/>
        </w:rPr>
        <w:t>.</w:t>
      </w:r>
    </w:p>
    <w:p w14:paraId="7F9256FC" w14:textId="77777777" w:rsidR="00793A2B" w:rsidRPr="00C64B8F" w:rsidRDefault="00793A2B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</w:p>
    <w:p w14:paraId="5D9F6DF8" w14:textId="7C199928" w:rsidR="00A94E75" w:rsidRPr="00793A2B" w:rsidRDefault="0051261F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u w:val="single"/>
        </w:rPr>
      </w:pPr>
      <w:r w:rsidRPr="00793A2B">
        <w:rPr>
          <w:rFonts w:ascii="Corbel" w:hAnsi="Corbel"/>
          <w:u w:val="single"/>
        </w:rPr>
        <w:t xml:space="preserve">Ed Ashley, </w:t>
      </w:r>
      <w:proofErr w:type="spellStart"/>
      <w:r w:rsidRPr="00793A2B">
        <w:rPr>
          <w:rFonts w:ascii="Corbel" w:hAnsi="Corbel"/>
          <w:u w:val="single"/>
        </w:rPr>
        <w:t>CoBA</w:t>
      </w:r>
      <w:proofErr w:type="spellEnd"/>
      <w:r w:rsidRPr="00793A2B">
        <w:rPr>
          <w:rFonts w:ascii="Corbel" w:hAnsi="Corbel"/>
          <w:u w:val="single"/>
        </w:rPr>
        <w:t xml:space="preserve"> Director of Business Community Relations</w:t>
      </w:r>
    </w:p>
    <w:p w14:paraId="6053E0FA" w14:textId="3979BF6B" w:rsidR="00793A2B" w:rsidRPr="00C64B8F" w:rsidRDefault="005A5FBD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  <w:r w:rsidRPr="00C64B8F">
        <w:rPr>
          <w:rFonts w:ascii="Corbel" w:hAnsi="Corbel"/>
          <w:sz w:val="22"/>
        </w:rPr>
        <w:t>Sr. Experience in 2</w:t>
      </w:r>
      <w:r w:rsidRPr="00C64B8F">
        <w:rPr>
          <w:rFonts w:ascii="Corbel" w:hAnsi="Corbel"/>
          <w:sz w:val="22"/>
          <w:vertAlign w:val="superscript"/>
        </w:rPr>
        <w:t>nd</w:t>
      </w:r>
      <w:r w:rsidRPr="00C64B8F">
        <w:rPr>
          <w:rFonts w:ascii="Corbel" w:hAnsi="Corbel"/>
          <w:sz w:val="22"/>
        </w:rPr>
        <w:t xml:space="preserve"> year of inter-college collaboration.  Teams of 5 students - 2/3 ratio</w:t>
      </w:r>
      <w:r w:rsidR="004325AA" w:rsidRPr="00C64B8F">
        <w:rPr>
          <w:rFonts w:ascii="Corbel" w:hAnsi="Corbel"/>
          <w:sz w:val="22"/>
        </w:rPr>
        <w:t>.  S</w:t>
      </w:r>
      <w:r w:rsidR="00166A59" w:rsidRPr="00C64B8F">
        <w:rPr>
          <w:rFonts w:ascii="Corbel" w:hAnsi="Corbel"/>
          <w:sz w:val="22"/>
        </w:rPr>
        <w:t xml:space="preserve">tudents spend semester </w:t>
      </w:r>
      <w:r w:rsidR="004325AA" w:rsidRPr="00C64B8F">
        <w:rPr>
          <w:rFonts w:ascii="Corbel" w:hAnsi="Corbel"/>
          <w:sz w:val="22"/>
        </w:rPr>
        <w:t>working with</w:t>
      </w:r>
      <w:r w:rsidR="0045441E" w:rsidRPr="00C64B8F">
        <w:rPr>
          <w:rFonts w:ascii="Corbel" w:hAnsi="Corbel"/>
          <w:sz w:val="22"/>
        </w:rPr>
        <w:t xml:space="preserve"> COBA students,</w:t>
      </w:r>
      <w:r w:rsidR="00166A59" w:rsidRPr="00C64B8F">
        <w:rPr>
          <w:rFonts w:ascii="Corbel" w:hAnsi="Corbel"/>
          <w:sz w:val="22"/>
        </w:rPr>
        <w:t xml:space="preserve"> 750 hours and 3 class session</w:t>
      </w:r>
      <w:r w:rsidR="004325AA" w:rsidRPr="00C64B8F">
        <w:rPr>
          <w:rFonts w:ascii="Corbel" w:hAnsi="Corbel"/>
          <w:sz w:val="22"/>
        </w:rPr>
        <w:t>s</w:t>
      </w:r>
      <w:r w:rsidR="00166A59" w:rsidRPr="00C64B8F">
        <w:rPr>
          <w:rFonts w:ascii="Corbel" w:hAnsi="Corbel"/>
          <w:sz w:val="22"/>
        </w:rPr>
        <w:t xml:space="preserve"> a semester.  K-12 collaboration - externally funded, open to grad students.</w:t>
      </w:r>
    </w:p>
    <w:p w14:paraId="2BA41D8B" w14:textId="77777777" w:rsidR="00A94E75" w:rsidRPr="00C64B8F" w:rsidRDefault="00A94E75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  <w:sz w:val="22"/>
        </w:rPr>
      </w:pPr>
    </w:p>
    <w:p w14:paraId="5D1BA737" w14:textId="4721A91D" w:rsidR="0084589C" w:rsidRDefault="0076771D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</w:rPr>
      </w:pPr>
      <w:r w:rsidRPr="0076771D">
        <w:rPr>
          <w:rFonts w:ascii="Corbel" w:hAnsi="Corbel"/>
          <w:u w:val="single"/>
        </w:rPr>
        <w:t xml:space="preserve">Conversations that Matter:  Dr. Luis H. </w:t>
      </w:r>
      <w:proofErr w:type="spellStart"/>
      <w:r w:rsidRPr="0076771D">
        <w:rPr>
          <w:rFonts w:ascii="Corbel" w:hAnsi="Corbel"/>
          <w:u w:val="single"/>
        </w:rPr>
        <w:t>Zayas</w:t>
      </w:r>
      <w:proofErr w:type="spellEnd"/>
      <w:r w:rsidR="009F6928" w:rsidRPr="008529F8">
        <w:rPr>
          <w:rFonts w:ascii="Corbel" w:hAnsi="Corbel"/>
        </w:rPr>
        <w:tab/>
      </w:r>
      <w:r w:rsidR="00FE396A" w:rsidRPr="008529F8">
        <w:rPr>
          <w:rFonts w:ascii="Corbel" w:hAnsi="Corbel"/>
        </w:rPr>
        <w:t>(</w:t>
      </w:r>
      <w:r>
        <w:rPr>
          <w:rFonts w:ascii="Corbel" w:hAnsi="Corbel"/>
        </w:rPr>
        <w:t>Beecher</w:t>
      </w:r>
      <w:r w:rsidR="009F6928" w:rsidRPr="008529F8">
        <w:rPr>
          <w:rFonts w:ascii="Corbel" w:hAnsi="Corbel"/>
        </w:rPr>
        <w:t>)</w:t>
      </w:r>
    </w:p>
    <w:p w14:paraId="3C20B15C" w14:textId="51B60CC6" w:rsidR="00FE6BFB" w:rsidRPr="00C64B8F" w:rsidRDefault="0045441E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C64B8F">
        <w:rPr>
          <w:rFonts w:ascii="Corbel" w:hAnsi="Corbel"/>
          <w:sz w:val="22"/>
        </w:rPr>
        <w:t xml:space="preserve">Blake announced upcoming guest speaker to CSUSM.  Dr. Luis </w:t>
      </w:r>
      <w:proofErr w:type="spellStart"/>
      <w:r w:rsidRPr="00C64B8F">
        <w:rPr>
          <w:rFonts w:ascii="Corbel" w:hAnsi="Corbel"/>
          <w:sz w:val="22"/>
        </w:rPr>
        <w:t>Zayas</w:t>
      </w:r>
      <w:proofErr w:type="spellEnd"/>
      <w:r w:rsidRPr="00C64B8F">
        <w:rPr>
          <w:rFonts w:ascii="Corbel" w:hAnsi="Corbel"/>
          <w:sz w:val="22"/>
        </w:rPr>
        <w:t>, Dean of Social Work at University of Texas at Austin.  Event will be held in Arts 240 from 4 - 6 PM on March 28th</w:t>
      </w:r>
    </w:p>
    <w:p w14:paraId="7AA4F736" w14:textId="77777777" w:rsidR="0076771D" w:rsidRPr="00C64B8F" w:rsidRDefault="0076771D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</w:p>
    <w:p w14:paraId="3BB091C2" w14:textId="3B4BB92B" w:rsidR="008B437F" w:rsidRDefault="008B437F" w:rsidP="008529F8">
      <w:pPr>
        <w:tabs>
          <w:tab w:val="left" w:pos="360"/>
          <w:tab w:val="right" w:pos="9720"/>
        </w:tabs>
        <w:rPr>
          <w:rFonts w:ascii="Corbel" w:hAnsi="Corbel"/>
        </w:rPr>
      </w:pPr>
      <w:r w:rsidRPr="0076771D">
        <w:rPr>
          <w:rFonts w:ascii="Corbel" w:hAnsi="Corbel"/>
          <w:u w:val="single"/>
        </w:rPr>
        <w:t>CEHHS Student Advisory Council</w:t>
      </w:r>
      <w:r w:rsidR="0076771D" w:rsidRPr="0076771D">
        <w:rPr>
          <w:rFonts w:ascii="Corbel" w:hAnsi="Corbel"/>
          <w:u w:val="single"/>
        </w:rPr>
        <w:t xml:space="preserve"> Upda</w:t>
      </w:r>
      <w:r w:rsidR="0076771D">
        <w:rPr>
          <w:rFonts w:ascii="Corbel" w:hAnsi="Corbel"/>
          <w:u w:val="single"/>
        </w:rPr>
        <w:t>t</w:t>
      </w:r>
      <w:r w:rsidR="0076771D" w:rsidRPr="0076771D">
        <w:rPr>
          <w:rFonts w:ascii="Corbel" w:hAnsi="Corbel"/>
          <w:u w:val="single"/>
        </w:rPr>
        <w:t>e</w:t>
      </w:r>
      <w:r>
        <w:rPr>
          <w:rFonts w:ascii="Corbel" w:hAnsi="Corbel"/>
        </w:rPr>
        <w:tab/>
        <w:t>(Powell)</w:t>
      </w:r>
    </w:p>
    <w:p w14:paraId="7FD48B86" w14:textId="41335077" w:rsidR="008B437F" w:rsidRPr="00C64B8F" w:rsidRDefault="0045441E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C64B8F">
        <w:rPr>
          <w:rFonts w:ascii="Corbel" w:hAnsi="Corbel"/>
          <w:sz w:val="22"/>
        </w:rPr>
        <w:t>Dean Powell asking for student leader suggestions from everyone to form a potential CEHHS Student Advisory Council.</w:t>
      </w:r>
    </w:p>
    <w:p w14:paraId="25ACBD51" w14:textId="77777777" w:rsidR="0076771D" w:rsidRPr="00C64B8F" w:rsidRDefault="0076771D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</w:p>
    <w:p w14:paraId="5E6C4031" w14:textId="1677CDB0" w:rsidR="00B52073" w:rsidRDefault="00FE6BFB" w:rsidP="008529F8">
      <w:pPr>
        <w:tabs>
          <w:tab w:val="left" w:pos="360"/>
          <w:tab w:val="right" w:pos="9720"/>
        </w:tabs>
        <w:rPr>
          <w:rFonts w:ascii="Corbel" w:hAnsi="Corbel"/>
          <w:u w:val="single"/>
        </w:rPr>
      </w:pPr>
      <w:r w:rsidRPr="0076771D">
        <w:rPr>
          <w:rFonts w:ascii="Corbel" w:hAnsi="Corbel"/>
          <w:u w:val="single"/>
        </w:rPr>
        <w:t>Adjournment</w:t>
      </w:r>
    </w:p>
    <w:p w14:paraId="79E78CFC" w14:textId="4EA64EE3" w:rsidR="00B52073" w:rsidRPr="00C64B8F" w:rsidRDefault="00B52073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C64B8F">
        <w:rPr>
          <w:rFonts w:ascii="Corbel" w:hAnsi="Corbel"/>
          <w:sz w:val="22"/>
        </w:rPr>
        <w:t>Meeting adjourned at 2:45 PM</w:t>
      </w:r>
    </w:p>
    <w:sectPr w:rsidR="00B52073" w:rsidRPr="00C64B8F" w:rsidSect="00635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EEE0" w14:textId="77777777" w:rsidR="00B21A5A" w:rsidRDefault="00B21A5A" w:rsidP="006B568E">
      <w:r>
        <w:separator/>
      </w:r>
    </w:p>
  </w:endnote>
  <w:endnote w:type="continuationSeparator" w:id="0">
    <w:p w14:paraId="2A559DFC" w14:textId="77777777" w:rsidR="00B21A5A" w:rsidRDefault="00B21A5A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BA34" w14:textId="77777777" w:rsidR="00B21A5A" w:rsidRDefault="00B21A5A" w:rsidP="006B568E">
      <w:r>
        <w:separator/>
      </w:r>
    </w:p>
  </w:footnote>
  <w:footnote w:type="continuationSeparator" w:id="0">
    <w:p w14:paraId="056EECB4" w14:textId="77777777" w:rsidR="00B21A5A" w:rsidRDefault="00B21A5A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CEA"/>
    <w:rsid w:val="000170C9"/>
    <w:rsid w:val="00023CE2"/>
    <w:rsid w:val="00062B11"/>
    <w:rsid w:val="000728F4"/>
    <w:rsid w:val="000A1C17"/>
    <w:rsid w:val="000B7615"/>
    <w:rsid w:val="000B7D25"/>
    <w:rsid w:val="00114B9E"/>
    <w:rsid w:val="00125179"/>
    <w:rsid w:val="00145D7A"/>
    <w:rsid w:val="001615CB"/>
    <w:rsid w:val="00166A59"/>
    <w:rsid w:val="00187CC0"/>
    <w:rsid w:val="001D41A4"/>
    <w:rsid w:val="001F4724"/>
    <w:rsid w:val="001F77FD"/>
    <w:rsid w:val="00200383"/>
    <w:rsid w:val="00200B3E"/>
    <w:rsid w:val="00212C87"/>
    <w:rsid w:val="00235F54"/>
    <w:rsid w:val="00246B51"/>
    <w:rsid w:val="00291BD7"/>
    <w:rsid w:val="002A13A2"/>
    <w:rsid w:val="002B18C8"/>
    <w:rsid w:val="00301F5B"/>
    <w:rsid w:val="00307094"/>
    <w:rsid w:val="00330A3D"/>
    <w:rsid w:val="003526DA"/>
    <w:rsid w:val="003900AE"/>
    <w:rsid w:val="003B33FE"/>
    <w:rsid w:val="003D0742"/>
    <w:rsid w:val="003E275D"/>
    <w:rsid w:val="003E7122"/>
    <w:rsid w:val="003F4496"/>
    <w:rsid w:val="004325AA"/>
    <w:rsid w:val="0045441E"/>
    <w:rsid w:val="00497B94"/>
    <w:rsid w:val="004A50AC"/>
    <w:rsid w:val="004C30C7"/>
    <w:rsid w:val="004E2747"/>
    <w:rsid w:val="0051261F"/>
    <w:rsid w:val="00513C1D"/>
    <w:rsid w:val="005164D5"/>
    <w:rsid w:val="00531DF3"/>
    <w:rsid w:val="00575E78"/>
    <w:rsid w:val="005917B7"/>
    <w:rsid w:val="005A5FBD"/>
    <w:rsid w:val="005C4C7B"/>
    <w:rsid w:val="005E212F"/>
    <w:rsid w:val="005F6CD7"/>
    <w:rsid w:val="0063547B"/>
    <w:rsid w:val="00651998"/>
    <w:rsid w:val="006B568E"/>
    <w:rsid w:val="006F2CB3"/>
    <w:rsid w:val="00720B68"/>
    <w:rsid w:val="0074138E"/>
    <w:rsid w:val="00755F21"/>
    <w:rsid w:val="0076771D"/>
    <w:rsid w:val="00793A2B"/>
    <w:rsid w:val="007944ED"/>
    <w:rsid w:val="0080715C"/>
    <w:rsid w:val="008109AB"/>
    <w:rsid w:val="0084589C"/>
    <w:rsid w:val="00850538"/>
    <w:rsid w:val="008529F8"/>
    <w:rsid w:val="00877D44"/>
    <w:rsid w:val="008850F5"/>
    <w:rsid w:val="0089103A"/>
    <w:rsid w:val="008B0815"/>
    <w:rsid w:val="008B437F"/>
    <w:rsid w:val="008C43E0"/>
    <w:rsid w:val="00903AD2"/>
    <w:rsid w:val="00957090"/>
    <w:rsid w:val="00960DE8"/>
    <w:rsid w:val="009648B9"/>
    <w:rsid w:val="00981223"/>
    <w:rsid w:val="00983469"/>
    <w:rsid w:val="0098412C"/>
    <w:rsid w:val="009921BE"/>
    <w:rsid w:val="009B0BB5"/>
    <w:rsid w:val="009C1673"/>
    <w:rsid w:val="009D6DB5"/>
    <w:rsid w:val="009E027C"/>
    <w:rsid w:val="009F6928"/>
    <w:rsid w:val="00A01ECA"/>
    <w:rsid w:val="00A65114"/>
    <w:rsid w:val="00A92258"/>
    <w:rsid w:val="00A94E75"/>
    <w:rsid w:val="00AC55B7"/>
    <w:rsid w:val="00AE48E8"/>
    <w:rsid w:val="00B21A5A"/>
    <w:rsid w:val="00B52073"/>
    <w:rsid w:val="00B70864"/>
    <w:rsid w:val="00B71F45"/>
    <w:rsid w:val="00B91057"/>
    <w:rsid w:val="00BB1710"/>
    <w:rsid w:val="00BC7384"/>
    <w:rsid w:val="00BF4CD4"/>
    <w:rsid w:val="00C01B4C"/>
    <w:rsid w:val="00C64B8F"/>
    <w:rsid w:val="00C708F3"/>
    <w:rsid w:val="00CA0F8C"/>
    <w:rsid w:val="00CA3E3E"/>
    <w:rsid w:val="00CC0000"/>
    <w:rsid w:val="00CD2EDE"/>
    <w:rsid w:val="00D04942"/>
    <w:rsid w:val="00D21154"/>
    <w:rsid w:val="00DB4F45"/>
    <w:rsid w:val="00E139A0"/>
    <w:rsid w:val="00E23994"/>
    <w:rsid w:val="00ED4413"/>
    <w:rsid w:val="00F14ADA"/>
    <w:rsid w:val="00F4397A"/>
    <w:rsid w:val="00F479E0"/>
    <w:rsid w:val="00F51A69"/>
    <w:rsid w:val="00F90940"/>
    <w:rsid w:val="00FA13F2"/>
    <w:rsid w:val="00FD6D2E"/>
    <w:rsid w:val="00FE396A"/>
    <w:rsid w:val="00FE6BF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1" ma:contentTypeDescription="Create a new document." ma:contentTypeScope="" ma:versionID="98b75a1491b193ca0ba8bba6ea36947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4fc33e545edc6ca85b9a76775ea1731c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Comments" ma:index="1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1AD7-C103-4004-BB39-29C1E1FD709E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2A96F93B-2170-47E7-80CA-E0BAF0002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53288-77E9-47F6-9245-7A5AC9A44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6</cp:revision>
  <dcterms:created xsi:type="dcterms:W3CDTF">2017-05-15T21:39:00Z</dcterms:created>
  <dcterms:modified xsi:type="dcterms:W3CDTF">2018-01-29T21:17:00Z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