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060FC" w14:textId="64CB25C9" w:rsidR="005164D5" w:rsidRPr="00212C87" w:rsidRDefault="005164D5" w:rsidP="0084589C">
      <w:pPr>
        <w:jc w:val="center"/>
        <w:rPr>
          <w:rFonts w:ascii="Corbel" w:hAnsi="Corbel"/>
          <w:b/>
          <w:sz w:val="28"/>
        </w:rPr>
      </w:pPr>
      <w:r w:rsidRPr="00212C87">
        <w:rPr>
          <w:rFonts w:ascii="Corbel" w:hAnsi="Corbel"/>
          <w:b/>
          <w:sz w:val="28"/>
        </w:rPr>
        <w:t>Leadership Council</w:t>
      </w:r>
    </w:p>
    <w:p w14:paraId="06A253E1" w14:textId="77777777" w:rsidR="0084589C" w:rsidRPr="00212C87" w:rsidRDefault="0084589C" w:rsidP="0084589C">
      <w:pPr>
        <w:jc w:val="center"/>
        <w:rPr>
          <w:rFonts w:ascii="Corbel" w:hAnsi="Corbel"/>
        </w:rPr>
      </w:pPr>
    </w:p>
    <w:p w14:paraId="56F30442" w14:textId="6226E041" w:rsidR="005164D5" w:rsidRPr="00212C87" w:rsidRDefault="000A0C37" w:rsidP="005164D5">
      <w:pPr>
        <w:jc w:val="center"/>
        <w:rPr>
          <w:rFonts w:ascii="Corbel" w:hAnsi="Corbel"/>
        </w:rPr>
      </w:pPr>
      <w:r>
        <w:rPr>
          <w:rFonts w:ascii="Corbel" w:hAnsi="Corbel"/>
        </w:rPr>
        <w:t>MINUTES</w:t>
      </w:r>
      <w:r w:rsidR="005164D5" w:rsidRPr="00212C87">
        <w:rPr>
          <w:rFonts w:ascii="Corbel" w:hAnsi="Corbel"/>
        </w:rPr>
        <w:t xml:space="preserve"> </w:t>
      </w:r>
      <w:r w:rsidR="00C5295D">
        <w:rPr>
          <w:rFonts w:ascii="Corbel" w:hAnsi="Corbel"/>
        </w:rPr>
        <w:t>–</w:t>
      </w:r>
      <w:r w:rsidR="005164D5" w:rsidRPr="00212C87">
        <w:rPr>
          <w:rFonts w:ascii="Corbel" w:hAnsi="Corbel"/>
        </w:rPr>
        <w:t xml:space="preserve"> </w:t>
      </w:r>
      <w:r w:rsidR="00D2159B">
        <w:rPr>
          <w:rFonts w:ascii="Corbel" w:hAnsi="Corbel"/>
        </w:rPr>
        <w:t>November 13</w:t>
      </w:r>
      <w:r w:rsidR="00C5295D">
        <w:rPr>
          <w:rFonts w:ascii="Corbel" w:hAnsi="Corbel"/>
        </w:rPr>
        <w:t xml:space="preserve">, 2018 </w:t>
      </w:r>
    </w:p>
    <w:p w14:paraId="0C318E02" w14:textId="5373A6EF" w:rsidR="005164D5" w:rsidRPr="00212C87" w:rsidRDefault="00212C87" w:rsidP="0084589C">
      <w:pPr>
        <w:jc w:val="center"/>
        <w:rPr>
          <w:rFonts w:ascii="Corbel" w:hAnsi="Corbel"/>
        </w:rPr>
      </w:pPr>
      <w:r w:rsidRPr="00212C87">
        <w:rPr>
          <w:rFonts w:ascii="Corbel" w:hAnsi="Corbel"/>
        </w:rPr>
        <w:t>1:30 - 2:45 PM in UNIV 449</w:t>
      </w:r>
    </w:p>
    <w:p w14:paraId="43F738EF" w14:textId="77777777" w:rsidR="005164D5" w:rsidRPr="00212C87" w:rsidRDefault="005164D5" w:rsidP="0084589C">
      <w:pPr>
        <w:jc w:val="center"/>
        <w:rPr>
          <w:rFonts w:ascii="Corbel" w:hAnsi="Corbe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"/>
        <w:gridCol w:w="4505"/>
        <w:gridCol w:w="530"/>
        <w:gridCol w:w="4505"/>
      </w:tblGrid>
      <w:tr w:rsidR="006F2CB3" w:rsidRPr="00C5295D" w14:paraId="164F2A6A" w14:textId="77777777" w:rsidTr="00124F13">
        <w:tc>
          <w:tcPr>
            <w:tcW w:w="263" w:type="pct"/>
            <w:vAlign w:val="center"/>
          </w:tcPr>
          <w:p w14:paraId="71EE8C62" w14:textId="08760EFC" w:rsidR="005164D5" w:rsidRPr="00C5295D" w:rsidRDefault="000A0C37" w:rsidP="006F2CB3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14:paraId="4E88AA79" w14:textId="77777777" w:rsidR="005917B7" w:rsidRPr="00C5295D" w:rsidRDefault="001D41A4" w:rsidP="005917B7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 xml:space="preserve">Pat Stall, </w:t>
            </w:r>
            <w:r w:rsidR="005917B7" w:rsidRPr="00C5295D">
              <w:rPr>
                <w:rFonts w:ascii="Corbel" w:hAnsi="Corbel"/>
                <w:sz w:val="20"/>
              </w:rPr>
              <w:t>Director</w:t>
            </w:r>
          </w:p>
          <w:p w14:paraId="308951C1" w14:textId="15E7C097" w:rsidR="005164D5" w:rsidRPr="00C5295D" w:rsidRDefault="001D41A4" w:rsidP="005917B7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S</w:t>
            </w:r>
            <w:r w:rsidR="005917B7" w:rsidRPr="00C5295D">
              <w:rPr>
                <w:rFonts w:ascii="Corbel" w:hAnsi="Corbel"/>
                <w:sz w:val="20"/>
              </w:rPr>
              <w:t>chool of Education</w:t>
            </w:r>
          </w:p>
        </w:tc>
        <w:tc>
          <w:tcPr>
            <w:tcW w:w="263" w:type="pct"/>
            <w:vAlign w:val="center"/>
          </w:tcPr>
          <w:p w14:paraId="1B8E7B1D" w14:textId="380E5C9F" w:rsidR="005164D5" w:rsidRPr="00C5295D" w:rsidRDefault="000A0C37" w:rsidP="006F2CB3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14:paraId="358EF8BC" w14:textId="3330AF78" w:rsidR="005164D5" w:rsidRPr="00C5295D" w:rsidRDefault="00F82E53" w:rsidP="005917B7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Pam Kohlbry, Faculty (Replacing Director Kendrick)</w:t>
            </w:r>
          </w:p>
          <w:p w14:paraId="678C8ECD" w14:textId="2ED79D30" w:rsidR="005917B7" w:rsidRPr="00C5295D" w:rsidRDefault="005917B7" w:rsidP="005917B7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School of Nursing</w:t>
            </w:r>
          </w:p>
        </w:tc>
      </w:tr>
      <w:tr w:rsidR="006F2CB3" w:rsidRPr="00C5295D" w14:paraId="73804AEA" w14:textId="77777777" w:rsidTr="00124F13">
        <w:tc>
          <w:tcPr>
            <w:tcW w:w="263" w:type="pct"/>
            <w:vAlign w:val="center"/>
          </w:tcPr>
          <w:p w14:paraId="761AD31C" w14:textId="25972A8E" w:rsidR="005917B7" w:rsidRPr="00C5295D" w:rsidRDefault="000A0C37" w:rsidP="006F2CB3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14:paraId="18AF6703" w14:textId="668386D0" w:rsidR="005917B7" w:rsidRPr="00C5295D" w:rsidRDefault="00B91059" w:rsidP="005917B7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 Anne Rene</w:t>
            </w:r>
            <w:r w:rsidR="00D0158E">
              <w:rPr>
                <w:rFonts w:ascii="Corbel" w:hAnsi="Corbel"/>
                <w:sz w:val="20"/>
              </w:rPr>
              <w:t xml:space="preserve"> Elsbree/Annette Daoud</w:t>
            </w:r>
            <w:r w:rsidR="00D0158E">
              <w:rPr>
                <w:rFonts w:ascii="Corbel" w:hAnsi="Corbel"/>
                <w:sz w:val="20"/>
              </w:rPr>
              <w:br/>
            </w:r>
            <w:r w:rsidR="005E5DB3">
              <w:rPr>
                <w:rFonts w:ascii="Corbel" w:hAnsi="Corbel"/>
                <w:sz w:val="20"/>
              </w:rPr>
              <w:t>Associate</w:t>
            </w:r>
            <w:r w:rsidR="005917B7" w:rsidRPr="00C5295D">
              <w:rPr>
                <w:rFonts w:ascii="Corbel" w:hAnsi="Corbel"/>
                <w:sz w:val="20"/>
              </w:rPr>
              <w:t xml:space="preserve"> Director</w:t>
            </w:r>
            <w:r w:rsidR="00F87027">
              <w:rPr>
                <w:rFonts w:ascii="Corbel" w:hAnsi="Corbel"/>
                <w:sz w:val="20"/>
              </w:rPr>
              <w:t>s</w:t>
            </w:r>
            <w:r w:rsidR="00BD7380">
              <w:rPr>
                <w:rFonts w:ascii="Corbel" w:hAnsi="Corbel"/>
                <w:sz w:val="20"/>
              </w:rPr>
              <w:t xml:space="preserve">, </w:t>
            </w:r>
            <w:r w:rsidR="005917B7" w:rsidRPr="00C5295D">
              <w:rPr>
                <w:rFonts w:ascii="Corbel" w:hAnsi="Corbel"/>
                <w:sz w:val="20"/>
              </w:rPr>
              <w:t>School of Education</w:t>
            </w:r>
          </w:p>
        </w:tc>
        <w:tc>
          <w:tcPr>
            <w:tcW w:w="263" w:type="pct"/>
            <w:vAlign w:val="center"/>
          </w:tcPr>
          <w:p w14:paraId="1104B025" w14:textId="77777777" w:rsidR="005917B7" w:rsidRPr="00C5295D" w:rsidRDefault="005917B7" w:rsidP="006F2CB3">
            <w:pPr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237" w:type="pct"/>
          </w:tcPr>
          <w:p w14:paraId="3A47D820" w14:textId="690770CF" w:rsidR="005917B7" w:rsidRPr="00C5295D" w:rsidRDefault="00F87027" w:rsidP="005917B7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Wendy Hansbro</w:t>
            </w:r>
            <w:r w:rsidR="00B746E6">
              <w:rPr>
                <w:rFonts w:ascii="Corbel" w:hAnsi="Corbel"/>
                <w:sz w:val="20"/>
              </w:rPr>
              <w:t>ugh</w:t>
            </w:r>
            <w:r w:rsidR="005917B7" w:rsidRPr="00C5295D">
              <w:rPr>
                <w:rFonts w:ascii="Corbel" w:hAnsi="Corbel"/>
                <w:sz w:val="20"/>
              </w:rPr>
              <w:t>, Associate Director</w:t>
            </w:r>
          </w:p>
          <w:p w14:paraId="7E21D89F" w14:textId="713B1D9C" w:rsidR="005917B7" w:rsidRPr="00C5295D" w:rsidRDefault="005917B7" w:rsidP="005917B7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School of Nursing</w:t>
            </w:r>
          </w:p>
        </w:tc>
      </w:tr>
      <w:tr w:rsidR="006F2CB3" w:rsidRPr="00C5295D" w14:paraId="43B99659" w14:textId="77777777" w:rsidTr="00124F13">
        <w:tc>
          <w:tcPr>
            <w:tcW w:w="263" w:type="pct"/>
            <w:vAlign w:val="center"/>
          </w:tcPr>
          <w:p w14:paraId="1BC6D64A" w14:textId="34298635" w:rsidR="005917B7" w:rsidRPr="00C5295D" w:rsidRDefault="000A0C37" w:rsidP="006F2CB3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14:paraId="107E3B60" w14:textId="1BB4914C" w:rsidR="005917B7" w:rsidRPr="00C5295D" w:rsidRDefault="009F3813" w:rsidP="005917B7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Teru Toyokawa,</w:t>
            </w:r>
            <w:r w:rsidR="005917B7" w:rsidRPr="00C5295D">
              <w:rPr>
                <w:rFonts w:ascii="Corbel" w:hAnsi="Corbel"/>
                <w:sz w:val="20"/>
              </w:rPr>
              <w:t xml:space="preserve"> Director</w:t>
            </w:r>
          </w:p>
          <w:p w14:paraId="1FABB2AE" w14:textId="21D82B44" w:rsidR="005917B7" w:rsidRPr="00C5295D" w:rsidRDefault="005917B7" w:rsidP="005917B7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Human Development Department</w:t>
            </w:r>
          </w:p>
        </w:tc>
        <w:tc>
          <w:tcPr>
            <w:tcW w:w="263" w:type="pct"/>
            <w:vAlign w:val="center"/>
          </w:tcPr>
          <w:p w14:paraId="48860056" w14:textId="77777777" w:rsidR="005917B7" w:rsidRPr="00C5295D" w:rsidRDefault="005917B7" w:rsidP="006F2CB3">
            <w:pPr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237" w:type="pct"/>
          </w:tcPr>
          <w:p w14:paraId="03EBEFA6" w14:textId="77777777" w:rsidR="005917B7" w:rsidRPr="00C5295D" w:rsidRDefault="005917B7" w:rsidP="005917B7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Emmanuel Iyiegbuniwe, Director</w:t>
            </w:r>
          </w:p>
          <w:p w14:paraId="3617A249" w14:textId="0D555E18" w:rsidR="005917B7" w:rsidRPr="00C5295D" w:rsidRDefault="005917B7" w:rsidP="005917B7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Public Health Program</w:t>
            </w:r>
          </w:p>
        </w:tc>
      </w:tr>
      <w:tr w:rsidR="006F2CB3" w:rsidRPr="00C5295D" w14:paraId="104ABB7C" w14:textId="77777777" w:rsidTr="00124F13">
        <w:tc>
          <w:tcPr>
            <w:tcW w:w="263" w:type="pct"/>
            <w:vAlign w:val="center"/>
          </w:tcPr>
          <w:p w14:paraId="41C9A747" w14:textId="33486141" w:rsidR="005917B7" w:rsidRPr="00C5295D" w:rsidRDefault="000A0C37" w:rsidP="006F2CB3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14:paraId="1CB753B5" w14:textId="77777777" w:rsidR="005917B7" w:rsidRPr="00C5295D" w:rsidRDefault="005917B7" w:rsidP="005917B7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Jeff Nessler, Chair</w:t>
            </w:r>
          </w:p>
          <w:p w14:paraId="2CD90810" w14:textId="338975EF" w:rsidR="005917B7" w:rsidRPr="00C5295D" w:rsidRDefault="005917B7" w:rsidP="005917B7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Kinesiology Department</w:t>
            </w:r>
          </w:p>
        </w:tc>
        <w:tc>
          <w:tcPr>
            <w:tcW w:w="263" w:type="pct"/>
            <w:vAlign w:val="center"/>
          </w:tcPr>
          <w:p w14:paraId="25099C2A" w14:textId="63048F6F" w:rsidR="005917B7" w:rsidRPr="00C5295D" w:rsidRDefault="000A0C37" w:rsidP="006F2CB3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14:paraId="1F076755" w14:textId="4EC57C30" w:rsidR="005917B7" w:rsidRPr="00C5295D" w:rsidRDefault="00BD7380" w:rsidP="005917B7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Emiliano Ayala</w:t>
            </w:r>
            <w:r w:rsidR="005917B7" w:rsidRPr="00C5295D">
              <w:rPr>
                <w:rFonts w:ascii="Corbel" w:hAnsi="Corbel"/>
                <w:sz w:val="20"/>
              </w:rPr>
              <w:t>, Dean</w:t>
            </w:r>
          </w:p>
          <w:p w14:paraId="70232B8D" w14:textId="7A13EC96" w:rsidR="005917B7" w:rsidRPr="00C5295D" w:rsidRDefault="005917B7" w:rsidP="005917B7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CEHHS</w:t>
            </w:r>
          </w:p>
        </w:tc>
      </w:tr>
      <w:tr w:rsidR="006F2CB3" w:rsidRPr="00C5295D" w14:paraId="5868E23C" w14:textId="77777777" w:rsidTr="00124F13">
        <w:tc>
          <w:tcPr>
            <w:tcW w:w="263" w:type="pct"/>
            <w:vAlign w:val="center"/>
          </w:tcPr>
          <w:p w14:paraId="1E072FE2" w14:textId="7AC7C204" w:rsidR="005917B7" w:rsidRPr="00C5295D" w:rsidRDefault="000A0C37" w:rsidP="006F2CB3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14:paraId="7097BEDC" w14:textId="77777777" w:rsidR="005917B7" w:rsidRPr="00C5295D" w:rsidRDefault="005917B7" w:rsidP="005917B7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Blake Beecher, Chair</w:t>
            </w:r>
          </w:p>
          <w:p w14:paraId="17AA5945" w14:textId="3B7E1FD3" w:rsidR="005917B7" w:rsidRPr="00C5295D" w:rsidRDefault="005917B7" w:rsidP="005917B7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Social Work Department</w:t>
            </w:r>
          </w:p>
        </w:tc>
        <w:tc>
          <w:tcPr>
            <w:tcW w:w="263" w:type="pct"/>
            <w:vAlign w:val="center"/>
          </w:tcPr>
          <w:p w14:paraId="56A55B7F" w14:textId="45A19601" w:rsidR="005917B7" w:rsidRPr="00C5295D" w:rsidRDefault="000A0C37" w:rsidP="006F2CB3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14:paraId="696825FC" w14:textId="436B5AD7" w:rsidR="005917B7" w:rsidRPr="00C5295D" w:rsidRDefault="00A34C49" w:rsidP="005917B7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Deborah Kristan</w:t>
            </w:r>
            <w:r w:rsidR="005917B7" w:rsidRPr="00C5295D">
              <w:rPr>
                <w:rFonts w:ascii="Corbel" w:hAnsi="Corbel"/>
                <w:sz w:val="20"/>
              </w:rPr>
              <w:t>, Associate Dean</w:t>
            </w:r>
          </w:p>
          <w:p w14:paraId="14C4AE8C" w14:textId="5B86192D" w:rsidR="005917B7" w:rsidRPr="00C5295D" w:rsidRDefault="005917B7" w:rsidP="005917B7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CEHHS</w:t>
            </w:r>
          </w:p>
        </w:tc>
      </w:tr>
      <w:tr w:rsidR="006F2CB3" w:rsidRPr="00C5295D" w14:paraId="61261B9A" w14:textId="77777777" w:rsidTr="00124F13">
        <w:tc>
          <w:tcPr>
            <w:tcW w:w="263" w:type="pct"/>
            <w:vAlign w:val="center"/>
          </w:tcPr>
          <w:p w14:paraId="4ABC0C89" w14:textId="40FF84D1" w:rsidR="005917B7" w:rsidRPr="00C5295D" w:rsidRDefault="000A0C37" w:rsidP="006F2CB3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14:paraId="18E54E0F" w14:textId="737AA978" w:rsidR="005917B7" w:rsidRPr="00C5295D" w:rsidRDefault="009F3813" w:rsidP="005917B7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Lori Heisler</w:t>
            </w:r>
            <w:r w:rsidR="005917B7" w:rsidRPr="00C5295D">
              <w:rPr>
                <w:rFonts w:ascii="Corbel" w:hAnsi="Corbel"/>
                <w:sz w:val="20"/>
              </w:rPr>
              <w:t>, Chair</w:t>
            </w:r>
          </w:p>
          <w:p w14:paraId="21F1D54F" w14:textId="2F02B507" w:rsidR="005917B7" w:rsidRPr="00C5295D" w:rsidRDefault="0063547B" w:rsidP="005917B7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Speech-Language Pathology Depart</w:t>
            </w:r>
            <w:r w:rsidR="005917B7" w:rsidRPr="00C5295D">
              <w:rPr>
                <w:rFonts w:ascii="Corbel" w:hAnsi="Corbel"/>
                <w:sz w:val="20"/>
              </w:rPr>
              <w:t>ment</w:t>
            </w:r>
          </w:p>
        </w:tc>
        <w:tc>
          <w:tcPr>
            <w:tcW w:w="263" w:type="pct"/>
            <w:vAlign w:val="center"/>
          </w:tcPr>
          <w:p w14:paraId="362FCA74" w14:textId="363C62A8" w:rsidR="005917B7" w:rsidRPr="00C5295D" w:rsidRDefault="000A0C37" w:rsidP="006F2CB3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14:paraId="4280AB04" w14:textId="7CF33D44" w:rsidR="005917B7" w:rsidRPr="00C5295D" w:rsidRDefault="005917B7" w:rsidP="005917B7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 xml:space="preserve">Shannon Cody, </w:t>
            </w:r>
            <w:r w:rsidR="00A34C49" w:rsidRPr="00C5295D">
              <w:rPr>
                <w:rFonts w:ascii="Corbel" w:hAnsi="Corbel"/>
                <w:sz w:val="20"/>
              </w:rPr>
              <w:t xml:space="preserve">Assistant Dean </w:t>
            </w:r>
          </w:p>
          <w:p w14:paraId="2B39BD76" w14:textId="5D2D7FDC" w:rsidR="005917B7" w:rsidRPr="00C5295D" w:rsidRDefault="005917B7" w:rsidP="005917B7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CEHHS Student Services</w:t>
            </w:r>
          </w:p>
        </w:tc>
      </w:tr>
    </w:tbl>
    <w:p w14:paraId="502B98A1" w14:textId="77777777" w:rsidR="00D04942" w:rsidRPr="00212C87" w:rsidRDefault="00D04942" w:rsidP="0084589C">
      <w:pPr>
        <w:rPr>
          <w:rFonts w:ascii="Corbel" w:hAnsi="Corbel"/>
        </w:rPr>
      </w:pPr>
    </w:p>
    <w:p w14:paraId="79CCDFC4" w14:textId="78BBEE69" w:rsidR="00491668" w:rsidRDefault="00D2159B" w:rsidP="00491668">
      <w:pPr>
        <w:ind w:left="540" w:hanging="54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 </w:t>
      </w:r>
    </w:p>
    <w:p w14:paraId="593D71C3" w14:textId="77777777" w:rsidR="0084589C" w:rsidRPr="00C5295D" w:rsidRDefault="0084589C" w:rsidP="0063547B">
      <w:pPr>
        <w:rPr>
          <w:rFonts w:ascii="Corbel" w:hAnsi="Corbel"/>
          <w:sz w:val="22"/>
          <w:szCs w:val="22"/>
        </w:rPr>
      </w:pPr>
    </w:p>
    <w:p w14:paraId="367706BD" w14:textId="724BB68A" w:rsidR="00BC7384" w:rsidRPr="00C5295D" w:rsidRDefault="000A2868" w:rsidP="00235F54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</w:rPr>
      </w:pPr>
      <w:r w:rsidRPr="00C5401D">
        <w:rPr>
          <w:rFonts w:ascii="Corbel" w:hAnsi="Corbel"/>
          <w:sz w:val="22"/>
          <w:szCs w:val="22"/>
          <w:u w:val="single"/>
        </w:rPr>
        <w:t>Approval of Agenda</w:t>
      </w:r>
      <w:r w:rsidR="000232C2">
        <w:rPr>
          <w:rFonts w:ascii="Corbel" w:hAnsi="Corbel"/>
          <w:sz w:val="22"/>
          <w:szCs w:val="22"/>
        </w:rPr>
        <w:tab/>
        <w:t>(EA</w:t>
      </w:r>
      <w:r w:rsidR="00246B51" w:rsidRPr="00C5295D">
        <w:rPr>
          <w:rFonts w:ascii="Corbel" w:hAnsi="Corbel"/>
          <w:sz w:val="22"/>
          <w:szCs w:val="22"/>
        </w:rPr>
        <w:t>)</w:t>
      </w:r>
    </w:p>
    <w:p w14:paraId="4BA3DF77" w14:textId="645C5B8C" w:rsidR="00301F5B" w:rsidRDefault="000A0C37" w:rsidP="000A0C37">
      <w:pPr>
        <w:pStyle w:val="ListParagrap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No changes recommended.</w:t>
      </w:r>
    </w:p>
    <w:p w14:paraId="1B21F308" w14:textId="77777777" w:rsidR="000A0C37" w:rsidRPr="00C5295D" w:rsidRDefault="000A0C37" w:rsidP="00145D7A">
      <w:pPr>
        <w:pStyle w:val="ListParagraph"/>
        <w:ind w:left="540" w:hanging="540"/>
        <w:rPr>
          <w:rFonts w:ascii="Corbel" w:hAnsi="Corbel"/>
          <w:sz w:val="22"/>
          <w:szCs w:val="22"/>
        </w:rPr>
      </w:pPr>
    </w:p>
    <w:p w14:paraId="24A0000B" w14:textId="15007A2F" w:rsidR="002522DC" w:rsidRDefault="0084589C" w:rsidP="002522DC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</w:rPr>
      </w:pPr>
      <w:r w:rsidRPr="00C5401D">
        <w:rPr>
          <w:rFonts w:ascii="Corbel" w:hAnsi="Corbel"/>
          <w:sz w:val="22"/>
          <w:szCs w:val="22"/>
          <w:u w:val="single"/>
        </w:rPr>
        <w:t xml:space="preserve">Approval of </w:t>
      </w:r>
      <w:r w:rsidR="00246B51" w:rsidRPr="00C5401D">
        <w:rPr>
          <w:rFonts w:ascii="Corbel" w:hAnsi="Corbel"/>
          <w:sz w:val="22"/>
          <w:szCs w:val="22"/>
          <w:u w:val="single"/>
        </w:rPr>
        <w:t>Minutes</w:t>
      </w:r>
      <w:r w:rsidR="006228CE">
        <w:rPr>
          <w:rFonts w:ascii="Corbel" w:hAnsi="Corbel"/>
          <w:sz w:val="22"/>
          <w:szCs w:val="22"/>
          <w:u w:val="single"/>
        </w:rPr>
        <w:t xml:space="preserve"> from </w:t>
      </w:r>
      <w:r w:rsidR="00D2159B">
        <w:rPr>
          <w:rFonts w:ascii="Corbel" w:hAnsi="Corbel"/>
          <w:sz w:val="22"/>
          <w:szCs w:val="22"/>
          <w:u w:val="single"/>
        </w:rPr>
        <w:t>10</w:t>
      </w:r>
      <w:r w:rsidR="006228CE">
        <w:rPr>
          <w:rFonts w:ascii="Corbel" w:hAnsi="Corbel"/>
          <w:sz w:val="22"/>
          <w:szCs w:val="22"/>
          <w:u w:val="single"/>
        </w:rPr>
        <w:t>/</w:t>
      </w:r>
      <w:r w:rsidR="00D2159B">
        <w:rPr>
          <w:rFonts w:ascii="Corbel" w:hAnsi="Corbel"/>
          <w:sz w:val="22"/>
          <w:szCs w:val="22"/>
          <w:u w:val="single"/>
        </w:rPr>
        <w:t>9</w:t>
      </w:r>
      <w:r w:rsidR="0007751A">
        <w:rPr>
          <w:rFonts w:ascii="Corbel" w:hAnsi="Corbel"/>
          <w:sz w:val="22"/>
          <w:szCs w:val="22"/>
          <w:u w:val="single"/>
        </w:rPr>
        <w:t>/18</w:t>
      </w:r>
      <w:r w:rsidR="00166109">
        <w:rPr>
          <w:rFonts w:ascii="Corbel" w:hAnsi="Corbel"/>
          <w:sz w:val="22"/>
          <w:szCs w:val="22"/>
        </w:rPr>
        <w:tab/>
        <w:t>(EA</w:t>
      </w:r>
      <w:r w:rsidR="009F6928" w:rsidRPr="00C5295D">
        <w:rPr>
          <w:rFonts w:ascii="Corbel" w:hAnsi="Corbel"/>
          <w:sz w:val="22"/>
          <w:szCs w:val="22"/>
        </w:rPr>
        <w:t>)</w:t>
      </w:r>
    </w:p>
    <w:p w14:paraId="292E6C95" w14:textId="4631021F" w:rsidR="002522DC" w:rsidRDefault="000A0C37" w:rsidP="002522DC">
      <w:pPr>
        <w:pStyle w:val="ListParagrap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No changes recommended.</w:t>
      </w:r>
    </w:p>
    <w:p w14:paraId="612B2731" w14:textId="77777777" w:rsidR="000A0C37" w:rsidRPr="002522DC" w:rsidRDefault="000A0C37" w:rsidP="002522DC">
      <w:pPr>
        <w:pStyle w:val="ListParagraph"/>
        <w:rPr>
          <w:rFonts w:ascii="Corbel" w:hAnsi="Corbel"/>
          <w:sz w:val="22"/>
          <w:szCs w:val="22"/>
        </w:rPr>
      </w:pPr>
    </w:p>
    <w:p w14:paraId="004B201D" w14:textId="79675BEA" w:rsidR="0084589C" w:rsidRPr="00C5401D" w:rsidRDefault="002522DC" w:rsidP="002522DC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  <w:u w:val="single"/>
        </w:rPr>
      </w:pPr>
      <w:r w:rsidRPr="00C5401D">
        <w:rPr>
          <w:rFonts w:ascii="Corbel" w:hAnsi="Corbel"/>
          <w:sz w:val="22"/>
          <w:szCs w:val="22"/>
          <w:u w:val="single"/>
        </w:rPr>
        <w:t>Updates/Notices</w:t>
      </w:r>
    </w:p>
    <w:p w14:paraId="77F4E6A2" w14:textId="4F8B6B07" w:rsidR="00997700" w:rsidRDefault="00F4603D" w:rsidP="005A6B7D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Department/School Informational Flyers (EA)</w:t>
      </w:r>
    </w:p>
    <w:p w14:paraId="3295B86C" w14:textId="1A041089" w:rsidR="000A0C37" w:rsidRDefault="000A0C37" w:rsidP="000A0C37">
      <w:pPr>
        <w:pStyle w:val="ListParagraph"/>
        <w:numPr>
          <w:ilvl w:val="2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Dean Ayala envisions the target audience for these flyers are external entities (community partners, handouts at events, etc). As a result, they serve as a snapshot of the college and the programs. Currently, they are geared for recruitment, should they be redesigned (i.e. contact info changed to the unit)? Another flyer created?</w:t>
      </w:r>
    </w:p>
    <w:p w14:paraId="4BEE6BFE" w14:textId="2A5BFA48" w:rsidR="000A0C37" w:rsidRPr="002520EA" w:rsidRDefault="000A0C37" w:rsidP="0003614A">
      <w:pPr>
        <w:pStyle w:val="ListParagraph"/>
        <w:numPr>
          <w:ilvl w:val="2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002520EA">
        <w:rPr>
          <w:rFonts w:ascii="Corbel" w:hAnsi="Corbel"/>
          <w:sz w:val="22"/>
          <w:szCs w:val="22"/>
        </w:rPr>
        <w:t xml:space="preserve">Discussion of different flyers for EL/Stateside hybrid programs. Consensus trending toward refocusing the flyers from recruitment to disseminating relevant information to external parties. The current flyers will </w:t>
      </w:r>
      <w:r w:rsidRPr="002520EA">
        <w:rPr>
          <w:rFonts w:ascii="Corbel" w:hAnsi="Corbel"/>
          <w:i/>
          <w:sz w:val="22"/>
          <w:szCs w:val="22"/>
        </w:rPr>
        <w:t>not</w:t>
      </w:r>
      <w:r w:rsidRPr="002520EA">
        <w:rPr>
          <w:rFonts w:ascii="Corbel" w:hAnsi="Corbel"/>
          <w:sz w:val="22"/>
          <w:szCs w:val="22"/>
        </w:rPr>
        <w:t xml:space="preserve"> be reprinted</w:t>
      </w:r>
      <w:r w:rsidR="002520EA" w:rsidRPr="002520EA">
        <w:rPr>
          <w:rFonts w:ascii="Corbel" w:hAnsi="Corbel"/>
          <w:sz w:val="22"/>
          <w:szCs w:val="22"/>
        </w:rPr>
        <w:t xml:space="preserve"> as the Dean moves forward with redesign</w:t>
      </w:r>
      <w:r w:rsidRPr="002520EA">
        <w:rPr>
          <w:rFonts w:ascii="Corbel" w:hAnsi="Corbel"/>
          <w:sz w:val="22"/>
          <w:szCs w:val="22"/>
        </w:rPr>
        <w:t>.</w:t>
      </w:r>
    </w:p>
    <w:p w14:paraId="02ACF9C1" w14:textId="019DAA50" w:rsidR="00023CA2" w:rsidRDefault="00023CA2" w:rsidP="005A6B7D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Roles &amp; Responsibilities for Dean, Associate Dean, Assistant Dean  (EA)</w:t>
      </w:r>
    </w:p>
    <w:p w14:paraId="189B686D" w14:textId="03FED3E4" w:rsidR="002520EA" w:rsidRDefault="002520EA" w:rsidP="002520EA">
      <w:pPr>
        <w:pStyle w:val="ListParagraph"/>
        <w:numPr>
          <w:ilvl w:val="2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This is a draft to provide clarity of the various roles and responsibilities of the Dean, Associate Dean and Assistant Dean. </w:t>
      </w:r>
    </w:p>
    <w:p w14:paraId="621376EA" w14:textId="146222A8" w:rsidR="002520EA" w:rsidRDefault="002520EA" w:rsidP="002520EA">
      <w:pPr>
        <w:pStyle w:val="ListParagraph"/>
        <w:numPr>
          <w:ilvl w:val="2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Blake suggested including the staff roles of the Dean’s Office and Student Services.</w:t>
      </w:r>
      <w:r w:rsidR="00F97E1E">
        <w:rPr>
          <w:rFonts w:ascii="Corbel" w:hAnsi="Corbel"/>
          <w:sz w:val="22"/>
          <w:szCs w:val="22"/>
        </w:rPr>
        <w:t xml:space="preserve"> Lori suggested clarifying the supplemental role of the EL Dean’s Office for hybrid programs.</w:t>
      </w:r>
    </w:p>
    <w:p w14:paraId="13D84573" w14:textId="4E1D386C" w:rsidR="00423410" w:rsidRDefault="00423410" w:rsidP="002520EA">
      <w:pPr>
        <w:pStyle w:val="ListParagraph"/>
        <w:numPr>
          <w:ilvl w:val="2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As a living document, additional items will be reviewed, added and changed.</w:t>
      </w:r>
    </w:p>
    <w:p w14:paraId="2B16DAFA" w14:textId="7235BDC3" w:rsidR="00235F54" w:rsidRDefault="00235F54" w:rsidP="00145D7A">
      <w:pPr>
        <w:ind w:left="540" w:hanging="540"/>
        <w:rPr>
          <w:rFonts w:ascii="Corbel" w:hAnsi="Corbel"/>
          <w:sz w:val="22"/>
          <w:szCs w:val="22"/>
        </w:rPr>
      </w:pPr>
    </w:p>
    <w:p w14:paraId="715FC6AA" w14:textId="52C7721C" w:rsidR="00C5401D" w:rsidRPr="009965D2" w:rsidRDefault="002522DC" w:rsidP="009965D2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  <w:u w:val="single"/>
        </w:rPr>
      </w:pPr>
      <w:r w:rsidRPr="00C5401D">
        <w:rPr>
          <w:rFonts w:ascii="Corbel" w:hAnsi="Corbel"/>
          <w:sz w:val="22"/>
          <w:szCs w:val="22"/>
          <w:u w:val="single"/>
        </w:rPr>
        <w:t>Action/Decision</w:t>
      </w:r>
      <w:r w:rsidR="0042693A" w:rsidRPr="00C5401D">
        <w:rPr>
          <w:rFonts w:ascii="Corbel" w:hAnsi="Corbel"/>
          <w:sz w:val="22"/>
          <w:szCs w:val="22"/>
          <w:u w:val="single"/>
        </w:rPr>
        <w:t xml:space="preserve"> Items</w:t>
      </w:r>
    </w:p>
    <w:p w14:paraId="556A6C93" w14:textId="332293FA" w:rsidR="002857E2" w:rsidRPr="003771C4" w:rsidRDefault="00023CA2" w:rsidP="003771C4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None</w:t>
      </w:r>
    </w:p>
    <w:p w14:paraId="27B12C56" w14:textId="52FEAFA4" w:rsidR="00C5295D" w:rsidRPr="00C5295D" w:rsidRDefault="00C5295D" w:rsidP="00C5295D">
      <w:p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</w:p>
    <w:p w14:paraId="3E99FE61" w14:textId="322A9855" w:rsidR="00C5295D" w:rsidRPr="00060820" w:rsidRDefault="0042693A" w:rsidP="00C5295D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  <w:u w:val="single"/>
        </w:rPr>
      </w:pPr>
      <w:r w:rsidRPr="00060820">
        <w:rPr>
          <w:rFonts w:ascii="Corbel" w:hAnsi="Corbel"/>
          <w:sz w:val="22"/>
          <w:szCs w:val="22"/>
          <w:u w:val="single"/>
        </w:rPr>
        <w:t>Discussion</w:t>
      </w:r>
      <w:r w:rsidR="005A6B7D" w:rsidRPr="00060820">
        <w:rPr>
          <w:rFonts w:ascii="Corbel" w:hAnsi="Corbel"/>
          <w:sz w:val="22"/>
          <w:szCs w:val="22"/>
          <w:u w:val="single"/>
        </w:rPr>
        <w:t xml:space="preserve"> Items</w:t>
      </w:r>
    </w:p>
    <w:p w14:paraId="64636DC1" w14:textId="520A645F" w:rsidR="00F4603D" w:rsidRDefault="00F4603D" w:rsidP="00A85768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Department/School Websites</w:t>
      </w:r>
      <w:r w:rsidR="00CD0BF2">
        <w:rPr>
          <w:rFonts w:ascii="Corbel" w:hAnsi="Corbel"/>
          <w:sz w:val="22"/>
          <w:szCs w:val="22"/>
        </w:rPr>
        <w:t xml:space="preserve"> &amp; Microsites</w:t>
      </w:r>
      <w:r>
        <w:rPr>
          <w:rFonts w:ascii="Corbel" w:hAnsi="Corbel"/>
          <w:sz w:val="22"/>
          <w:szCs w:val="22"/>
        </w:rPr>
        <w:t xml:space="preserve"> (EA)</w:t>
      </w:r>
    </w:p>
    <w:p w14:paraId="73B961E2" w14:textId="2DF96963" w:rsidR="00423410" w:rsidRDefault="00423410" w:rsidP="00423410">
      <w:pPr>
        <w:pStyle w:val="ListParagraph"/>
        <w:numPr>
          <w:ilvl w:val="2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Kinesiology has a microsite. Dean Ayala queried how other units would like to manage their ‘websites’.</w:t>
      </w:r>
    </w:p>
    <w:p w14:paraId="544CC2AC" w14:textId="13676656" w:rsidR="00423410" w:rsidRDefault="00423410" w:rsidP="00423410">
      <w:pPr>
        <w:pStyle w:val="ListParagraph"/>
        <w:numPr>
          <w:ilvl w:val="2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Dean Ayala will reach out to Kevin </w:t>
      </w:r>
      <w:r w:rsidR="00C267C7">
        <w:rPr>
          <w:rFonts w:ascii="Corbel" w:hAnsi="Corbel"/>
          <w:sz w:val="22"/>
          <w:szCs w:val="22"/>
        </w:rPr>
        <w:t xml:space="preserve">Morningstar (IITS Director) </w:t>
      </w:r>
      <w:r>
        <w:rPr>
          <w:rFonts w:ascii="Corbel" w:hAnsi="Corbel"/>
          <w:sz w:val="22"/>
          <w:szCs w:val="22"/>
        </w:rPr>
        <w:t>regarding best modalities for reaching out to students (i.e. website vs YouTube) and design/planning for websites and microsites.</w:t>
      </w:r>
    </w:p>
    <w:p w14:paraId="1F771262" w14:textId="4742C390" w:rsidR="00023CA2" w:rsidRDefault="00023CA2" w:rsidP="00A85768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Presidential Search: Preparation for</w:t>
      </w:r>
      <w:bookmarkStart w:id="0" w:name="_GoBack"/>
      <w:bookmarkEnd w:id="0"/>
      <w:r>
        <w:rPr>
          <w:rFonts w:ascii="Corbel" w:hAnsi="Corbel"/>
          <w:sz w:val="22"/>
          <w:szCs w:val="22"/>
        </w:rPr>
        <w:t xml:space="preserve"> Open Forum (EA)</w:t>
      </w:r>
    </w:p>
    <w:p w14:paraId="67554620" w14:textId="76F4370B" w:rsidR="008C02F3" w:rsidRDefault="008C02F3" w:rsidP="008C02F3">
      <w:pPr>
        <w:pStyle w:val="ListParagraph"/>
        <w:numPr>
          <w:ilvl w:val="2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Dean Ayala explained the Presidential Search experience and how it will progress moving forward utilizing his past experiences. Units may wish to organize themselves to have a single voice to advocate for themselves or have a college level voice. Lori mentioned the need for a college level advocate. Discussion lead to the advocating of items including accreditation, promotion of community partnerships (preceptorships, internships, engagement), a realistic appraisal of the costs incurred running professional programs</w:t>
      </w:r>
      <w:r w:rsidR="00816D2F">
        <w:rPr>
          <w:rFonts w:ascii="Corbel" w:hAnsi="Corbel"/>
          <w:sz w:val="22"/>
          <w:szCs w:val="22"/>
        </w:rPr>
        <w:t>, the fact that colleges and units are best prepared to determine what is needed by their students</w:t>
      </w:r>
      <w:r>
        <w:rPr>
          <w:rFonts w:ascii="Corbel" w:hAnsi="Corbel"/>
          <w:sz w:val="22"/>
          <w:szCs w:val="22"/>
        </w:rPr>
        <w:t xml:space="preserve"> and the interaction with EL throughout the budget and program administration. The Deans’ en</w:t>
      </w:r>
      <w:r w:rsidR="00816D2F">
        <w:rPr>
          <w:rFonts w:ascii="Corbel" w:hAnsi="Corbel"/>
          <w:sz w:val="22"/>
          <w:szCs w:val="22"/>
        </w:rPr>
        <w:t>couraged finding appropriate</w:t>
      </w:r>
      <w:r>
        <w:rPr>
          <w:rFonts w:ascii="Corbel" w:hAnsi="Corbel"/>
          <w:sz w:val="22"/>
          <w:szCs w:val="22"/>
        </w:rPr>
        <w:t xml:space="preserve"> venues for these as not all are specifically college relevant, some are better raised by faculty bodies</w:t>
      </w:r>
      <w:r w:rsidR="00816D2F">
        <w:rPr>
          <w:rFonts w:ascii="Corbel" w:hAnsi="Corbel"/>
          <w:sz w:val="22"/>
          <w:szCs w:val="22"/>
        </w:rPr>
        <w:t xml:space="preserve"> or units</w:t>
      </w:r>
      <w:r>
        <w:rPr>
          <w:rFonts w:ascii="Corbel" w:hAnsi="Corbel"/>
          <w:sz w:val="22"/>
          <w:szCs w:val="22"/>
        </w:rPr>
        <w:t>, for example.</w:t>
      </w:r>
    </w:p>
    <w:p w14:paraId="7B1B9150" w14:textId="4C7DF191" w:rsidR="00023CA2" w:rsidRDefault="00023CA2" w:rsidP="00A85768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EL Revenue Shares/Budget Transparency (EA)</w:t>
      </w:r>
    </w:p>
    <w:p w14:paraId="16A91C59" w14:textId="35526B1B" w:rsidR="00816D2F" w:rsidRDefault="00816D2F" w:rsidP="00816D2F">
      <w:pPr>
        <w:pStyle w:val="ListParagraph"/>
        <w:numPr>
          <w:ilvl w:val="2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Carryforward to the next meeting</w:t>
      </w:r>
    </w:p>
    <w:p w14:paraId="5F092B97" w14:textId="11F0A3F9" w:rsidR="00C5295D" w:rsidRDefault="009804D0" w:rsidP="00A85768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00A73CCD">
        <w:rPr>
          <w:rFonts w:ascii="Corbel" w:hAnsi="Corbel"/>
          <w:sz w:val="22"/>
          <w:szCs w:val="22"/>
        </w:rPr>
        <w:t xml:space="preserve">Lecturer </w:t>
      </w:r>
      <w:r w:rsidR="00EA2267">
        <w:rPr>
          <w:rFonts w:ascii="Corbel" w:hAnsi="Corbel"/>
          <w:sz w:val="22"/>
          <w:szCs w:val="22"/>
        </w:rPr>
        <w:t>entitlements spreadsheet</w:t>
      </w:r>
      <w:r w:rsidR="00A73CCD">
        <w:rPr>
          <w:rFonts w:ascii="Corbel" w:hAnsi="Corbel"/>
          <w:sz w:val="22"/>
          <w:szCs w:val="22"/>
        </w:rPr>
        <w:t xml:space="preserve"> (DK)</w:t>
      </w:r>
    </w:p>
    <w:p w14:paraId="57CF4E6A" w14:textId="3BFB1C36" w:rsidR="00816D2F" w:rsidRDefault="00816D2F" w:rsidP="00816D2F">
      <w:pPr>
        <w:pStyle w:val="ListParagraph"/>
        <w:numPr>
          <w:ilvl w:val="2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This will assist in tracking entitlement changes, meeting entitlement and appointment types.</w:t>
      </w:r>
    </w:p>
    <w:p w14:paraId="2C7FE1F1" w14:textId="2B762327" w:rsidR="001E1294" w:rsidRDefault="001E1294" w:rsidP="00A85768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PeopleSoft</w:t>
      </w:r>
      <w:r w:rsidR="00060820">
        <w:rPr>
          <w:rFonts w:ascii="Corbel" w:hAnsi="Corbel"/>
          <w:sz w:val="22"/>
          <w:szCs w:val="22"/>
        </w:rPr>
        <w:t xml:space="preserve"> Demonstration</w:t>
      </w:r>
      <w:r w:rsidR="00EA2267">
        <w:rPr>
          <w:rFonts w:ascii="Corbel" w:hAnsi="Corbel"/>
          <w:sz w:val="22"/>
          <w:szCs w:val="22"/>
        </w:rPr>
        <w:t xml:space="preserve"> (DK)</w:t>
      </w:r>
    </w:p>
    <w:p w14:paraId="6E2F5958" w14:textId="19BEEC5A" w:rsidR="00816D2F" w:rsidRPr="00A73CCD" w:rsidRDefault="00816D2F" w:rsidP="00816D2F">
      <w:pPr>
        <w:pStyle w:val="ListParagraph"/>
        <w:numPr>
          <w:ilvl w:val="2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Carryforward to the next meeting</w:t>
      </w:r>
    </w:p>
    <w:p w14:paraId="501270AE" w14:textId="77777777" w:rsidR="00C5295D" w:rsidRPr="00C5295D" w:rsidRDefault="00C5295D" w:rsidP="00C5295D">
      <w:p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</w:p>
    <w:p w14:paraId="08EAC90B" w14:textId="409E2F16" w:rsidR="0084589C" w:rsidRDefault="00145D7A" w:rsidP="0084589C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</w:rPr>
      </w:pPr>
      <w:r w:rsidRPr="00060820">
        <w:rPr>
          <w:rFonts w:ascii="Corbel" w:hAnsi="Corbel"/>
          <w:sz w:val="22"/>
          <w:szCs w:val="22"/>
          <w:u w:val="single"/>
        </w:rPr>
        <w:t>Announcements</w:t>
      </w:r>
      <w:r w:rsidRPr="00C5295D">
        <w:rPr>
          <w:rFonts w:ascii="Corbel" w:hAnsi="Corbel"/>
          <w:sz w:val="22"/>
          <w:szCs w:val="22"/>
        </w:rPr>
        <w:tab/>
        <w:t>(All</w:t>
      </w:r>
      <w:r w:rsidR="00D04942" w:rsidRPr="00C5295D">
        <w:rPr>
          <w:rFonts w:ascii="Corbel" w:hAnsi="Corbel"/>
          <w:sz w:val="22"/>
          <w:szCs w:val="22"/>
        </w:rPr>
        <w:t>)</w:t>
      </w:r>
    </w:p>
    <w:p w14:paraId="0F8137C9" w14:textId="77777777" w:rsidR="00060820" w:rsidRDefault="00060820" w:rsidP="00060820">
      <w:pPr>
        <w:pStyle w:val="ListParagraph"/>
        <w:tabs>
          <w:tab w:val="left" w:pos="540"/>
          <w:tab w:val="right" w:pos="9720"/>
        </w:tabs>
        <w:ind w:left="540"/>
        <w:rPr>
          <w:rFonts w:ascii="Corbel" w:hAnsi="Corbel"/>
          <w:sz w:val="22"/>
          <w:szCs w:val="22"/>
        </w:rPr>
      </w:pPr>
    </w:p>
    <w:p w14:paraId="0AABDAB6" w14:textId="3D7C5CFF" w:rsidR="00060820" w:rsidRDefault="00060820" w:rsidP="0084589C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  <w:u w:val="single"/>
        </w:rPr>
      </w:pPr>
      <w:r>
        <w:rPr>
          <w:rFonts w:ascii="Corbel" w:hAnsi="Corbel"/>
          <w:sz w:val="22"/>
          <w:szCs w:val="22"/>
          <w:u w:val="single"/>
        </w:rPr>
        <w:t>Future Items</w:t>
      </w:r>
    </w:p>
    <w:p w14:paraId="4C319F44" w14:textId="77777777" w:rsidR="00060820" w:rsidRPr="00060820" w:rsidRDefault="00060820" w:rsidP="00060820">
      <w:pPr>
        <w:pStyle w:val="ListParagraph"/>
        <w:rPr>
          <w:rFonts w:ascii="Corbel" w:hAnsi="Corbel"/>
          <w:sz w:val="22"/>
          <w:szCs w:val="22"/>
          <w:u w:val="single"/>
        </w:rPr>
      </w:pPr>
    </w:p>
    <w:p w14:paraId="6708805F" w14:textId="5F9C4A51" w:rsidR="00060820" w:rsidRPr="0024249F" w:rsidRDefault="00960C58" w:rsidP="00060820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Review of Extended Learning revenue shares and Associate Dean Kristan’s PeopleSoft demonstration.</w:t>
      </w:r>
    </w:p>
    <w:sectPr w:rsidR="00060820" w:rsidRPr="0024249F" w:rsidSect="00C5295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21FEF" w14:textId="77777777" w:rsidR="000D12D8" w:rsidRDefault="000D12D8" w:rsidP="006B568E">
      <w:r>
        <w:separator/>
      </w:r>
    </w:p>
  </w:endnote>
  <w:endnote w:type="continuationSeparator" w:id="0">
    <w:p w14:paraId="74722FBD" w14:textId="77777777" w:rsidR="000D12D8" w:rsidRDefault="000D12D8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0D085" w14:textId="6C33BFBC" w:rsidR="00960C58" w:rsidRDefault="00960C5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4F7C05" wp14:editId="148FAF3E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8c944ef8a9baa26999630acf" descr="{&quot;HashCode&quot;:191042476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F68A75" w14:textId="68D1E495" w:rsidR="00960C58" w:rsidRPr="00960C58" w:rsidRDefault="00960C58" w:rsidP="00960C58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960C58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4F7C05" id="_x0000_t202" coordsize="21600,21600" o:spt="202" path="m,l,21600r21600,l21600,xe">
              <v:stroke joinstyle="miter"/>
              <v:path gradientshapeok="t" o:connecttype="rect"/>
            </v:shapetype>
            <v:shape id="MSIPCM8c944ef8a9baa26999630acf" o:spid="_x0000_s1026" type="#_x0000_t202" alt="{&quot;HashCode&quot;:191042476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" o:allowincell="f" filled="f" stroked="f" strokeweight=".5pt">
              <v:fill o:detectmouseclick="t"/>
              <v:textbox inset="20pt,0,,0">
                <w:txbxContent>
                  <w:p w14:paraId="73F68A75" w14:textId="68D1E495" w:rsidR="00960C58" w:rsidRPr="00960C58" w:rsidRDefault="00960C58" w:rsidP="00960C58">
                    <w:pPr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960C58">
                      <w:rPr>
                        <w:rFonts w:ascii="Arial" w:hAnsi="Arial" w:cs="Arial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FC0F6" w14:textId="01458D38" w:rsidR="00960C58" w:rsidRDefault="00960C5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4473D1D" wp14:editId="02A8DAC5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46fa4d6d88a5fe313eb33f86" descr="{&quot;HashCode&quot;:1910424763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1D4697" w14:textId="49492D4F" w:rsidR="00960C58" w:rsidRPr="00960C58" w:rsidRDefault="00960C58" w:rsidP="00960C58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960C58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473D1D" id="_x0000_t202" coordsize="21600,21600" o:spt="202" path="m,l,21600r21600,l21600,xe">
              <v:stroke joinstyle="miter"/>
              <v:path gradientshapeok="t" o:connecttype="rect"/>
            </v:shapetype>
            <v:shape id="MSIPCM46fa4d6d88a5fe313eb33f86" o:spid="_x0000_s1027" type="#_x0000_t202" alt="{&quot;HashCode&quot;:1910424763,&quot;Height&quot;:792.0,&quot;Width&quot;:612.0,&quot;Placement&quot;:&quot;Footer&quot;,&quot;Index&quot;:&quot;FirstPage&quot;,&quot;Section&quot;:1,&quot;Top&quot;:0.0,&quot;Left&quot;:0.0}" style="position:absolute;margin-left:0;margin-top:756pt;width:61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" o:allowincell="f" filled="f" stroked="f" strokeweight=".5pt">
              <v:fill o:detectmouseclick="t"/>
              <v:textbox inset="20pt,0,,0">
                <w:txbxContent>
                  <w:p w14:paraId="161D4697" w14:textId="49492D4F" w:rsidR="00960C58" w:rsidRPr="00960C58" w:rsidRDefault="00960C58" w:rsidP="00960C58">
                    <w:pPr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960C58">
                      <w:rPr>
                        <w:rFonts w:ascii="Arial" w:hAnsi="Arial" w:cs="Arial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8DE5D" w14:textId="77777777" w:rsidR="000D12D8" w:rsidRDefault="000D12D8" w:rsidP="006B568E">
      <w:r>
        <w:separator/>
      </w:r>
    </w:p>
  </w:footnote>
  <w:footnote w:type="continuationSeparator" w:id="0">
    <w:p w14:paraId="396EE3A8" w14:textId="77777777" w:rsidR="000D12D8" w:rsidRDefault="000D12D8" w:rsidP="006B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34261" w14:textId="77777777" w:rsidR="00124F13" w:rsidRPr="00124F13" w:rsidRDefault="00124F13" w:rsidP="00124F13">
    <w:p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3035F" w14:textId="77777777" w:rsidR="00C5295D" w:rsidRPr="00124F13" w:rsidRDefault="00C5295D" w:rsidP="00C5295D">
    <w:pPr>
      <w:tabs>
        <w:tab w:val="center" w:pos="4680"/>
        <w:tab w:val="right" w:pos="9360"/>
      </w:tabs>
      <w:jc w:val="center"/>
    </w:pPr>
    <w:r w:rsidRPr="00124F13">
      <w:rPr>
        <w:noProof/>
      </w:rPr>
      <w:drawing>
        <wp:inline distT="0" distB="0" distL="0" distR="0" wp14:anchorId="15387B39" wp14:editId="32DBEA90">
          <wp:extent cx="1700895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usmLogo_FullNameHillsAbove_Black_CEHH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89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652614" w14:textId="77777777" w:rsidR="00C5295D" w:rsidRPr="00124F13" w:rsidRDefault="00C5295D" w:rsidP="00C5295D">
    <w:pPr>
      <w:pBdr>
        <w:bottom w:val="single" w:sz="4" w:space="1" w:color="auto"/>
      </w:pBdr>
      <w:tabs>
        <w:tab w:val="center" w:pos="4680"/>
        <w:tab w:val="right" w:pos="9360"/>
      </w:tabs>
      <w:jc w:val="center"/>
    </w:pPr>
  </w:p>
  <w:p w14:paraId="0972D3EA" w14:textId="77777777" w:rsidR="00C5295D" w:rsidRPr="00124F13" w:rsidRDefault="00C5295D" w:rsidP="00C5295D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C"/>
    <w:rsid w:val="00016CEA"/>
    <w:rsid w:val="000170C9"/>
    <w:rsid w:val="000232C2"/>
    <w:rsid w:val="00023CA2"/>
    <w:rsid w:val="00023CE2"/>
    <w:rsid w:val="00060820"/>
    <w:rsid w:val="0007751A"/>
    <w:rsid w:val="00081480"/>
    <w:rsid w:val="0008191E"/>
    <w:rsid w:val="00091DB9"/>
    <w:rsid w:val="000A0C37"/>
    <w:rsid w:val="000A1C17"/>
    <w:rsid w:val="000A2868"/>
    <w:rsid w:val="000B7615"/>
    <w:rsid w:val="000B7D25"/>
    <w:rsid w:val="000D12D8"/>
    <w:rsid w:val="00124F13"/>
    <w:rsid w:val="00145D7A"/>
    <w:rsid w:val="00150F59"/>
    <w:rsid w:val="0016069B"/>
    <w:rsid w:val="001615CB"/>
    <w:rsid w:val="00166109"/>
    <w:rsid w:val="001B5FC9"/>
    <w:rsid w:val="001C1534"/>
    <w:rsid w:val="001D41A4"/>
    <w:rsid w:val="001E1294"/>
    <w:rsid w:val="001F77FD"/>
    <w:rsid w:val="00200383"/>
    <w:rsid w:val="00200B3E"/>
    <w:rsid w:val="00212C87"/>
    <w:rsid w:val="00235F54"/>
    <w:rsid w:val="0024249F"/>
    <w:rsid w:val="00246B51"/>
    <w:rsid w:val="002520EA"/>
    <w:rsid w:val="002522DC"/>
    <w:rsid w:val="002851FF"/>
    <w:rsid w:val="002857E2"/>
    <w:rsid w:val="00291BD7"/>
    <w:rsid w:val="002A58CD"/>
    <w:rsid w:val="002B18C8"/>
    <w:rsid w:val="00301F5B"/>
    <w:rsid w:val="0031578D"/>
    <w:rsid w:val="00330A3D"/>
    <w:rsid w:val="003771C4"/>
    <w:rsid w:val="003900AE"/>
    <w:rsid w:val="003B33FE"/>
    <w:rsid w:val="003D0742"/>
    <w:rsid w:val="003E275D"/>
    <w:rsid w:val="003E679B"/>
    <w:rsid w:val="003E7122"/>
    <w:rsid w:val="003F4496"/>
    <w:rsid w:val="00423410"/>
    <w:rsid w:val="0042693A"/>
    <w:rsid w:val="004739EC"/>
    <w:rsid w:val="00491668"/>
    <w:rsid w:val="004C30C7"/>
    <w:rsid w:val="004E17B0"/>
    <w:rsid w:val="004E2747"/>
    <w:rsid w:val="005164D5"/>
    <w:rsid w:val="00531DF3"/>
    <w:rsid w:val="00562153"/>
    <w:rsid w:val="00575E78"/>
    <w:rsid w:val="005917B7"/>
    <w:rsid w:val="005A6B7D"/>
    <w:rsid w:val="005C4C7B"/>
    <w:rsid w:val="005E0F04"/>
    <w:rsid w:val="005E212F"/>
    <w:rsid w:val="005E5DB3"/>
    <w:rsid w:val="005F6CD7"/>
    <w:rsid w:val="006228CE"/>
    <w:rsid w:val="0063547B"/>
    <w:rsid w:val="00651998"/>
    <w:rsid w:val="006B568E"/>
    <w:rsid w:val="006F2CB3"/>
    <w:rsid w:val="00702181"/>
    <w:rsid w:val="00703D5C"/>
    <w:rsid w:val="00720B68"/>
    <w:rsid w:val="0074138E"/>
    <w:rsid w:val="00755F21"/>
    <w:rsid w:val="00776227"/>
    <w:rsid w:val="007944ED"/>
    <w:rsid w:val="007D2F6F"/>
    <w:rsid w:val="007F23A6"/>
    <w:rsid w:val="007F3883"/>
    <w:rsid w:val="008109AB"/>
    <w:rsid w:val="00816D2F"/>
    <w:rsid w:val="0084589C"/>
    <w:rsid w:val="00850538"/>
    <w:rsid w:val="00877D44"/>
    <w:rsid w:val="008850F5"/>
    <w:rsid w:val="0089103A"/>
    <w:rsid w:val="00896FFF"/>
    <w:rsid w:val="008B0815"/>
    <w:rsid w:val="008B5CB2"/>
    <w:rsid w:val="008C02F3"/>
    <w:rsid w:val="00903AD2"/>
    <w:rsid w:val="00957090"/>
    <w:rsid w:val="00960C58"/>
    <w:rsid w:val="00960DE8"/>
    <w:rsid w:val="00972A67"/>
    <w:rsid w:val="009804D0"/>
    <w:rsid w:val="00983469"/>
    <w:rsid w:val="009921BE"/>
    <w:rsid w:val="009965D2"/>
    <w:rsid w:val="00997700"/>
    <w:rsid w:val="009B0BB5"/>
    <w:rsid w:val="009D6DB5"/>
    <w:rsid w:val="009E027C"/>
    <w:rsid w:val="009F3813"/>
    <w:rsid w:val="009F6928"/>
    <w:rsid w:val="00A01ECA"/>
    <w:rsid w:val="00A34C49"/>
    <w:rsid w:val="00A44787"/>
    <w:rsid w:val="00A65114"/>
    <w:rsid w:val="00A71635"/>
    <w:rsid w:val="00A73CCD"/>
    <w:rsid w:val="00A92258"/>
    <w:rsid w:val="00AA6F3D"/>
    <w:rsid w:val="00AC6CB3"/>
    <w:rsid w:val="00AD1CD4"/>
    <w:rsid w:val="00B70864"/>
    <w:rsid w:val="00B746E6"/>
    <w:rsid w:val="00B91057"/>
    <w:rsid w:val="00B91059"/>
    <w:rsid w:val="00BB1710"/>
    <w:rsid w:val="00BC7384"/>
    <w:rsid w:val="00BD7380"/>
    <w:rsid w:val="00BF48AD"/>
    <w:rsid w:val="00BF4CD4"/>
    <w:rsid w:val="00C01AEC"/>
    <w:rsid w:val="00C2069E"/>
    <w:rsid w:val="00C267C7"/>
    <w:rsid w:val="00C369E6"/>
    <w:rsid w:val="00C5295D"/>
    <w:rsid w:val="00C5401D"/>
    <w:rsid w:val="00C57A89"/>
    <w:rsid w:val="00C708F3"/>
    <w:rsid w:val="00C866CD"/>
    <w:rsid w:val="00CC0000"/>
    <w:rsid w:val="00CD0BF2"/>
    <w:rsid w:val="00CD25AB"/>
    <w:rsid w:val="00CD2EDE"/>
    <w:rsid w:val="00D0158E"/>
    <w:rsid w:val="00D04942"/>
    <w:rsid w:val="00D21154"/>
    <w:rsid w:val="00D2159B"/>
    <w:rsid w:val="00D8324F"/>
    <w:rsid w:val="00DB055C"/>
    <w:rsid w:val="00DB4F45"/>
    <w:rsid w:val="00DE42D3"/>
    <w:rsid w:val="00DE6DE4"/>
    <w:rsid w:val="00DF5C8C"/>
    <w:rsid w:val="00E13470"/>
    <w:rsid w:val="00E139A0"/>
    <w:rsid w:val="00E2518B"/>
    <w:rsid w:val="00E962BC"/>
    <w:rsid w:val="00EA2267"/>
    <w:rsid w:val="00ED4413"/>
    <w:rsid w:val="00F1244A"/>
    <w:rsid w:val="00F4397A"/>
    <w:rsid w:val="00F4603D"/>
    <w:rsid w:val="00F479E0"/>
    <w:rsid w:val="00F51A69"/>
    <w:rsid w:val="00F82E53"/>
    <w:rsid w:val="00F87027"/>
    <w:rsid w:val="00F90940"/>
    <w:rsid w:val="00F97E1E"/>
    <w:rsid w:val="00FA13F2"/>
    <w:rsid w:val="00FA2724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EB6E6F09-B396-47AF-B408-D5FE97C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3879eb5fab2c71c0f8e10a1034128811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efd835eb0949b98804edcf9e665043ed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38471-B4B6-4344-9B6D-F7610CCA70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ADB7D-0536-4AF1-86A9-46668E2F0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E3CD88-6671-4E82-8815-23DC1D4DB394}">
  <ds:schemaRefs>
    <ds:schemaRef ds:uri="http://schemas.microsoft.com/office/2006/metadata/properties"/>
    <ds:schemaRef ds:uri="http://schemas.microsoft.com/office/infopath/2007/PartnerControls"/>
    <ds:schemaRef ds:uri="f3aea98f-8b24-42e8-b2f1-2b4ba73281a3"/>
  </ds:schemaRefs>
</ds:datastoreItem>
</file>

<file path=customXml/itemProps4.xml><?xml version="1.0" encoding="utf-8"?>
<ds:datastoreItem xmlns:ds="http://schemas.openxmlformats.org/officeDocument/2006/customXml" ds:itemID="{97934C00-089C-4EE9-AD03-FD041F59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Malachi Harper</cp:lastModifiedBy>
  <cp:revision>5</cp:revision>
  <cp:lastPrinted>2018-10-08T20:50:00Z</cp:lastPrinted>
  <dcterms:created xsi:type="dcterms:W3CDTF">2018-11-13T22:46:00Z</dcterms:created>
  <dcterms:modified xsi:type="dcterms:W3CDTF">2018-12-11T21:34:00Z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  <property fmtid="{D5CDD505-2E9C-101B-9397-08002B2CF9AE}" pid="3" name="MSIP_Label_a5c1ec61-2a12-4bb7-b079-bac507207807_Enabled">
    <vt:lpwstr>True</vt:lpwstr>
  </property>
  <property fmtid="{D5CDD505-2E9C-101B-9397-08002B2CF9AE}" pid="4" name="MSIP_Label_a5c1ec61-2a12-4bb7-b079-bac507207807_SiteId">
    <vt:lpwstr>00000000-0000-0000-0000-000000000000</vt:lpwstr>
  </property>
  <property fmtid="{D5CDD505-2E9C-101B-9397-08002B2CF9AE}" pid="5" name="MSIP_Label_a5c1ec61-2a12-4bb7-b079-bac507207807_Owner">
    <vt:lpwstr>mharper@csusm.edu</vt:lpwstr>
  </property>
  <property fmtid="{D5CDD505-2E9C-101B-9397-08002B2CF9AE}" pid="6" name="MSIP_Label_a5c1ec61-2a12-4bb7-b079-bac507207807_SetDate">
    <vt:lpwstr>2018-11-13T21:30:52.1286658Z</vt:lpwstr>
  </property>
  <property fmtid="{D5CDD505-2E9C-101B-9397-08002B2CF9AE}" pid="7" name="MSIP_Label_a5c1ec61-2a12-4bb7-b079-bac507207807_Name">
    <vt:lpwstr>Internal</vt:lpwstr>
  </property>
  <property fmtid="{D5CDD505-2E9C-101B-9397-08002B2CF9AE}" pid="8" name="MSIP_Label_a5c1ec61-2a12-4bb7-b079-bac507207807_Application">
    <vt:lpwstr>Microsoft Azure Information Protection</vt:lpwstr>
  </property>
  <property fmtid="{D5CDD505-2E9C-101B-9397-08002B2CF9AE}" pid="9" name="MSIP_Label_a5c1ec61-2a12-4bb7-b079-bac507207807_Extended_MSFT_Method">
    <vt:lpwstr>Manual</vt:lpwstr>
  </property>
  <property fmtid="{D5CDD505-2E9C-101B-9397-08002B2CF9AE}" pid="10" name="Sensitivity">
    <vt:lpwstr>Internal</vt:lpwstr>
  </property>
</Properties>
</file>