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12C87" w:rsidR="005164D5" w:rsidP="0084589C" w:rsidRDefault="005164D5" w14:paraId="7FF060FC" w14:textId="64CB25C9">
      <w:pPr>
        <w:jc w:val="center"/>
        <w:rPr>
          <w:rFonts w:ascii="Corbel" w:hAnsi="Corbel"/>
          <w:b/>
          <w:sz w:val="28"/>
        </w:rPr>
      </w:pPr>
      <w:bookmarkStart w:name="_GoBack" w:id="0"/>
      <w:bookmarkEnd w:id="0"/>
      <w:r w:rsidRPr="00212C87">
        <w:rPr>
          <w:rFonts w:ascii="Corbel" w:hAnsi="Corbel"/>
          <w:b/>
          <w:sz w:val="28"/>
        </w:rPr>
        <w:t>Leadership Council</w:t>
      </w:r>
    </w:p>
    <w:p w:rsidRPr="00212C87" w:rsidR="0084589C" w:rsidP="0084589C" w:rsidRDefault="0084589C" w14:paraId="06A253E1" w14:textId="77777777">
      <w:pPr>
        <w:jc w:val="center"/>
        <w:rPr>
          <w:rFonts w:ascii="Corbel" w:hAnsi="Corbel"/>
        </w:rPr>
      </w:pPr>
    </w:p>
    <w:p w:rsidR="005164D5" w:rsidP="005164D5" w:rsidRDefault="00555179" w14:paraId="56F30442" w14:textId="1AE0197E">
      <w:pPr>
        <w:jc w:val="center"/>
        <w:rPr>
          <w:rFonts w:ascii="Corbel" w:hAnsi="Corbel"/>
        </w:rPr>
      </w:pPr>
      <w:r>
        <w:rPr>
          <w:rFonts w:ascii="Corbel" w:hAnsi="Corbel"/>
        </w:rPr>
        <w:t>November</w:t>
      </w:r>
      <w:r w:rsidR="002A01A3">
        <w:rPr>
          <w:rFonts w:ascii="Corbel" w:hAnsi="Corbel"/>
        </w:rPr>
        <w:t xml:space="preserve"> </w:t>
      </w:r>
      <w:r>
        <w:rPr>
          <w:rFonts w:ascii="Corbel" w:hAnsi="Corbel"/>
        </w:rPr>
        <w:t>12</w:t>
      </w:r>
      <w:r w:rsidR="00C5295D">
        <w:rPr>
          <w:rFonts w:ascii="Corbel" w:hAnsi="Corbel"/>
        </w:rPr>
        <w:t>, 201</w:t>
      </w:r>
      <w:r w:rsidR="00AD5233">
        <w:rPr>
          <w:rFonts w:ascii="Corbel" w:hAnsi="Corbel"/>
        </w:rPr>
        <w:t>9</w:t>
      </w:r>
      <w:r w:rsidR="00C5295D">
        <w:rPr>
          <w:rFonts w:ascii="Corbel" w:hAnsi="Corbel"/>
        </w:rPr>
        <w:t xml:space="preserve"> </w:t>
      </w:r>
    </w:p>
    <w:p w:rsidRPr="00212C87" w:rsidR="00900213" w:rsidP="005164D5" w:rsidRDefault="00900213" w14:paraId="223EAFCC" w14:textId="1225E10B">
      <w:pPr>
        <w:jc w:val="center"/>
        <w:rPr>
          <w:rFonts w:ascii="Corbel" w:hAnsi="Corbel"/>
        </w:rPr>
      </w:pPr>
      <w:r>
        <w:rPr>
          <w:rFonts w:ascii="Corbel" w:hAnsi="Corbel"/>
        </w:rPr>
        <w:t>MINUTES</w:t>
      </w:r>
    </w:p>
    <w:p w:rsidRPr="00212C87" w:rsidR="005164D5" w:rsidP="0084589C" w:rsidRDefault="00212C87" w14:paraId="0C318E02" w14:textId="5373A6EF">
      <w:pPr>
        <w:jc w:val="center"/>
        <w:rPr>
          <w:rFonts w:ascii="Corbel" w:hAnsi="Corbel"/>
        </w:rPr>
      </w:pPr>
      <w:r w:rsidRPr="00212C87">
        <w:rPr>
          <w:rFonts w:ascii="Corbel" w:hAnsi="Corbel"/>
        </w:rPr>
        <w:t>1:30 - 2:45 PM in UNIV 449</w:t>
      </w:r>
    </w:p>
    <w:p w:rsidRPr="00212C87" w:rsidR="005164D5" w:rsidP="0084589C" w:rsidRDefault="005164D5" w14:paraId="43F738EF" w14:textId="77777777">
      <w:pPr>
        <w:jc w:val="center"/>
        <w:rPr>
          <w:rFonts w:ascii="Corbel" w:hAnsi="Corbel"/>
        </w:rPr>
      </w:pPr>
    </w:p>
    <w:tbl>
      <w:tblPr>
        <w:tblStyle w:val="TableGrid"/>
        <w:tblW w:w="5000" w:type="pct"/>
        <w:tblLook w:val="04A0" w:firstRow="1" w:lastRow="0" w:firstColumn="1" w:lastColumn="0" w:noHBand="0" w:noVBand="1"/>
      </w:tblPr>
      <w:tblGrid>
        <w:gridCol w:w="530"/>
        <w:gridCol w:w="4505"/>
        <w:gridCol w:w="530"/>
        <w:gridCol w:w="4505"/>
      </w:tblGrid>
      <w:tr w:rsidRPr="00C5295D" w:rsidR="006F2CB3" w:rsidTr="00124F13" w14:paraId="164F2A6A" w14:textId="77777777">
        <w:tc>
          <w:tcPr>
            <w:tcW w:w="263" w:type="pct"/>
            <w:vAlign w:val="center"/>
          </w:tcPr>
          <w:p w:rsidRPr="00C5295D" w:rsidR="005164D5" w:rsidP="006F2CB3" w:rsidRDefault="005164D5" w14:paraId="71EE8C62" w14:textId="0CB6DCCD">
            <w:pPr>
              <w:jc w:val="center"/>
              <w:rPr>
                <w:rFonts w:ascii="Corbel" w:hAnsi="Corbel"/>
                <w:sz w:val="20"/>
              </w:rPr>
            </w:pPr>
          </w:p>
        </w:tc>
        <w:tc>
          <w:tcPr>
            <w:tcW w:w="2237" w:type="pct"/>
          </w:tcPr>
          <w:p w:rsidRPr="00C5295D" w:rsidR="005917B7" w:rsidP="005917B7" w:rsidRDefault="001D41A4" w14:paraId="4E88AA79" w14:textId="77777777">
            <w:pPr>
              <w:rPr>
                <w:rFonts w:ascii="Corbel" w:hAnsi="Corbel"/>
                <w:sz w:val="20"/>
              </w:rPr>
            </w:pPr>
            <w:r w:rsidRPr="00C5295D">
              <w:rPr>
                <w:rFonts w:ascii="Corbel" w:hAnsi="Corbel"/>
                <w:sz w:val="20"/>
              </w:rPr>
              <w:t xml:space="preserve">Pat Stall, </w:t>
            </w:r>
            <w:r w:rsidRPr="00C5295D" w:rsidR="005917B7">
              <w:rPr>
                <w:rFonts w:ascii="Corbel" w:hAnsi="Corbel"/>
                <w:sz w:val="20"/>
              </w:rPr>
              <w:t>Director</w:t>
            </w:r>
          </w:p>
          <w:p w:rsidRPr="00C5295D" w:rsidR="005164D5" w:rsidP="005917B7" w:rsidRDefault="001D41A4" w14:paraId="308951C1" w14:textId="15E7C097">
            <w:pPr>
              <w:rPr>
                <w:rFonts w:ascii="Corbel" w:hAnsi="Corbel"/>
                <w:sz w:val="20"/>
              </w:rPr>
            </w:pPr>
            <w:r w:rsidRPr="00C5295D">
              <w:rPr>
                <w:rFonts w:ascii="Corbel" w:hAnsi="Corbel"/>
                <w:sz w:val="20"/>
              </w:rPr>
              <w:t>S</w:t>
            </w:r>
            <w:r w:rsidRPr="00C5295D" w:rsidR="005917B7">
              <w:rPr>
                <w:rFonts w:ascii="Corbel" w:hAnsi="Corbel"/>
                <w:sz w:val="20"/>
              </w:rPr>
              <w:t>chool of Education</w:t>
            </w:r>
          </w:p>
        </w:tc>
        <w:tc>
          <w:tcPr>
            <w:tcW w:w="263" w:type="pct"/>
            <w:vAlign w:val="center"/>
          </w:tcPr>
          <w:p w:rsidRPr="00C5295D" w:rsidR="005164D5" w:rsidP="006F2CB3" w:rsidRDefault="00900213" w14:paraId="1B8E7B1D" w14:textId="71AE17A5">
            <w:pPr>
              <w:jc w:val="center"/>
              <w:rPr>
                <w:rFonts w:ascii="Corbel" w:hAnsi="Corbel"/>
                <w:sz w:val="20"/>
              </w:rPr>
            </w:pPr>
            <w:r>
              <w:rPr>
                <w:rFonts w:ascii="Corbel" w:hAnsi="Corbel"/>
                <w:sz w:val="20"/>
              </w:rPr>
              <w:t>X</w:t>
            </w:r>
          </w:p>
        </w:tc>
        <w:tc>
          <w:tcPr>
            <w:tcW w:w="2237" w:type="pct"/>
          </w:tcPr>
          <w:p w:rsidRPr="00C5295D" w:rsidR="005164D5" w:rsidP="005917B7" w:rsidRDefault="005242A1" w14:paraId="358EF8BC" w14:textId="43FD604E">
            <w:pPr>
              <w:rPr>
                <w:rFonts w:ascii="Corbel" w:hAnsi="Corbel"/>
                <w:sz w:val="20"/>
              </w:rPr>
            </w:pPr>
            <w:r>
              <w:rPr>
                <w:rFonts w:ascii="Corbel" w:hAnsi="Corbel"/>
                <w:sz w:val="20"/>
              </w:rPr>
              <w:t>Tom Olson</w:t>
            </w:r>
            <w:r w:rsidRPr="00C5295D" w:rsidR="005917B7">
              <w:rPr>
                <w:rFonts w:ascii="Corbel" w:hAnsi="Corbel"/>
                <w:sz w:val="20"/>
              </w:rPr>
              <w:t>, Director</w:t>
            </w:r>
          </w:p>
          <w:p w:rsidRPr="00C5295D" w:rsidR="005917B7" w:rsidP="005917B7" w:rsidRDefault="005917B7" w14:paraId="678C8ECD" w14:textId="2ED79D30">
            <w:pPr>
              <w:rPr>
                <w:rFonts w:ascii="Corbel" w:hAnsi="Corbel"/>
                <w:sz w:val="20"/>
              </w:rPr>
            </w:pPr>
            <w:r w:rsidRPr="00C5295D">
              <w:rPr>
                <w:rFonts w:ascii="Corbel" w:hAnsi="Corbel"/>
                <w:sz w:val="20"/>
              </w:rPr>
              <w:t>School of Nursing</w:t>
            </w:r>
          </w:p>
        </w:tc>
      </w:tr>
      <w:tr w:rsidRPr="00C5295D" w:rsidR="006F2CB3" w:rsidTr="00124F13" w14:paraId="73804AEA" w14:textId="77777777">
        <w:tc>
          <w:tcPr>
            <w:tcW w:w="263" w:type="pct"/>
            <w:vAlign w:val="center"/>
          </w:tcPr>
          <w:p w:rsidRPr="00C5295D" w:rsidR="005917B7" w:rsidP="006F2CB3" w:rsidRDefault="00900213" w14:paraId="761AD31C" w14:textId="523723A9">
            <w:pPr>
              <w:jc w:val="center"/>
              <w:rPr>
                <w:rFonts w:ascii="Corbel" w:hAnsi="Corbel"/>
                <w:sz w:val="20"/>
              </w:rPr>
            </w:pPr>
            <w:r>
              <w:rPr>
                <w:rFonts w:ascii="Corbel" w:hAnsi="Corbel"/>
                <w:sz w:val="20"/>
              </w:rPr>
              <w:t>X</w:t>
            </w:r>
          </w:p>
        </w:tc>
        <w:tc>
          <w:tcPr>
            <w:tcW w:w="2237" w:type="pct"/>
          </w:tcPr>
          <w:p w:rsidRPr="00C5295D" w:rsidR="005917B7" w:rsidP="005917B7" w:rsidRDefault="00B91059" w14:paraId="18AF6703" w14:textId="668386D0">
            <w:pPr>
              <w:rPr>
                <w:rFonts w:ascii="Corbel" w:hAnsi="Corbel"/>
                <w:sz w:val="20"/>
              </w:rPr>
            </w:pPr>
            <w:r>
              <w:rPr>
                <w:rFonts w:ascii="Corbel" w:hAnsi="Corbel"/>
                <w:sz w:val="20"/>
              </w:rPr>
              <w:t xml:space="preserve"> Anne Rene</w:t>
            </w:r>
            <w:r w:rsidR="00D0158E">
              <w:rPr>
                <w:rFonts w:ascii="Corbel" w:hAnsi="Corbel"/>
                <w:sz w:val="20"/>
              </w:rPr>
              <w:t xml:space="preserve"> Elsbree/</w:t>
            </w:r>
            <w:r w:rsidRPr="00900213" w:rsidR="00D0158E">
              <w:rPr>
                <w:rFonts w:ascii="Corbel" w:hAnsi="Corbel"/>
                <w:sz w:val="20"/>
                <w:u w:val="single"/>
              </w:rPr>
              <w:t>Annette Daoud</w:t>
            </w:r>
            <w:r w:rsidR="00D0158E">
              <w:rPr>
                <w:rFonts w:ascii="Corbel" w:hAnsi="Corbel"/>
                <w:sz w:val="20"/>
              </w:rPr>
              <w:br/>
            </w:r>
            <w:r w:rsidR="005E5DB3">
              <w:rPr>
                <w:rFonts w:ascii="Corbel" w:hAnsi="Corbel"/>
                <w:sz w:val="20"/>
              </w:rPr>
              <w:t>Associate</w:t>
            </w:r>
            <w:r w:rsidRPr="00C5295D" w:rsidR="005917B7">
              <w:rPr>
                <w:rFonts w:ascii="Corbel" w:hAnsi="Corbel"/>
                <w:sz w:val="20"/>
              </w:rPr>
              <w:t xml:space="preserve"> Director</w:t>
            </w:r>
            <w:r w:rsidR="00F87027">
              <w:rPr>
                <w:rFonts w:ascii="Corbel" w:hAnsi="Corbel"/>
                <w:sz w:val="20"/>
              </w:rPr>
              <w:t>s</w:t>
            </w:r>
            <w:r w:rsidR="00BD7380">
              <w:rPr>
                <w:rFonts w:ascii="Corbel" w:hAnsi="Corbel"/>
                <w:sz w:val="20"/>
              </w:rPr>
              <w:t xml:space="preserve">, </w:t>
            </w:r>
            <w:r w:rsidRPr="00C5295D" w:rsidR="005917B7">
              <w:rPr>
                <w:rFonts w:ascii="Corbel" w:hAnsi="Corbel"/>
                <w:sz w:val="20"/>
              </w:rPr>
              <w:t>School of Education</w:t>
            </w:r>
          </w:p>
        </w:tc>
        <w:tc>
          <w:tcPr>
            <w:tcW w:w="263" w:type="pct"/>
            <w:vAlign w:val="center"/>
          </w:tcPr>
          <w:p w:rsidRPr="00C5295D" w:rsidR="005917B7" w:rsidP="009511C2" w:rsidRDefault="00900213" w14:paraId="1104B025" w14:textId="3ECDFF7D">
            <w:pPr>
              <w:rPr>
                <w:rFonts w:ascii="Corbel" w:hAnsi="Corbel"/>
                <w:sz w:val="20"/>
              </w:rPr>
            </w:pPr>
            <w:r>
              <w:rPr>
                <w:rFonts w:ascii="Corbel" w:hAnsi="Corbel"/>
                <w:sz w:val="20"/>
              </w:rPr>
              <w:t>X</w:t>
            </w:r>
          </w:p>
        </w:tc>
        <w:tc>
          <w:tcPr>
            <w:tcW w:w="2237" w:type="pct"/>
          </w:tcPr>
          <w:p w:rsidRPr="00C5295D" w:rsidR="005917B7" w:rsidP="005917B7" w:rsidRDefault="00F87027" w14:paraId="3A47D820" w14:textId="690770CF">
            <w:pPr>
              <w:rPr>
                <w:rFonts w:ascii="Corbel" w:hAnsi="Corbel"/>
                <w:sz w:val="20"/>
              </w:rPr>
            </w:pPr>
            <w:r>
              <w:rPr>
                <w:rFonts w:ascii="Corbel" w:hAnsi="Corbel"/>
                <w:sz w:val="20"/>
              </w:rPr>
              <w:t>Wendy Hansbro</w:t>
            </w:r>
            <w:r w:rsidR="00B746E6">
              <w:rPr>
                <w:rFonts w:ascii="Corbel" w:hAnsi="Corbel"/>
                <w:sz w:val="20"/>
              </w:rPr>
              <w:t>ugh</w:t>
            </w:r>
            <w:r w:rsidRPr="00C5295D" w:rsidR="005917B7">
              <w:rPr>
                <w:rFonts w:ascii="Corbel" w:hAnsi="Corbel"/>
                <w:sz w:val="20"/>
              </w:rPr>
              <w:t>, Associate Director</w:t>
            </w:r>
          </w:p>
          <w:p w:rsidRPr="00C5295D" w:rsidR="005917B7" w:rsidP="005917B7" w:rsidRDefault="005917B7" w14:paraId="7E21D89F" w14:textId="713B1D9C">
            <w:pPr>
              <w:rPr>
                <w:rFonts w:ascii="Corbel" w:hAnsi="Corbel"/>
                <w:sz w:val="20"/>
              </w:rPr>
            </w:pPr>
            <w:r w:rsidRPr="00C5295D">
              <w:rPr>
                <w:rFonts w:ascii="Corbel" w:hAnsi="Corbel"/>
                <w:sz w:val="20"/>
              </w:rPr>
              <w:t>School of Nursing</w:t>
            </w:r>
          </w:p>
        </w:tc>
      </w:tr>
      <w:tr w:rsidRPr="00C5295D" w:rsidR="006F2CB3" w:rsidTr="00124F13" w14:paraId="43B99659" w14:textId="77777777">
        <w:tc>
          <w:tcPr>
            <w:tcW w:w="263" w:type="pct"/>
            <w:vAlign w:val="center"/>
          </w:tcPr>
          <w:p w:rsidRPr="00C5295D" w:rsidR="005917B7" w:rsidP="006F2CB3" w:rsidRDefault="00900213" w14:paraId="1BC6D64A" w14:textId="73C113B1">
            <w:pPr>
              <w:jc w:val="center"/>
              <w:rPr>
                <w:rFonts w:ascii="Corbel" w:hAnsi="Corbel"/>
                <w:sz w:val="20"/>
              </w:rPr>
            </w:pPr>
            <w:r>
              <w:rPr>
                <w:rFonts w:ascii="Corbel" w:hAnsi="Corbel"/>
                <w:sz w:val="20"/>
              </w:rPr>
              <w:t>X</w:t>
            </w:r>
          </w:p>
        </w:tc>
        <w:tc>
          <w:tcPr>
            <w:tcW w:w="2237" w:type="pct"/>
          </w:tcPr>
          <w:p w:rsidRPr="00C5295D" w:rsidR="005917B7" w:rsidP="005917B7" w:rsidRDefault="009F3813" w14:paraId="107E3B60" w14:textId="1BB4914C">
            <w:pPr>
              <w:rPr>
                <w:rFonts w:ascii="Corbel" w:hAnsi="Corbel"/>
                <w:sz w:val="20"/>
              </w:rPr>
            </w:pPr>
            <w:r w:rsidRPr="00C5295D">
              <w:rPr>
                <w:rFonts w:ascii="Corbel" w:hAnsi="Corbel"/>
                <w:sz w:val="20"/>
              </w:rPr>
              <w:t>Teru Toyokawa,</w:t>
            </w:r>
            <w:r w:rsidRPr="00C5295D" w:rsidR="005917B7">
              <w:rPr>
                <w:rFonts w:ascii="Corbel" w:hAnsi="Corbel"/>
                <w:sz w:val="20"/>
              </w:rPr>
              <w:t xml:space="preserve"> Director</w:t>
            </w:r>
          </w:p>
          <w:p w:rsidRPr="00C5295D" w:rsidR="005917B7" w:rsidP="005917B7" w:rsidRDefault="005917B7" w14:paraId="1FABB2AE" w14:textId="21D82B44">
            <w:pPr>
              <w:rPr>
                <w:rFonts w:ascii="Corbel" w:hAnsi="Corbel"/>
                <w:sz w:val="20"/>
              </w:rPr>
            </w:pPr>
            <w:r w:rsidRPr="00C5295D">
              <w:rPr>
                <w:rFonts w:ascii="Corbel" w:hAnsi="Corbel"/>
                <w:sz w:val="20"/>
              </w:rPr>
              <w:t>Human Development Department</w:t>
            </w:r>
          </w:p>
        </w:tc>
        <w:tc>
          <w:tcPr>
            <w:tcW w:w="263" w:type="pct"/>
            <w:vAlign w:val="center"/>
          </w:tcPr>
          <w:p w:rsidRPr="00C5295D" w:rsidR="005917B7" w:rsidP="006F2CB3" w:rsidRDefault="00900213" w14:paraId="48860056" w14:textId="511D7213">
            <w:pPr>
              <w:jc w:val="center"/>
              <w:rPr>
                <w:rFonts w:ascii="Corbel" w:hAnsi="Corbel"/>
                <w:sz w:val="20"/>
              </w:rPr>
            </w:pPr>
            <w:r>
              <w:rPr>
                <w:rFonts w:ascii="Corbel" w:hAnsi="Corbel"/>
                <w:sz w:val="20"/>
              </w:rPr>
              <w:t>X</w:t>
            </w:r>
          </w:p>
        </w:tc>
        <w:tc>
          <w:tcPr>
            <w:tcW w:w="2237" w:type="pct"/>
          </w:tcPr>
          <w:p w:rsidRPr="00C5295D" w:rsidR="005917B7" w:rsidP="005917B7" w:rsidRDefault="005242A1" w14:paraId="03EBEFA6" w14:textId="341F65B4">
            <w:pPr>
              <w:rPr>
                <w:rFonts w:ascii="Corbel" w:hAnsi="Corbel"/>
                <w:sz w:val="20"/>
              </w:rPr>
            </w:pPr>
            <w:r>
              <w:rPr>
                <w:rFonts w:ascii="Corbel" w:hAnsi="Corbel"/>
                <w:sz w:val="20"/>
              </w:rPr>
              <w:t>Deborah Kristan</w:t>
            </w:r>
            <w:r w:rsidRPr="00C5295D" w:rsidR="005917B7">
              <w:rPr>
                <w:rFonts w:ascii="Corbel" w:hAnsi="Corbel"/>
                <w:sz w:val="20"/>
              </w:rPr>
              <w:t xml:space="preserve">, </w:t>
            </w:r>
            <w:r>
              <w:rPr>
                <w:rFonts w:ascii="Corbel" w:hAnsi="Corbel"/>
                <w:sz w:val="20"/>
              </w:rPr>
              <w:t xml:space="preserve">Interim </w:t>
            </w:r>
            <w:r w:rsidRPr="00C5295D" w:rsidR="005917B7">
              <w:rPr>
                <w:rFonts w:ascii="Corbel" w:hAnsi="Corbel"/>
                <w:sz w:val="20"/>
              </w:rPr>
              <w:t>Director</w:t>
            </w:r>
          </w:p>
          <w:p w:rsidRPr="00C5295D" w:rsidR="005917B7" w:rsidP="005917B7" w:rsidRDefault="005917B7" w14:paraId="3617A249" w14:textId="0D555E18">
            <w:pPr>
              <w:rPr>
                <w:rFonts w:ascii="Corbel" w:hAnsi="Corbel"/>
                <w:sz w:val="20"/>
              </w:rPr>
            </w:pPr>
            <w:r w:rsidRPr="00C5295D">
              <w:rPr>
                <w:rFonts w:ascii="Corbel" w:hAnsi="Corbel"/>
                <w:sz w:val="20"/>
              </w:rPr>
              <w:t>Public Health Program</w:t>
            </w:r>
          </w:p>
        </w:tc>
      </w:tr>
      <w:tr w:rsidRPr="00C5295D" w:rsidR="006F2CB3" w:rsidTr="00124F13" w14:paraId="104ABB7C" w14:textId="77777777">
        <w:tc>
          <w:tcPr>
            <w:tcW w:w="263" w:type="pct"/>
            <w:vAlign w:val="center"/>
          </w:tcPr>
          <w:p w:rsidRPr="00C5295D" w:rsidR="005917B7" w:rsidP="006F2CB3" w:rsidRDefault="00900213" w14:paraId="41C9A747" w14:textId="285FDADF">
            <w:pPr>
              <w:jc w:val="center"/>
              <w:rPr>
                <w:rFonts w:ascii="Corbel" w:hAnsi="Corbel"/>
                <w:sz w:val="20"/>
              </w:rPr>
            </w:pPr>
            <w:r>
              <w:rPr>
                <w:rFonts w:ascii="Corbel" w:hAnsi="Corbel"/>
                <w:sz w:val="20"/>
              </w:rPr>
              <w:t>X</w:t>
            </w:r>
          </w:p>
        </w:tc>
        <w:tc>
          <w:tcPr>
            <w:tcW w:w="2237" w:type="pct"/>
          </w:tcPr>
          <w:p w:rsidRPr="00C5295D" w:rsidR="005917B7" w:rsidP="005917B7" w:rsidRDefault="005242A1" w14:paraId="1CB753B5" w14:textId="0670BA2E">
            <w:pPr>
              <w:rPr>
                <w:rFonts w:ascii="Corbel" w:hAnsi="Corbel"/>
                <w:sz w:val="20"/>
              </w:rPr>
            </w:pPr>
            <w:r>
              <w:rPr>
                <w:rFonts w:ascii="Corbel" w:hAnsi="Corbel"/>
                <w:sz w:val="20"/>
              </w:rPr>
              <w:t>Paul Stuhr</w:t>
            </w:r>
            <w:r w:rsidRPr="00C5295D" w:rsidR="005917B7">
              <w:rPr>
                <w:rFonts w:ascii="Corbel" w:hAnsi="Corbel"/>
                <w:sz w:val="20"/>
              </w:rPr>
              <w:t>, Chair</w:t>
            </w:r>
          </w:p>
          <w:p w:rsidRPr="00C5295D" w:rsidR="005917B7" w:rsidP="005917B7" w:rsidRDefault="005917B7" w14:paraId="2CD90810" w14:textId="338975EF">
            <w:pPr>
              <w:rPr>
                <w:rFonts w:ascii="Corbel" w:hAnsi="Corbel"/>
                <w:sz w:val="20"/>
              </w:rPr>
            </w:pPr>
            <w:r w:rsidRPr="00C5295D">
              <w:rPr>
                <w:rFonts w:ascii="Corbel" w:hAnsi="Corbel"/>
                <w:sz w:val="20"/>
              </w:rPr>
              <w:t>Kinesiology Department</w:t>
            </w:r>
          </w:p>
        </w:tc>
        <w:tc>
          <w:tcPr>
            <w:tcW w:w="263" w:type="pct"/>
            <w:vAlign w:val="center"/>
          </w:tcPr>
          <w:p w:rsidRPr="00C5295D" w:rsidR="005917B7" w:rsidP="006F2CB3" w:rsidRDefault="00900213" w14:paraId="25099C2A" w14:textId="3468AD05">
            <w:pPr>
              <w:jc w:val="center"/>
              <w:rPr>
                <w:rFonts w:ascii="Corbel" w:hAnsi="Corbel"/>
                <w:sz w:val="20"/>
              </w:rPr>
            </w:pPr>
            <w:r>
              <w:rPr>
                <w:rFonts w:ascii="Corbel" w:hAnsi="Corbel"/>
                <w:sz w:val="20"/>
              </w:rPr>
              <w:t>X</w:t>
            </w:r>
          </w:p>
        </w:tc>
        <w:tc>
          <w:tcPr>
            <w:tcW w:w="2237" w:type="pct"/>
          </w:tcPr>
          <w:p w:rsidRPr="00C5295D" w:rsidR="005917B7" w:rsidP="005917B7" w:rsidRDefault="00BD7380" w14:paraId="1F076755" w14:textId="4EC57C30">
            <w:pPr>
              <w:rPr>
                <w:rFonts w:ascii="Corbel" w:hAnsi="Corbel"/>
                <w:sz w:val="20"/>
              </w:rPr>
            </w:pPr>
            <w:r>
              <w:rPr>
                <w:rFonts w:ascii="Corbel" w:hAnsi="Corbel"/>
                <w:sz w:val="20"/>
              </w:rPr>
              <w:t>Emiliano Ayala</w:t>
            </w:r>
            <w:r w:rsidRPr="00C5295D" w:rsidR="005917B7">
              <w:rPr>
                <w:rFonts w:ascii="Corbel" w:hAnsi="Corbel"/>
                <w:sz w:val="20"/>
              </w:rPr>
              <w:t>, Dean</w:t>
            </w:r>
          </w:p>
          <w:p w:rsidRPr="00C5295D" w:rsidR="005917B7" w:rsidP="005917B7" w:rsidRDefault="005917B7" w14:paraId="70232B8D" w14:textId="7A13EC96">
            <w:pPr>
              <w:rPr>
                <w:rFonts w:ascii="Corbel" w:hAnsi="Corbel"/>
                <w:sz w:val="20"/>
              </w:rPr>
            </w:pPr>
            <w:r w:rsidRPr="00C5295D">
              <w:rPr>
                <w:rFonts w:ascii="Corbel" w:hAnsi="Corbel"/>
                <w:sz w:val="20"/>
              </w:rPr>
              <w:t>CEHHS</w:t>
            </w:r>
          </w:p>
        </w:tc>
      </w:tr>
      <w:tr w:rsidRPr="00C5295D" w:rsidR="006F2CB3" w:rsidTr="00124F13" w14:paraId="5868E23C" w14:textId="77777777">
        <w:tc>
          <w:tcPr>
            <w:tcW w:w="263" w:type="pct"/>
            <w:vAlign w:val="center"/>
          </w:tcPr>
          <w:p w:rsidRPr="00C5295D" w:rsidR="005917B7" w:rsidP="006F2CB3" w:rsidRDefault="00900213" w14:paraId="1E072FE2" w14:textId="2EC26C4A">
            <w:pPr>
              <w:jc w:val="center"/>
              <w:rPr>
                <w:rFonts w:ascii="Corbel" w:hAnsi="Corbel"/>
                <w:sz w:val="20"/>
              </w:rPr>
            </w:pPr>
            <w:r>
              <w:rPr>
                <w:rFonts w:ascii="Corbel" w:hAnsi="Corbel"/>
                <w:sz w:val="20"/>
              </w:rPr>
              <w:t>X</w:t>
            </w:r>
          </w:p>
        </w:tc>
        <w:tc>
          <w:tcPr>
            <w:tcW w:w="2237" w:type="pct"/>
          </w:tcPr>
          <w:p w:rsidRPr="00C5295D" w:rsidR="005917B7" w:rsidP="005917B7" w:rsidRDefault="005917B7" w14:paraId="7097BEDC" w14:textId="77777777">
            <w:pPr>
              <w:rPr>
                <w:rFonts w:ascii="Corbel" w:hAnsi="Corbel"/>
                <w:sz w:val="20"/>
              </w:rPr>
            </w:pPr>
            <w:r w:rsidRPr="00C5295D">
              <w:rPr>
                <w:rFonts w:ascii="Corbel" w:hAnsi="Corbel"/>
                <w:sz w:val="20"/>
              </w:rPr>
              <w:t>Blake Beecher, Chair</w:t>
            </w:r>
          </w:p>
          <w:p w:rsidRPr="00C5295D" w:rsidR="005917B7" w:rsidP="005917B7" w:rsidRDefault="005917B7" w14:paraId="17AA5945" w14:textId="3B7E1FD3">
            <w:pPr>
              <w:rPr>
                <w:rFonts w:ascii="Corbel" w:hAnsi="Corbel"/>
                <w:sz w:val="20"/>
              </w:rPr>
            </w:pPr>
            <w:r w:rsidRPr="00C5295D">
              <w:rPr>
                <w:rFonts w:ascii="Corbel" w:hAnsi="Corbel"/>
                <w:sz w:val="20"/>
              </w:rPr>
              <w:t>Social Work Department</w:t>
            </w:r>
          </w:p>
        </w:tc>
        <w:tc>
          <w:tcPr>
            <w:tcW w:w="263" w:type="pct"/>
            <w:vAlign w:val="center"/>
          </w:tcPr>
          <w:p w:rsidRPr="00C5295D" w:rsidR="005917B7" w:rsidP="006F2CB3" w:rsidRDefault="00900213" w14:paraId="56A55B7F" w14:textId="5B8C676D">
            <w:pPr>
              <w:jc w:val="center"/>
              <w:rPr>
                <w:rFonts w:ascii="Corbel" w:hAnsi="Corbel"/>
                <w:sz w:val="20"/>
              </w:rPr>
            </w:pPr>
            <w:r>
              <w:rPr>
                <w:rFonts w:ascii="Corbel" w:hAnsi="Corbel"/>
                <w:sz w:val="20"/>
              </w:rPr>
              <w:t>X</w:t>
            </w:r>
          </w:p>
        </w:tc>
        <w:tc>
          <w:tcPr>
            <w:tcW w:w="2237" w:type="pct"/>
          </w:tcPr>
          <w:p w:rsidRPr="00C5295D" w:rsidR="005917B7" w:rsidP="005917B7" w:rsidRDefault="00A34C49" w14:paraId="696825FC" w14:textId="436B5AD7">
            <w:pPr>
              <w:rPr>
                <w:rFonts w:ascii="Corbel" w:hAnsi="Corbel"/>
                <w:sz w:val="20"/>
              </w:rPr>
            </w:pPr>
            <w:r w:rsidRPr="00C5295D">
              <w:rPr>
                <w:rFonts w:ascii="Corbel" w:hAnsi="Corbel"/>
                <w:sz w:val="20"/>
              </w:rPr>
              <w:t>Deborah Kristan</w:t>
            </w:r>
            <w:r w:rsidRPr="00C5295D" w:rsidR="005917B7">
              <w:rPr>
                <w:rFonts w:ascii="Corbel" w:hAnsi="Corbel"/>
                <w:sz w:val="20"/>
              </w:rPr>
              <w:t>, Associate Dean</w:t>
            </w:r>
          </w:p>
          <w:p w:rsidRPr="00C5295D" w:rsidR="005917B7" w:rsidP="005917B7" w:rsidRDefault="005917B7" w14:paraId="14C4AE8C" w14:textId="5B86192D">
            <w:pPr>
              <w:rPr>
                <w:rFonts w:ascii="Corbel" w:hAnsi="Corbel"/>
                <w:sz w:val="20"/>
              </w:rPr>
            </w:pPr>
            <w:r w:rsidRPr="00C5295D">
              <w:rPr>
                <w:rFonts w:ascii="Corbel" w:hAnsi="Corbel"/>
                <w:sz w:val="20"/>
              </w:rPr>
              <w:t>CEHHS</w:t>
            </w:r>
          </w:p>
        </w:tc>
      </w:tr>
      <w:tr w:rsidRPr="00C5295D" w:rsidR="006F2CB3" w:rsidTr="00124F13" w14:paraId="61261B9A" w14:textId="77777777">
        <w:tc>
          <w:tcPr>
            <w:tcW w:w="263" w:type="pct"/>
            <w:vAlign w:val="center"/>
          </w:tcPr>
          <w:p w:rsidRPr="00C5295D" w:rsidR="005917B7" w:rsidP="006F2CB3" w:rsidRDefault="0019757B" w14:paraId="4ABC0C89" w14:textId="410939A5">
            <w:pPr>
              <w:jc w:val="center"/>
              <w:rPr>
                <w:rFonts w:ascii="Corbel" w:hAnsi="Corbel"/>
                <w:sz w:val="20"/>
              </w:rPr>
            </w:pPr>
            <w:r>
              <w:rPr>
                <w:rFonts w:ascii="Corbel" w:hAnsi="Corbel"/>
                <w:sz w:val="20"/>
              </w:rPr>
              <w:t>X</w:t>
            </w:r>
          </w:p>
        </w:tc>
        <w:tc>
          <w:tcPr>
            <w:tcW w:w="2237" w:type="pct"/>
          </w:tcPr>
          <w:p w:rsidRPr="00C5295D" w:rsidR="005917B7" w:rsidP="005917B7" w:rsidRDefault="009F3813" w14:paraId="18E54E0F" w14:textId="737AA978">
            <w:pPr>
              <w:rPr>
                <w:rFonts w:ascii="Corbel" w:hAnsi="Corbel"/>
                <w:sz w:val="20"/>
              </w:rPr>
            </w:pPr>
            <w:r w:rsidRPr="00C5295D">
              <w:rPr>
                <w:rFonts w:ascii="Corbel" w:hAnsi="Corbel"/>
                <w:sz w:val="20"/>
              </w:rPr>
              <w:t>Lori Heisler</w:t>
            </w:r>
            <w:r w:rsidRPr="00C5295D" w:rsidR="005917B7">
              <w:rPr>
                <w:rFonts w:ascii="Corbel" w:hAnsi="Corbel"/>
                <w:sz w:val="20"/>
              </w:rPr>
              <w:t>, Chair</w:t>
            </w:r>
          </w:p>
          <w:p w:rsidRPr="00C5295D" w:rsidR="005917B7" w:rsidP="005917B7" w:rsidRDefault="0063547B" w14:paraId="21F1D54F" w14:textId="2F02B507">
            <w:pPr>
              <w:rPr>
                <w:rFonts w:ascii="Corbel" w:hAnsi="Corbel"/>
                <w:sz w:val="20"/>
              </w:rPr>
            </w:pPr>
            <w:r w:rsidRPr="00C5295D">
              <w:rPr>
                <w:rFonts w:ascii="Corbel" w:hAnsi="Corbel"/>
                <w:sz w:val="20"/>
              </w:rPr>
              <w:t>Speech-Language Pathology Depart</w:t>
            </w:r>
            <w:r w:rsidRPr="00C5295D" w:rsidR="005917B7">
              <w:rPr>
                <w:rFonts w:ascii="Corbel" w:hAnsi="Corbel"/>
                <w:sz w:val="20"/>
              </w:rPr>
              <w:t>ment</w:t>
            </w:r>
          </w:p>
        </w:tc>
        <w:tc>
          <w:tcPr>
            <w:tcW w:w="263" w:type="pct"/>
            <w:vAlign w:val="center"/>
          </w:tcPr>
          <w:p w:rsidRPr="00C5295D" w:rsidR="005917B7" w:rsidP="006F2CB3" w:rsidRDefault="005917B7" w14:paraId="362FCA74" w14:textId="7E2C8352">
            <w:pPr>
              <w:jc w:val="center"/>
              <w:rPr>
                <w:rFonts w:ascii="Corbel" w:hAnsi="Corbel"/>
                <w:sz w:val="20"/>
              </w:rPr>
            </w:pPr>
          </w:p>
        </w:tc>
        <w:tc>
          <w:tcPr>
            <w:tcW w:w="2237" w:type="pct"/>
          </w:tcPr>
          <w:p w:rsidRPr="00C5295D" w:rsidR="005917B7" w:rsidP="005917B7" w:rsidRDefault="005917B7" w14:paraId="4280AB04" w14:textId="7CF33D44">
            <w:pPr>
              <w:rPr>
                <w:rFonts w:ascii="Corbel" w:hAnsi="Corbel"/>
                <w:sz w:val="20"/>
              </w:rPr>
            </w:pPr>
            <w:r w:rsidRPr="00C5295D">
              <w:rPr>
                <w:rFonts w:ascii="Corbel" w:hAnsi="Corbel"/>
                <w:sz w:val="20"/>
              </w:rPr>
              <w:t xml:space="preserve">Shannon Cody, </w:t>
            </w:r>
            <w:r w:rsidRPr="00C5295D" w:rsidR="00A34C49">
              <w:rPr>
                <w:rFonts w:ascii="Corbel" w:hAnsi="Corbel"/>
                <w:sz w:val="20"/>
              </w:rPr>
              <w:t xml:space="preserve">Assistant Dean </w:t>
            </w:r>
          </w:p>
          <w:p w:rsidRPr="00C5295D" w:rsidR="005917B7" w:rsidP="005917B7" w:rsidRDefault="005917B7" w14:paraId="2B39BD76" w14:textId="5D2D7FDC">
            <w:pPr>
              <w:rPr>
                <w:rFonts w:ascii="Corbel" w:hAnsi="Corbel"/>
                <w:sz w:val="20"/>
              </w:rPr>
            </w:pPr>
            <w:r w:rsidRPr="00C5295D">
              <w:rPr>
                <w:rFonts w:ascii="Corbel" w:hAnsi="Corbel"/>
                <w:sz w:val="20"/>
              </w:rPr>
              <w:t>CEHHS Student Services</w:t>
            </w:r>
          </w:p>
        </w:tc>
      </w:tr>
    </w:tbl>
    <w:p w:rsidR="00D04942" w:rsidP="0084589C" w:rsidRDefault="00D04942" w14:paraId="502B98A1" w14:textId="2B4C3F09">
      <w:pPr>
        <w:rPr>
          <w:rFonts w:ascii="Corbel" w:hAnsi="Corbel"/>
        </w:rPr>
      </w:pPr>
    </w:p>
    <w:p w:rsidR="006B4C81" w:rsidP="22F1CE05" w:rsidRDefault="22F1CE05" w14:paraId="67AFDEC2" w14:textId="77777777">
      <w:pPr>
        <w:rPr>
          <w:rFonts w:ascii="Corbel" w:hAnsi="Corbel"/>
          <w:sz w:val="22"/>
          <w:szCs w:val="22"/>
        </w:rPr>
      </w:pPr>
      <w:r w:rsidRPr="22F1CE05">
        <w:rPr>
          <w:rFonts w:ascii="Corbel" w:hAnsi="Corbel"/>
          <w:sz w:val="22"/>
          <w:szCs w:val="22"/>
        </w:rPr>
        <w:t xml:space="preserve">Time Certain:  </w:t>
      </w:r>
      <w:r w:rsidR="00300E77">
        <w:rPr>
          <w:rFonts w:ascii="Corbel" w:hAnsi="Corbel"/>
          <w:sz w:val="22"/>
          <w:szCs w:val="22"/>
        </w:rPr>
        <w:tab/>
      </w:r>
      <w:r w:rsidR="006B4C81">
        <w:rPr>
          <w:rFonts w:ascii="Corbel" w:hAnsi="Corbel"/>
          <w:sz w:val="22"/>
          <w:szCs w:val="22"/>
        </w:rPr>
        <w:t>IITS</w:t>
      </w:r>
      <w:r w:rsidRPr="22F1CE05" w:rsidR="006B4C81">
        <w:rPr>
          <w:rFonts w:ascii="Corbel" w:hAnsi="Corbel"/>
          <w:sz w:val="22"/>
          <w:szCs w:val="22"/>
        </w:rPr>
        <w:t xml:space="preserve"> </w:t>
      </w:r>
      <w:r w:rsidRPr="22F1CE05" w:rsidR="006B4C81">
        <w:rPr>
          <w:rFonts w:ascii="Corbel" w:hAnsi="Corbel"/>
          <w:sz w:val="22"/>
          <w:szCs w:val="22"/>
        </w:rPr>
        <w:t>– 2:30 PM</w:t>
      </w:r>
      <w:r w:rsidRPr="22F1CE05" w:rsidR="006B4C81">
        <w:rPr>
          <w:rFonts w:ascii="Corbel" w:hAnsi="Corbel"/>
          <w:sz w:val="22"/>
          <w:szCs w:val="22"/>
        </w:rPr>
        <w:t xml:space="preserve"> </w:t>
      </w:r>
    </w:p>
    <w:p w:rsidR="00300E77" w:rsidP="006B4C81" w:rsidRDefault="22F1CE05" w14:paraId="22656B81" w14:textId="60BDAD57">
      <w:pPr>
        <w:ind w:left="720" w:firstLine="720"/>
        <w:rPr>
          <w:rFonts w:ascii="Corbel" w:hAnsi="Corbel"/>
          <w:sz w:val="22"/>
          <w:szCs w:val="22"/>
        </w:rPr>
      </w:pPr>
      <w:r w:rsidRPr="22F1CE05">
        <w:rPr>
          <w:rFonts w:ascii="Corbel" w:hAnsi="Corbel"/>
          <w:sz w:val="22"/>
          <w:szCs w:val="22"/>
        </w:rPr>
        <w:t>Kevin Morningstar</w:t>
      </w:r>
      <w:r w:rsidR="005C4975">
        <w:rPr>
          <w:rFonts w:ascii="Corbel" w:hAnsi="Corbel"/>
          <w:sz w:val="22"/>
          <w:szCs w:val="22"/>
        </w:rPr>
        <w:t xml:space="preserve">; </w:t>
      </w:r>
      <w:r w:rsidR="00300E77">
        <w:rPr>
          <w:rFonts w:ascii="Corbel" w:hAnsi="Corbel"/>
          <w:sz w:val="22"/>
          <w:szCs w:val="22"/>
        </w:rPr>
        <w:t>Dean</w:t>
      </w:r>
      <w:r w:rsidR="006B4C81">
        <w:rPr>
          <w:rFonts w:ascii="Corbel" w:hAnsi="Corbel"/>
          <w:sz w:val="22"/>
          <w:szCs w:val="22"/>
        </w:rPr>
        <w:t xml:space="preserve"> &amp; Chief Information Officer</w:t>
      </w:r>
      <w:r w:rsidR="00300E77">
        <w:rPr>
          <w:rFonts w:ascii="Corbel" w:hAnsi="Corbel"/>
          <w:sz w:val="22"/>
          <w:szCs w:val="22"/>
        </w:rPr>
        <w:t xml:space="preserve"> </w:t>
      </w:r>
    </w:p>
    <w:p w:rsidR="009511C2" w:rsidP="00300E77" w:rsidRDefault="005C4975" w14:paraId="271B082C" w14:textId="7D79D2B8">
      <w:pPr>
        <w:ind w:left="1440"/>
        <w:rPr>
          <w:rFonts w:ascii="Corbel" w:hAnsi="Corbel"/>
          <w:sz w:val="22"/>
          <w:szCs w:val="22"/>
        </w:rPr>
      </w:pPr>
      <w:proofErr w:type="spellStart"/>
      <w:r>
        <w:rPr>
          <w:rFonts w:ascii="Corbel" w:hAnsi="Corbel"/>
          <w:sz w:val="22"/>
          <w:szCs w:val="22"/>
        </w:rPr>
        <w:t>Taso</w:t>
      </w:r>
      <w:proofErr w:type="spellEnd"/>
      <w:r w:rsidR="006B4C81">
        <w:rPr>
          <w:rFonts w:ascii="Corbel" w:hAnsi="Corbel"/>
          <w:sz w:val="22"/>
          <w:szCs w:val="22"/>
        </w:rPr>
        <w:t xml:space="preserve"> </w:t>
      </w:r>
      <w:proofErr w:type="spellStart"/>
      <w:r w:rsidR="006B4C81">
        <w:rPr>
          <w:rFonts w:ascii="Corbel" w:hAnsi="Corbel"/>
          <w:sz w:val="22"/>
          <w:szCs w:val="22"/>
        </w:rPr>
        <w:t>Lazarides</w:t>
      </w:r>
      <w:proofErr w:type="spellEnd"/>
      <w:r w:rsidR="006B4C81">
        <w:rPr>
          <w:rFonts w:ascii="Corbel" w:hAnsi="Corbel"/>
          <w:sz w:val="22"/>
          <w:szCs w:val="22"/>
        </w:rPr>
        <w:t xml:space="preserve">; </w:t>
      </w:r>
      <w:r w:rsidRPr="00300E77" w:rsidR="00300E77">
        <w:rPr>
          <w:rFonts w:ascii="Corbel" w:hAnsi="Corbel"/>
          <w:sz w:val="22"/>
          <w:szCs w:val="22"/>
        </w:rPr>
        <w:t>Academic Innovation &amp;. Strategic Solutions</w:t>
      </w:r>
      <w:r w:rsidRPr="00300E77" w:rsidR="00300E77">
        <w:rPr>
          <w:rFonts w:ascii="Corbel" w:hAnsi="Corbel"/>
          <w:sz w:val="22"/>
          <w:szCs w:val="22"/>
        </w:rPr>
        <w:t xml:space="preserve">; </w:t>
      </w:r>
      <w:r w:rsidR="00300E77">
        <w:rPr>
          <w:rFonts w:ascii="Corbel" w:hAnsi="Corbel"/>
          <w:sz w:val="22"/>
          <w:szCs w:val="22"/>
        </w:rPr>
        <w:t xml:space="preserve">strengthen the dialog and bridges between faculty and IITS </w:t>
      </w:r>
    </w:p>
    <w:p w:rsidR="005C4975" w:rsidP="22F1CE05" w:rsidRDefault="005C4975" w14:paraId="48BFB6B5" w14:textId="4EA054C4">
      <w:r>
        <w:rPr>
          <w:rFonts w:ascii="Corbel" w:hAnsi="Corbel"/>
          <w:sz w:val="22"/>
          <w:szCs w:val="22"/>
        </w:rPr>
        <w:tab/>
      </w:r>
      <w:r>
        <w:rPr>
          <w:rFonts w:ascii="Corbel" w:hAnsi="Corbel"/>
          <w:sz w:val="22"/>
          <w:szCs w:val="22"/>
        </w:rPr>
        <w:tab/>
      </w:r>
      <w:r>
        <w:rPr>
          <w:rFonts w:ascii="Corbel" w:hAnsi="Corbel"/>
          <w:sz w:val="22"/>
          <w:szCs w:val="22"/>
        </w:rPr>
        <w:t xml:space="preserve">ELB technology, </w:t>
      </w:r>
      <w:hyperlink w:history="1" r:id="rId11">
        <w:r>
          <w:rPr>
            <w:rStyle w:val="Hyperlink"/>
          </w:rPr>
          <w:t>https://www.csusm.edu/iits/spotlights/iitssummerataglance.pdf</w:t>
        </w:r>
      </w:hyperlink>
    </w:p>
    <w:p w:rsidR="005C4975" w:rsidP="22F1CE05" w:rsidRDefault="005C4975" w14:paraId="01619582" w14:textId="1F1075DF">
      <w:r>
        <w:tab/>
      </w:r>
      <w:r>
        <w:tab/>
      </w:r>
      <w:r w:rsidRPr="00300E77">
        <w:rPr>
          <w:rFonts w:ascii="Corbel" w:hAnsi="Corbel"/>
          <w:sz w:val="22"/>
          <w:szCs w:val="22"/>
        </w:rPr>
        <w:t>Campus app,</w:t>
      </w:r>
      <w:r>
        <w:t xml:space="preserve"> </w:t>
      </w:r>
      <w:hyperlink w:history="1" r:id="rId12">
        <w:r>
          <w:rPr>
            <w:rStyle w:val="Hyperlink"/>
          </w:rPr>
          <w:t>https://www.csusm.edu/mobile-app/</w:t>
        </w:r>
      </w:hyperlink>
      <w:r>
        <w:t xml:space="preserve"> </w:t>
      </w:r>
    </w:p>
    <w:p w:rsidRPr="009511C2" w:rsidR="005C4975" w:rsidP="22F1CE05" w:rsidRDefault="005C4975" w14:paraId="5586C1BB" w14:textId="169B7CAC">
      <w:pPr>
        <w:rPr>
          <w:rFonts w:ascii="Corbel" w:hAnsi="Corbel"/>
          <w:sz w:val="22"/>
          <w:szCs w:val="22"/>
        </w:rPr>
      </w:pPr>
      <w:r>
        <w:tab/>
      </w:r>
      <w:r>
        <w:tab/>
      </w:r>
      <w:r w:rsidRPr="00300E77">
        <w:rPr>
          <w:rFonts w:ascii="Corbel" w:hAnsi="Corbel"/>
          <w:sz w:val="22"/>
          <w:szCs w:val="22"/>
        </w:rPr>
        <w:t xml:space="preserve">Campus is </w:t>
      </w:r>
      <w:r w:rsidRPr="00300E77" w:rsidR="00300E77">
        <w:rPr>
          <w:rFonts w:ascii="Corbel" w:hAnsi="Corbel"/>
          <w:sz w:val="22"/>
          <w:szCs w:val="22"/>
        </w:rPr>
        <w:t>up to date</w:t>
      </w:r>
      <w:r w:rsidRPr="00300E77">
        <w:rPr>
          <w:rFonts w:ascii="Corbel" w:hAnsi="Corbel"/>
          <w:sz w:val="22"/>
          <w:szCs w:val="22"/>
        </w:rPr>
        <w:t xml:space="preserve"> with employee re-fresh computers.  </w:t>
      </w:r>
    </w:p>
    <w:p w:rsidRPr="00C5295D" w:rsidR="0084589C" w:rsidP="0063547B" w:rsidRDefault="005C4975" w14:paraId="593D71C3" w14:textId="1AE94369">
      <w:pPr>
        <w:rPr>
          <w:rFonts w:ascii="Corbel" w:hAnsi="Corbel"/>
          <w:sz w:val="22"/>
          <w:szCs w:val="22"/>
        </w:rPr>
      </w:pPr>
      <w:r>
        <w:rPr>
          <w:rFonts w:ascii="Corbel" w:hAnsi="Corbel"/>
          <w:sz w:val="22"/>
          <w:szCs w:val="22"/>
        </w:rPr>
        <w:tab/>
      </w:r>
      <w:r>
        <w:rPr>
          <w:rFonts w:ascii="Corbel" w:hAnsi="Corbel"/>
          <w:sz w:val="22"/>
          <w:szCs w:val="22"/>
        </w:rPr>
        <w:tab/>
      </w:r>
    </w:p>
    <w:p w:rsidRPr="00C5295D" w:rsidR="00BC7384" w:rsidP="00235F54" w:rsidRDefault="000A2868" w14:paraId="367706BD" w14:textId="724BB68A">
      <w:pPr>
        <w:pStyle w:val="ListParagraph"/>
        <w:numPr>
          <w:ilvl w:val="0"/>
          <w:numId w:val="1"/>
        </w:numPr>
        <w:tabs>
          <w:tab w:val="left" w:pos="540"/>
          <w:tab w:val="right" w:pos="9720"/>
        </w:tabs>
        <w:ind w:left="540" w:hanging="540"/>
        <w:rPr>
          <w:rFonts w:ascii="Corbel" w:hAnsi="Corbel"/>
          <w:sz w:val="22"/>
          <w:szCs w:val="22"/>
        </w:rPr>
      </w:pPr>
      <w:r w:rsidRPr="00C5401D">
        <w:rPr>
          <w:rFonts w:ascii="Corbel" w:hAnsi="Corbel"/>
          <w:sz w:val="22"/>
          <w:szCs w:val="22"/>
          <w:u w:val="single"/>
        </w:rPr>
        <w:t>Approval of Agenda</w:t>
      </w:r>
      <w:r w:rsidR="000232C2">
        <w:rPr>
          <w:rFonts w:ascii="Corbel" w:hAnsi="Corbel"/>
          <w:sz w:val="22"/>
          <w:szCs w:val="22"/>
        </w:rPr>
        <w:tab/>
      </w:r>
      <w:r w:rsidR="000232C2">
        <w:rPr>
          <w:rFonts w:ascii="Corbel" w:hAnsi="Corbel"/>
          <w:sz w:val="22"/>
          <w:szCs w:val="22"/>
        </w:rPr>
        <w:t>(EA</w:t>
      </w:r>
      <w:r w:rsidRPr="00C5295D" w:rsidR="00246B51">
        <w:rPr>
          <w:rFonts w:ascii="Corbel" w:hAnsi="Corbel"/>
          <w:sz w:val="22"/>
          <w:szCs w:val="22"/>
        </w:rPr>
        <w:t>)</w:t>
      </w:r>
    </w:p>
    <w:p w:rsidR="006A1CD2" w:rsidP="00900213" w:rsidRDefault="00900213" w14:paraId="5D08E8A3" w14:textId="2ED136EB">
      <w:pPr>
        <w:pStyle w:val="ListParagraph"/>
        <w:ind w:left="1080" w:hanging="360"/>
        <w:rPr>
          <w:rFonts w:ascii="Corbel" w:hAnsi="Corbel"/>
          <w:sz w:val="22"/>
          <w:szCs w:val="22"/>
        </w:rPr>
      </w:pPr>
      <w:r>
        <w:rPr>
          <w:rFonts w:ascii="Corbel" w:hAnsi="Corbel"/>
          <w:sz w:val="22"/>
          <w:szCs w:val="22"/>
        </w:rPr>
        <w:t>Approved, no changes</w:t>
      </w:r>
    </w:p>
    <w:p w:rsidRPr="00C5295D" w:rsidR="00300E77" w:rsidP="00900213" w:rsidRDefault="00300E77" w14:paraId="2B3496DC" w14:textId="77777777">
      <w:pPr>
        <w:pStyle w:val="ListParagraph"/>
        <w:ind w:left="1080" w:hanging="360"/>
        <w:rPr>
          <w:rFonts w:ascii="Corbel" w:hAnsi="Corbel"/>
          <w:sz w:val="22"/>
          <w:szCs w:val="22"/>
        </w:rPr>
      </w:pPr>
    </w:p>
    <w:p w:rsidR="002522DC" w:rsidP="002522DC" w:rsidRDefault="0084589C" w14:paraId="24A0000B" w14:textId="264FB2EC">
      <w:pPr>
        <w:pStyle w:val="ListParagraph"/>
        <w:numPr>
          <w:ilvl w:val="0"/>
          <w:numId w:val="1"/>
        </w:numPr>
        <w:tabs>
          <w:tab w:val="left" w:pos="540"/>
          <w:tab w:val="right" w:pos="9720"/>
        </w:tabs>
        <w:ind w:left="540" w:hanging="540"/>
        <w:rPr>
          <w:rFonts w:ascii="Corbel" w:hAnsi="Corbel"/>
          <w:sz w:val="22"/>
          <w:szCs w:val="22"/>
        </w:rPr>
      </w:pPr>
      <w:r w:rsidRPr="00C5401D">
        <w:rPr>
          <w:rFonts w:ascii="Corbel" w:hAnsi="Corbel"/>
          <w:sz w:val="22"/>
          <w:szCs w:val="22"/>
          <w:u w:val="single"/>
        </w:rPr>
        <w:t xml:space="preserve">Approval of </w:t>
      </w:r>
      <w:r w:rsidRPr="00C5401D" w:rsidR="00246B51">
        <w:rPr>
          <w:rFonts w:ascii="Corbel" w:hAnsi="Corbel"/>
          <w:sz w:val="22"/>
          <w:szCs w:val="22"/>
          <w:u w:val="single"/>
        </w:rPr>
        <w:t>Minutes</w:t>
      </w:r>
      <w:r w:rsidR="006228CE">
        <w:rPr>
          <w:rFonts w:ascii="Corbel" w:hAnsi="Corbel"/>
          <w:sz w:val="22"/>
          <w:szCs w:val="22"/>
          <w:u w:val="single"/>
        </w:rPr>
        <w:t xml:space="preserve"> from </w:t>
      </w:r>
      <w:r w:rsidR="00555179">
        <w:rPr>
          <w:rFonts w:ascii="Corbel" w:hAnsi="Corbel"/>
          <w:sz w:val="22"/>
          <w:szCs w:val="22"/>
          <w:u w:val="single"/>
        </w:rPr>
        <w:t>October 8</w:t>
      </w:r>
      <w:r w:rsidR="00894099">
        <w:rPr>
          <w:rFonts w:ascii="Corbel" w:hAnsi="Corbel"/>
          <w:sz w:val="22"/>
          <w:szCs w:val="22"/>
          <w:u w:val="single"/>
        </w:rPr>
        <w:t>,</w:t>
      </w:r>
      <w:r w:rsidR="00AD5233">
        <w:rPr>
          <w:rFonts w:ascii="Corbel" w:hAnsi="Corbel"/>
          <w:sz w:val="22"/>
          <w:szCs w:val="22"/>
          <w:u w:val="single"/>
        </w:rPr>
        <w:t xml:space="preserve"> 2019</w:t>
      </w:r>
      <w:r w:rsidR="00166109">
        <w:rPr>
          <w:rFonts w:ascii="Corbel" w:hAnsi="Corbel"/>
          <w:sz w:val="22"/>
          <w:szCs w:val="22"/>
        </w:rPr>
        <w:tab/>
      </w:r>
      <w:r w:rsidR="00166109">
        <w:rPr>
          <w:rFonts w:ascii="Corbel" w:hAnsi="Corbel"/>
          <w:sz w:val="22"/>
          <w:szCs w:val="22"/>
        </w:rPr>
        <w:t>(EA</w:t>
      </w:r>
      <w:r w:rsidRPr="00C5295D" w:rsidR="009F6928">
        <w:rPr>
          <w:rFonts w:ascii="Corbel" w:hAnsi="Corbel"/>
          <w:sz w:val="22"/>
          <w:szCs w:val="22"/>
        </w:rPr>
        <w:t>)</w:t>
      </w:r>
    </w:p>
    <w:p w:rsidR="006A1CD2" w:rsidP="00900213" w:rsidRDefault="005C4975" w14:paraId="716F5F93" w14:textId="1B8C4653">
      <w:pPr>
        <w:ind w:left="720"/>
        <w:rPr>
          <w:rFonts w:ascii="Corbel" w:hAnsi="Corbel"/>
          <w:sz w:val="22"/>
          <w:szCs w:val="22"/>
        </w:rPr>
      </w:pPr>
      <w:r>
        <w:rPr>
          <w:rFonts w:ascii="Corbel" w:hAnsi="Corbel"/>
          <w:sz w:val="22"/>
          <w:szCs w:val="22"/>
        </w:rPr>
        <w:t>Approved</w:t>
      </w:r>
    </w:p>
    <w:p w:rsidRPr="006A1CD2" w:rsidR="00300E77" w:rsidP="00900213" w:rsidRDefault="00300E77" w14:paraId="6F728DCE" w14:textId="77777777">
      <w:pPr>
        <w:ind w:left="720"/>
        <w:rPr>
          <w:rFonts w:ascii="Corbel" w:hAnsi="Corbel"/>
          <w:sz w:val="22"/>
          <w:szCs w:val="22"/>
        </w:rPr>
      </w:pPr>
    </w:p>
    <w:p w:rsidRPr="00C5401D" w:rsidR="0084589C" w:rsidP="002522DC" w:rsidRDefault="002522DC" w14:paraId="004B201D" w14:textId="79675BEA">
      <w:pPr>
        <w:pStyle w:val="ListParagraph"/>
        <w:numPr>
          <w:ilvl w:val="0"/>
          <w:numId w:val="1"/>
        </w:numPr>
        <w:tabs>
          <w:tab w:val="left" w:pos="540"/>
          <w:tab w:val="right" w:pos="9720"/>
        </w:tabs>
        <w:ind w:left="540" w:hanging="540"/>
        <w:rPr>
          <w:rFonts w:ascii="Corbel" w:hAnsi="Corbel"/>
          <w:sz w:val="22"/>
          <w:szCs w:val="22"/>
          <w:u w:val="single"/>
        </w:rPr>
      </w:pPr>
      <w:r w:rsidRPr="00C5401D">
        <w:rPr>
          <w:rFonts w:ascii="Corbel" w:hAnsi="Corbel"/>
          <w:sz w:val="22"/>
          <w:szCs w:val="22"/>
          <w:u w:val="single"/>
        </w:rPr>
        <w:t>Updates/Notices</w:t>
      </w:r>
    </w:p>
    <w:p w:rsidR="006434C6" w:rsidP="005A6B7D" w:rsidRDefault="00555179" w14:paraId="6D4F5755" w14:textId="30B65CB1">
      <w:pPr>
        <w:pStyle w:val="ListParagraph"/>
        <w:numPr>
          <w:ilvl w:val="1"/>
          <w:numId w:val="1"/>
        </w:numPr>
        <w:tabs>
          <w:tab w:val="left" w:pos="540"/>
          <w:tab w:val="right" w:pos="9720"/>
        </w:tabs>
        <w:rPr>
          <w:rFonts w:ascii="Corbel" w:hAnsi="Corbel"/>
          <w:sz w:val="22"/>
          <w:szCs w:val="22"/>
        </w:rPr>
      </w:pPr>
      <w:r>
        <w:rPr>
          <w:rFonts w:ascii="Corbel" w:hAnsi="Corbel"/>
          <w:sz w:val="22"/>
          <w:szCs w:val="22"/>
        </w:rPr>
        <w:t xml:space="preserve">Dean’s Advisory </w:t>
      </w:r>
      <w:r w:rsidR="005605B7">
        <w:rPr>
          <w:rFonts w:ascii="Corbel" w:hAnsi="Corbel"/>
          <w:sz w:val="22"/>
          <w:szCs w:val="22"/>
        </w:rPr>
        <w:t>c</w:t>
      </w:r>
      <w:r>
        <w:rPr>
          <w:rFonts w:ascii="Corbel" w:hAnsi="Corbel"/>
          <w:sz w:val="22"/>
          <w:szCs w:val="22"/>
        </w:rPr>
        <w:t>ouncil</w:t>
      </w:r>
      <w:r w:rsidR="006434C6">
        <w:rPr>
          <w:rFonts w:ascii="Corbel" w:hAnsi="Corbel"/>
          <w:sz w:val="22"/>
          <w:szCs w:val="22"/>
        </w:rPr>
        <w:t xml:space="preserve"> (EA)</w:t>
      </w:r>
    </w:p>
    <w:p w:rsidR="00900213" w:rsidP="00900213" w:rsidRDefault="00900213" w14:paraId="5F0ECD0A" w14:textId="7938E5F9">
      <w:pPr>
        <w:pStyle w:val="ListParagraph"/>
        <w:tabs>
          <w:tab w:val="left" w:pos="540"/>
          <w:tab w:val="right" w:pos="9720"/>
        </w:tabs>
        <w:ind w:left="1080"/>
        <w:rPr>
          <w:rFonts w:ascii="Corbel" w:hAnsi="Corbel"/>
          <w:sz w:val="22"/>
          <w:szCs w:val="22"/>
        </w:rPr>
      </w:pPr>
      <w:r>
        <w:rPr>
          <w:rFonts w:ascii="Corbel" w:hAnsi="Corbel"/>
          <w:sz w:val="22"/>
          <w:szCs w:val="22"/>
        </w:rPr>
        <w:t xml:space="preserve">Encompasses 10 people who represent education, health &amp; human services.  Next meeting in May, currently twice a year.   </w:t>
      </w:r>
    </w:p>
    <w:p w:rsidR="009511C2" w:rsidP="00555179" w:rsidRDefault="00894099" w14:paraId="2B4C6E1F" w14:textId="770B0A16">
      <w:pPr>
        <w:pStyle w:val="ListParagraph"/>
        <w:numPr>
          <w:ilvl w:val="1"/>
          <w:numId w:val="1"/>
        </w:numPr>
        <w:tabs>
          <w:tab w:val="left" w:pos="540"/>
          <w:tab w:val="right" w:pos="9720"/>
        </w:tabs>
        <w:rPr>
          <w:rFonts w:ascii="Corbel" w:hAnsi="Corbel"/>
          <w:sz w:val="22"/>
          <w:szCs w:val="22"/>
        </w:rPr>
      </w:pPr>
      <w:r>
        <w:rPr>
          <w:rFonts w:ascii="Corbel" w:hAnsi="Corbel"/>
          <w:sz w:val="22"/>
          <w:szCs w:val="22"/>
        </w:rPr>
        <w:t>UH secondary space/moves (EA</w:t>
      </w:r>
      <w:r w:rsidR="00534924">
        <w:rPr>
          <w:rFonts w:ascii="Corbel" w:hAnsi="Corbel"/>
          <w:sz w:val="22"/>
          <w:szCs w:val="22"/>
        </w:rPr>
        <w:t>/BM</w:t>
      </w:r>
      <w:r>
        <w:rPr>
          <w:rFonts w:ascii="Corbel" w:hAnsi="Corbel"/>
          <w:sz w:val="22"/>
          <w:szCs w:val="22"/>
        </w:rPr>
        <w:t>)</w:t>
      </w:r>
    </w:p>
    <w:p w:rsidR="00900213" w:rsidP="00900213" w:rsidRDefault="00900213" w14:paraId="7D8EF622" w14:textId="272C7E27">
      <w:pPr>
        <w:pStyle w:val="ListParagraph"/>
        <w:tabs>
          <w:tab w:val="left" w:pos="540"/>
          <w:tab w:val="right" w:pos="9720"/>
        </w:tabs>
        <w:ind w:left="1080"/>
        <w:rPr>
          <w:rFonts w:ascii="Corbel" w:hAnsi="Corbel"/>
          <w:sz w:val="22"/>
          <w:szCs w:val="22"/>
        </w:rPr>
      </w:pPr>
      <w:r>
        <w:rPr>
          <w:rFonts w:ascii="Corbel" w:hAnsi="Corbel"/>
          <w:sz w:val="22"/>
          <w:szCs w:val="22"/>
        </w:rPr>
        <w:t xml:space="preserve">PDC is contacting department chairs to </w:t>
      </w:r>
      <w:r w:rsidR="00EA5CE8">
        <w:rPr>
          <w:rFonts w:ascii="Corbel" w:hAnsi="Corbel"/>
          <w:sz w:val="22"/>
          <w:szCs w:val="22"/>
        </w:rPr>
        <w:t>discuss the specifics of</w:t>
      </w:r>
      <w:r>
        <w:rPr>
          <w:rFonts w:ascii="Corbel" w:hAnsi="Corbel"/>
          <w:sz w:val="22"/>
          <w:szCs w:val="22"/>
        </w:rPr>
        <w:t xml:space="preserve"> moves.</w:t>
      </w:r>
    </w:p>
    <w:p w:rsidR="009511C2" w:rsidP="005A6B7D" w:rsidRDefault="009511C2" w14:paraId="7FA3CFD7" w14:textId="09F3EA88">
      <w:pPr>
        <w:pStyle w:val="ListParagraph"/>
        <w:numPr>
          <w:ilvl w:val="1"/>
          <w:numId w:val="1"/>
        </w:numPr>
        <w:tabs>
          <w:tab w:val="left" w:pos="540"/>
          <w:tab w:val="right" w:pos="9720"/>
        </w:tabs>
        <w:rPr>
          <w:rFonts w:ascii="Corbel" w:hAnsi="Corbel"/>
          <w:sz w:val="22"/>
          <w:szCs w:val="22"/>
        </w:rPr>
      </w:pPr>
      <w:r>
        <w:rPr>
          <w:rFonts w:ascii="Corbel" w:hAnsi="Corbel"/>
          <w:sz w:val="22"/>
          <w:szCs w:val="22"/>
        </w:rPr>
        <w:t xml:space="preserve">2020 Commencement </w:t>
      </w:r>
      <w:r w:rsidR="00C10A85">
        <w:rPr>
          <w:rFonts w:ascii="Corbel" w:hAnsi="Corbel"/>
          <w:sz w:val="22"/>
          <w:szCs w:val="22"/>
        </w:rPr>
        <w:t xml:space="preserve">updates </w:t>
      </w:r>
      <w:r>
        <w:rPr>
          <w:rFonts w:ascii="Corbel" w:hAnsi="Corbel"/>
          <w:sz w:val="22"/>
          <w:szCs w:val="22"/>
        </w:rPr>
        <w:t>(SC)</w:t>
      </w:r>
    </w:p>
    <w:p w:rsidR="00265AE4" w:rsidP="005A6B7D" w:rsidRDefault="00265AE4" w14:paraId="6D7914EE" w14:textId="77242DB2">
      <w:pPr>
        <w:pStyle w:val="ListParagraph"/>
        <w:numPr>
          <w:ilvl w:val="1"/>
          <w:numId w:val="1"/>
        </w:numPr>
        <w:tabs>
          <w:tab w:val="left" w:pos="540"/>
          <w:tab w:val="right" w:pos="9720"/>
        </w:tabs>
        <w:rPr>
          <w:rFonts w:ascii="Corbel" w:hAnsi="Corbel"/>
          <w:sz w:val="22"/>
          <w:szCs w:val="22"/>
        </w:rPr>
      </w:pPr>
      <w:r>
        <w:rPr>
          <w:rFonts w:ascii="Corbel" w:hAnsi="Corbel"/>
          <w:sz w:val="22"/>
          <w:szCs w:val="22"/>
        </w:rPr>
        <w:t>Accreditation updates (EA)</w:t>
      </w:r>
    </w:p>
    <w:p w:rsidR="00B6581C" w:rsidP="00B6581C" w:rsidRDefault="00B6581C" w14:paraId="41F9EF8A" w14:textId="0A8A99FE">
      <w:pPr>
        <w:pStyle w:val="ListParagraph"/>
        <w:tabs>
          <w:tab w:val="left" w:pos="540"/>
          <w:tab w:val="right" w:pos="9720"/>
        </w:tabs>
        <w:ind w:left="1080"/>
        <w:rPr>
          <w:rFonts w:ascii="Corbel" w:hAnsi="Corbel"/>
          <w:sz w:val="22"/>
          <w:szCs w:val="22"/>
        </w:rPr>
      </w:pPr>
      <w:r>
        <w:rPr>
          <w:rFonts w:ascii="Corbel" w:hAnsi="Corbel"/>
          <w:sz w:val="22"/>
          <w:szCs w:val="22"/>
        </w:rPr>
        <w:t xml:space="preserve">SLP had positive review of their self-study, JDP visit went well, Nursing had two external reviews, those went well.  Annual BRN report and CC&amp;E reports are due, anticipating board of nursing review for fall 2020.  </w:t>
      </w:r>
    </w:p>
    <w:p w:rsidR="00B6581C" w:rsidP="00B6581C" w:rsidRDefault="00B6581C" w14:paraId="52DFDD61" w14:textId="77777777">
      <w:pPr>
        <w:pStyle w:val="ListParagraph"/>
        <w:tabs>
          <w:tab w:val="left" w:pos="540"/>
          <w:tab w:val="right" w:pos="9720"/>
        </w:tabs>
        <w:ind w:left="1080"/>
        <w:rPr>
          <w:rFonts w:ascii="Corbel" w:hAnsi="Corbel"/>
          <w:sz w:val="22"/>
          <w:szCs w:val="22"/>
        </w:rPr>
      </w:pPr>
      <w:r>
        <w:rPr>
          <w:rFonts w:ascii="Corbel" w:hAnsi="Corbel"/>
          <w:sz w:val="22"/>
          <w:szCs w:val="22"/>
        </w:rPr>
        <w:lastRenderedPageBreak/>
        <w:t xml:space="preserve">SW, self-study site visit is Feb 7, 2020.   Pupil personnel program, PPS classes to prepare social workers.   </w:t>
      </w:r>
    </w:p>
    <w:p w:rsidR="00B6581C" w:rsidP="00B6581C" w:rsidRDefault="00B6581C" w14:paraId="02426CD6" w14:textId="5F4D3A6E">
      <w:pPr>
        <w:pStyle w:val="ListParagraph"/>
        <w:tabs>
          <w:tab w:val="left" w:pos="540"/>
          <w:tab w:val="right" w:pos="9720"/>
        </w:tabs>
        <w:ind w:left="1080"/>
        <w:rPr>
          <w:rFonts w:ascii="Corbel" w:hAnsi="Corbel"/>
          <w:sz w:val="22"/>
          <w:szCs w:val="22"/>
        </w:rPr>
      </w:pPr>
      <w:r>
        <w:rPr>
          <w:rFonts w:ascii="Corbel" w:hAnsi="Corbel"/>
          <w:sz w:val="22"/>
          <w:szCs w:val="22"/>
        </w:rPr>
        <w:t xml:space="preserve">PH, site visit spring 2020. Initial accreditation for public health </w:t>
      </w:r>
    </w:p>
    <w:p w:rsidR="00534924" w:rsidP="005A6B7D" w:rsidRDefault="00534924" w14:paraId="56DA1E14" w14:textId="2B61C0B7">
      <w:pPr>
        <w:pStyle w:val="ListParagraph"/>
        <w:numPr>
          <w:ilvl w:val="1"/>
          <w:numId w:val="1"/>
        </w:numPr>
        <w:tabs>
          <w:tab w:val="left" w:pos="540"/>
          <w:tab w:val="right" w:pos="9720"/>
        </w:tabs>
        <w:rPr>
          <w:rFonts w:ascii="Corbel" w:hAnsi="Corbel"/>
          <w:sz w:val="22"/>
          <w:szCs w:val="22"/>
        </w:rPr>
      </w:pPr>
      <w:r w:rsidRPr="48A5EA1D" w:rsidR="48A5EA1D">
        <w:rPr>
          <w:rFonts w:ascii="Corbel" w:hAnsi="Corbel"/>
          <w:sz w:val="22"/>
          <w:szCs w:val="22"/>
        </w:rPr>
        <w:t>Personnel (all)</w:t>
      </w:r>
    </w:p>
    <w:p w:rsidR="48A5EA1D" w:rsidP="48A5EA1D" w:rsidRDefault="48A5EA1D" w14:paraId="64A00BCD" w14:textId="00BECDC3">
      <w:pPr>
        <w:pStyle w:val="Normal"/>
        <w:ind w:left="1440" w:firstLine="0"/>
        <w:rPr>
          <w:rFonts w:ascii="Corbel" w:hAnsi="Corbel"/>
          <w:sz w:val="22"/>
          <w:szCs w:val="22"/>
        </w:rPr>
      </w:pPr>
      <w:r w:rsidRPr="48A5EA1D" w:rsidR="48A5EA1D">
        <w:rPr>
          <w:rFonts w:ascii="Corbel" w:hAnsi="Corbel"/>
          <w:sz w:val="22"/>
          <w:szCs w:val="22"/>
        </w:rPr>
        <w:t>Search for the Assistant to the Dean is moving forward, Bonnie is Interim Assistant to the CEHHS deans.  Malachi is Interim Budget Analyst for the college.  SLP, Jessenia is Interim as AC and they will do an emergency hire for the ASA position.   Nursing budget position is expected to start on December 2, 2019.</w:t>
      </w:r>
    </w:p>
    <w:p w:rsidR="009511C2" w:rsidP="009511C2" w:rsidRDefault="009511C2" w14:paraId="290DC11C" w14:textId="77777777">
      <w:pPr>
        <w:pStyle w:val="ListParagraph"/>
        <w:tabs>
          <w:tab w:val="left" w:pos="540"/>
          <w:tab w:val="right" w:pos="9720"/>
        </w:tabs>
        <w:ind w:left="1080"/>
        <w:rPr>
          <w:rFonts w:ascii="Corbel" w:hAnsi="Corbel"/>
          <w:sz w:val="22"/>
          <w:szCs w:val="22"/>
        </w:rPr>
      </w:pPr>
    </w:p>
    <w:p w:rsidRPr="009965D2" w:rsidR="00C5401D" w:rsidP="009965D2" w:rsidRDefault="002522DC" w14:paraId="715FC6AA" w14:textId="52C7721C">
      <w:pPr>
        <w:pStyle w:val="ListParagraph"/>
        <w:numPr>
          <w:ilvl w:val="0"/>
          <w:numId w:val="1"/>
        </w:numPr>
        <w:tabs>
          <w:tab w:val="left" w:pos="540"/>
          <w:tab w:val="right" w:pos="9720"/>
        </w:tabs>
        <w:ind w:left="540" w:hanging="540"/>
        <w:rPr>
          <w:rFonts w:ascii="Corbel" w:hAnsi="Corbel"/>
          <w:sz w:val="22"/>
          <w:szCs w:val="22"/>
          <w:u w:val="single"/>
        </w:rPr>
      </w:pPr>
      <w:r w:rsidRPr="00C5401D">
        <w:rPr>
          <w:rFonts w:ascii="Corbel" w:hAnsi="Corbel"/>
          <w:sz w:val="22"/>
          <w:szCs w:val="22"/>
          <w:u w:val="single"/>
        </w:rPr>
        <w:t>Action/Decision</w:t>
      </w:r>
      <w:r w:rsidRPr="00C5401D" w:rsidR="0042693A">
        <w:rPr>
          <w:rFonts w:ascii="Corbel" w:hAnsi="Corbel"/>
          <w:sz w:val="22"/>
          <w:szCs w:val="22"/>
          <w:u w:val="single"/>
        </w:rPr>
        <w:t xml:space="preserve"> Items</w:t>
      </w:r>
    </w:p>
    <w:p w:rsidR="009511C2" w:rsidP="009511C2" w:rsidRDefault="00555179" w14:paraId="4AB3C12F" w14:textId="44FBEFC4">
      <w:pPr>
        <w:pStyle w:val="ListParagraph"/>
        <w:numPr>
          <w:ilvl w:val="1"/>
          <w:numId w:val="1"/>
        </w:numPr>
        <w:tabs>
          <w:tab w:val="left" w:pos="540"/>
          <w:tab w:val="right" w:pos="9720"/>
        </w:tabs>
        <w:rPr>
          <w:rFonts w:ascii="Corbel" w:hAnsi="Corbel"/>
          <w:sz w:val="22"/>
          <w:szCs w:val="22"/>
        </w:rPr>
      </w:pPr>
      <w:r>
        <w:rPr>
          <w:rFonts w:ascii="Corbel" w:hAnsi="Corbel"/>
          <w:sz w:val="22"/>
          <w:szCs w:val="22"/>
        </w:rPr>
        <w:t>Re-visit c</w:t>
      </w:r>
      <w:r w:rsidR="009511C2">
        <w:rPr>
          <w:rFonts w:ascii="Corbel" w:hAnsi="Corbel"/>
          <w:sz w:val="22"/>
          <w:szCs w:val="22"/>
        </w:rPr>
        <w:t>arry-forward requests by March 13</w:t>
      </w:r>
      <w:r w:rsidRPr="009511C2" w:rsidR="009511C2">
        <w:rPr>
          <w:rFonts w:ascii="Corbel" w:hAnsi="Corbel"/>
          <w:sz w:val="22"/>
          <w:szCs w:val="22"/>
          <w:vertAlign w:val="superscript"/>
        </w:rPr>
        <w:t>th</w:t>
      </w:r>
      <w:r w:rsidR="009511C2">
        <w:rPr>
          <w:rFonts w:ascii="Corbel" w:hAnsi="Corbel"/>
          <w:sz w:val="22"/>
          <w:szCs w:val="22"/>
          <w:vertAlign w:val="superscript"/>
        </w:rPr>
        <w:t xml:space="preserve">. </w:t>
      </w:r>
      <w:r>
        <w:rPr>
          <w:rFonts w:ascii="Corbel" w:hAnsi="Corbel"/>
          <w:sz w:val="22"/>
          <w:szCs w:val="22"/>
          <w:vertAlign w:val="superscript"/>
        </w:rPr>
        <w:t xml:space="preserve"> </w:t>
      </w:r>
      <w:r>
        <w:rPr>
          <w:rFonts w:ascii="Corbel" w:hAnsi="Corbel"/>
          <w:sz w:val="22"/>
          <w:szCs w:val="22"/>
        </w:rPr>
        <w:t>(</w:t>
      </w:r>
      <w:r w:rsidR="009511C2">
        <w:rPr>
          <w:rFonts w:ascii="Corbel" w:hAnsi="Corbel"/>
          <w:sz w:val="22"/>
          <w:szCs w:val="22"/>
        </w:rPr>
        <w:t>DK)</w:t>
      </w:r>
    </w:p>
    <w:p w:rsidR="0019757B" w:rsidP="0019757B" w:rsidRDefault="0019757B" w14:paraId="102A0E25" w14:textId="6689064C">
      <w:pPr>
        <w:pStyle w:val="ListParagraph"/>
        <w:tabs>
          <w:tab w:val="left" w:pos="540"/>
          <w:tab w:val="right" w:pos="9720"/>
        </w:tabs>
        <w:ind w:left="1080"/>
        <w:rPr>
          <w:rFonts w:ascii="Corbel" w:hAnsi="Corbel"/>
          <w:sz w:val="22"/>
          <w:szCs w:val="22"/>
        </w:rPr>
      </w:pPr>
      <w:r>
        <w:rPr>
          <w:rFonts w:ascii="Corbel" w:hAnsi="Corbel"/>
          <w:sz w:val="22"/>
          <w:szCs w:val="22"/>
        </w:rPr>
        <w:t xml:space="preserve">Please use PD funds by end of academic year.   </w:t>
      </w:r>
      <w:proofErr w:type="gramStart"/>
      <w:r w:rsidR="005167F2">
        <w:rPr>
          <w:rFonts w:ascii="Corbel" w:hAnsi="Corbel"/>
          <w:sz w:val="22"/>
          <w:szCs w:val="22"/>
        </w:rPr>
        <w:t>Plan ahead</w:t>
      </w:r>
      <w:proofErr w:type="gramEnd"/>
      <w:r w:rsidR="005167F2">
        <w:rPr>
          <w:rFonts w:ascii="Corbel" w:hAnsi="Corbel"/>
          <w:sz w:val="22"/>
          <w:szCs w:val="22"/>
        </w:rPr>
        <w:t xml:space="preserve"> on what the monies will be spent on and put it in writing.  Departments can use shared revenue funds to save to buy big equipment items.   </w:t>
      </w:r>
      <w:r>
        <w:rPr>
          <w:rFonts w:ascii="Corbel" w:hAnsi="Corbel"/>
          <w:sz w:val="22"/>
          <w:szCs w:val="22"/>
        </w:rPr>
        <w:t xml:space="preserve"> </w:t>
      </w:r>
    </w:p>
    <w:p w:rsidRPr="00C5295D" w:rsidR="00C5295D" w:rsidP="00C5295D" w:rsidRDefault="00C5295D" w14:paraId="27B12C56" w14:textId="52FEAFA4">
      <w:pPr>
        <w:tabs>
          <w:tab w:val="left" w:pos="540"/>
          <w:tab w:val="right" w:pos="9720"/>
        </w:tabs>
        <w:rPr>
          <w:rFonts w:ascii="Corbel" w:hAnsi="Corbel"/>
          <w:sz w:val="22"/>
          <w:szCs w:val="22"/>
        </w:rPr>
      </w:pPr>
    </w:p>
    <w:p w:rsidRPr="00060820" w:rsidR="00C5295D" w:rsidP="00C5295D" w:rsidRDefault="0042693A" w14:paraId="3E99FE61" w14:textId="322A9855">
      <w:pPr>
        <w:pStyle w:val="ListParagraph"/>
        <w:numPr>
          <w:ilvl w:val="0"/>
          <w:numId w:val="1"/>
        </w:numPr>
        <w:tabs>
          <w:tab w:val="left" w:pos="540"/>
          <w:tab w:val="right" w:pos="9720"/>
        </w:tabs>
        <w:ind w:left="540" w:hanging="540"/>
        <w:rPr>
          <w:rFonts w:ascii="Corbel" w:hAnsi="Corbel"/>
          <w:sz w:val="22"/>
          <w:szCs w:val="22"/>
          <w:u w:val="single"/>
        </w:rPr>
      </w:pPr>
      <w:r w:rsidRPr="00060820">
        <w:rPr>
          <w:rFonts w:ascii="Corbel" w:hAnsi="Corbel"/>
          <w:sz w:val="22"/>
          <w:szCs w:val="22"/>
          <w:u w:val="single"/>
        </w:rPr>
        <w:t>Discussion</w:t>
      </w:r>
      <w:r w:rsidRPr="00060820" w:rsidR="005A6B7D">
        <w:rPr>
          <w:rFonts w:ascii="Corbel" w:hAnsi="Corbel"/>
          <w:sz w:val="22"/>
          <w:szCs w:val="22"/>
          <w:u w:val="single"/>
        </w:rPr>
        <w:t xml:space="preserve"> Items</w:t>
      </w:r>
    </w:p>
    <w:p w:rsidR="00555179" w:rsidP="00555179" w:rsidRDefault="00555179" w14:paraId="41489684" w14:textId="31C37411">
      <w:pPr>
        <w:pStyle w:val="ListParagraph"/>
        <w:numPr>
          <w:ilvl w:val="1"/>
          <w:numId w:val="1"/>
        </w:numPr>
        <w:tabs>
          <w:tab w:val="left" w:pos="540"/>
          <w:tab w:val="right" w:pos="9720"/>
        </w:tabs>
        <w:rPr>
          <w:rFonts w:ascii="Corbel" w:hAnsi="Corbel"/>
          <w:sz w:val="22"/>
          <w:szCs w:val="22"/>
        </w:rPr>
      </w:pPr>
      <w:r>
        <w:rPr>
          <w:rFonts w:ascii="Corbel" w:hAnsi="Corbel"/>
          <w:sz w:val="22"/>
          <w:szCs w:val="22"/>
        </w:rPr>
        <w:t xml:space="preserve">3 year </w:t>
      </w:r>
      <w:r w:rsidR="00534924">
        <w:rPr>
          <w:rFonts w:ascii="Corbel" w:hAnsi="Corbel"/>
          <w:sz w:val="22"/>
          <w:szCs w:val="22"/>
        </w:rPr>
        <w:t>r</w:t>
      </w:r>
      <w:r>
        <w:rPr>
          <w:rFonts w:ascii="Corbel" w:hAnsi="Corbel"/>
          <w:sz w:val="22"/>
          <w:szCs w:val="22"/>
        </w:rPr>
        <w:t xml:space="preserve">olling </w:t>
      </w:r>
      <w:r w:rsidR="00534924">
        <w:rPr>
          <w:rFonts w:ascii="Corbel" w:hAnsi="Corbel"/>
          <w:sz w:val="22"/>
          <w:szCs w:val="22"/>
        </w:rPr>
        <w:t>p</w:t>
      </w:r>
      <w:r>
        <w:rPr>
          <w:rFonts w:ascii="Corbel" w:hAnsi="Corbel"/>
          <w:sz w:val="22"/>
          <w:szCs w:val="22"/>
        </w:rPr>
        <w:t>lan</w:t>
      </w:r>
      <w:r w:rsidR="00534924">
        <w:rPr>
          <w:rFonts w:ascii="Corbel" w:hAnsi="Corbel"/>
          <w:sz w:val="22"/>
          <w:szCs w:val="22"/>
        </w:rPr>
        <w:t>s</w:t>
      </w:r>
      <w:r>
        <w:rPr>
          <w:rFonts w:ascii="Corbel" w:hAnsi="Corbel"/>
          <w:sz w:val="22"/>
          <w:szCs w:val="22"/>
        </w:rPr>
        <w:t xml:space="preserve"> (EA)</w:t>
      </w:r>
    </w:p>
    <w:p w:rsidR="005167F2" w:rsidP="005167F2" w:rsidRDefault="005167F2" w14:paraId="32487D94" w14:textId="4CA6FDC6">
      <w:pPr>
        <w:pStyle w:val="ListParagraph"/>
        <w:tabs>
          <w:tab w:val="left" w:pos="540"/>
          <w:tab w:val="right" w:pos="9720"/>
        </w:tabs>
        <w:ind w:left="1080"/>
        <w:rPr>
          <w:rFonts w:ascii="Corbel" w:hAnsi="Corbel"/>
          <w:sz w:val="22"/>
          <w:szCs w:val="22"/>
        </w:rPr>
      </w:pPr>
      <w:r>
        <w:rPr>
          <w:rFonts w:ascii="Corbel" w:hAnsi="Corbel"/>
          <w:sz w:val="22"/>
          <w:szCs w:val="22"/>
        </w:rPr>
        <w:t>Strategic about next 3 years, things we think about, set at goals…faculty hirin</w:t>
      </w:r>
      <w:r w:rsidR="00475FCD">
        <w:rPr>
          <w:rFonts w:ascii="Corbel" w:hAnsi="Corbel"/>
          <w:sz w:val="22"/>
          <w:szCs w:val="22"/>
        </w:rPr>
        <w:t xml:space="preserve">g, et al. </w:t>
      </w:r>
      <w:r w:rsidR="00475FCD">
        <w:rPr>
          <w:rFonts w:ascii="Corbel" w:hAnsi="Corbel"/>
          <w:sz w:val="22"/>
          <w:szCs w:val="22"/>
        </w:rPr>
        <w:t xml:space="preserve">   The strategic plan is used to craft the 3-year rolling plan.</w:t>
      </w:r>
    </w:p>
    <w:p w:rsidR="005167F2" w:rsidP="005167F2" w:rsidRDefault="005167F2" w14:paraId="11F0B73A" w14:textId="3C4EC9A6">
      <w:pPr>
        <w:pStyle w:val="ListParagraph"/>
        <w:tabs>
          <w:tab w:val="left" w:pos="540"/>
          <w:tab w:val="right" w:pos="9720"/>
        </w:tabs>
        <w:ind w:left="1080"/>
        <w:rPr>
          <w:rFonts w:ascii="Corbel" w:hAnsi="Corbel"/>
          <w:sz w:val="22"/>
          <w:szCs w:val="22"/>
        </w:rPr>
      </w:pPr>
      <w:r>
        <w:rPr>
          <w:rFonts w:ascii="Corbel" w:hAnsi="Corbel"/>
          <w:sz w:val="22"/>
          <w:szCs w:val="22"/>
        </w:rPr>
        <w:t>Strategic planning will begin once the president finishes her assessment of the university</w:t>
      </w:r>
      <w:r w:rsidR="00E85274">
        <w:rPr>
          <w:rFonts w:ascii="Corbel" w:hAnsi="Corbel"/>
          <w:sz w:val="22"/>
          <w:szCs w:val="22"/>
        </w:rPr>
        <w:t xml:space="preserve"> budget</w:t>
      </w:r>
      <w:r>
        <w:rPr>
          <w:rFonts w:ascii="Corbel" w:hAnsi="Corbel"/>
          <w:sz w:val="22"/>
          <w:szCs w:val="22"/>
        </w:rPr>
        <w:t xml:space="preserve">.   </w:t>
      </w:r>
      <w:r w:rsidR="00475FCD">
        <w:rPr>
          <w:rFonts w:ascii="Corbel" w:hAnsi="Corbel"/>
          <w:sz w:val="22"/>
          <w:szCs w:val="22"/>
        </w:rPr>
        <w:t>The college strategic plan will begin starting 2021.   How do we as a college want to approach this since the current plan is ending?  Continue with what was done in the past?</w:t>
      </w:r>
      <w:r w:rsidR="00615776">
        <w:rPr>
          <w:rFonts w:ascii="Corbel" w:hAnsi="Corbel"/>
          <w:sz w:val="22"/>
          <w:szCs w:val="22"/>
        </w:rPr>
        <w:t xml:space="preserve">  Emphasize what you see happening next year, then put in the following two years.  Timeline – formal request in December to </w:t>
      </w:r>
      <w:r w:rsidR="00300E77">
        <w:rPr>
          <w:rFonts w:ascii="Corbel" w:hAnsi="Corbel"/>
          <w:sz w:val="22"/>
          <w:szCs w:val="22"/>
        </w:rPr>
        <w:t>dean’s</w:t>
      </w:r>
      <w:r w:rsidR="00615776">
        <w:rPr>
          <w:rFonts w:ascii="Corbel" w:hAnsi="Corbel"/>
          <w:sz w:val="22"/>
          <w:szCs w:val="22"/>
        </w:rPr>
        <w:t xml:space="preserve"> office to start the process, </w:t>
      </w:r>
      <w:r w:rsidR="00E85274">
        <w:rPr>
          <w:rFonts w:ascii="Corbel" w:hAnsi="Corbel"/>
          <w:sz w:val="22"/>
          <w:szCs w:val="22"/>
        </w:rPr>
        <w:t>dean’s</w:t>
      </w:r>
      <w:r w:rsidR="00615776">
        <w:rPr>
          <w:rFonts w:ascii="Corbel" w:hAnsi="Corbel"/>
          <w:sz w:val="22"/>
          <w:szCs w:val="22"/>
        </w:rPr>
        <w:t xml:space="preserve"> office to submit to faculty affairs mid-February</w:t>
      </w:r>
      <w:r w:rsidR="00E85274">
        <w:rPr>
          <w:rFonts w:ascii="Corbel" w:hAnsi="Corbel"/>
          <w:sz w:val="22"/>
          <w:szCs w:val="22"/>
        </w:rPr>
        <w:t xml:space="preserve"> </w:t>
      </w:r>
      <w:r w:rsidR="00615776">
        <w:rPr>
          <w:rFonts w:ascii="Corbel" w:hAnsi="Corbel"/>
          <w:sz w:val="22"/>
          <w:szCs w:val="22"/>
        </w:rPr>
        <w:t xml:space="preserve">(stateside).   Pull in BAPC for feedback.      </w:t>
      </w:r>
      <w:r w:rsidR="00475FCD">
        <w:rPr>
          <w:rFonts w:ascii="Corbel" w:hAnsi="Corbel"/>
          <w:sz w:val="22"/>
          <w:szCs w:val="22"/>
        </w:rPr>
        <w:t xml:space="preserve">    </w:t>
      </w:r>
    </w:p>
    <w:p w:rsidR="00C10A85" w:rsidP="00555179" w:rsidRDefault="00C10A85" w14:paraId="201A66D8" w14:textId="10ED39A2">
      <w:pPr>
        <w:pStyle w:val="ListParagraph"/>
        <w:numPr>
          <w:ilvl w:val="1"/>
          <w:numId w:val="1"/>
        </w:numPr>
        <w:tabs>
          <w:tab w:val="left" w:pos="540"/>
          <w:tab w:val="right" w:pos="9720"/>
        </w:tabs>
        <w:rPr>
          <w:rFonts w:ascii="Corbel" w:hAnsi="Corbel"/>
          <w:sz w:val="22"/>
          <w:szCs w:val="22"/>
        </w:rPr>
      </w:pPr>
      <w:r>
        <w:rPr>
          <w:rFonts w:ascii="Corbel" w:hAnsi="Corbel"/>
          <w:sz w:val="22"/>
          <w:szCs w:val="22"/>
        </w:rPr>
        <w:t>Spring lecturer contracts w/job duties included (DK)</w:t>
      </w:r>
    </w:p>
    <w:p w:rsidRPr="003771C4" w:rsidR="00555179" w:rsidP="00555179" w:rsidRDefault="00555179" w14:paraId="2383A592" w14:textId="5B5708AE">
      <w:pPr>
        <w:pStyle w:val="ListParagraph"/>
        <w:numPr>
          <w:ilvl w:val="1"/>
          <w:numId w:val="1"/>
        </w:numPr>
        <w:tabs>
          <w:tab w:val="left" w:pos="540"/>
          <w:tab w:val="right" w:pos="9720"/>
        </w:tabs>
        <w:rPr>
          <w:rFonts w:ascii="Corbel" w:hAnsi="Corbel"/>
          <w:sz w:val="22"/>
          <w:szCs w:val="22"/>
        </w:rPr>
      </w:pPr>
      <w:r>
        <w:rPr>
          <w:rFonts w:ascii="Corbel" w:hAnsi="Corbel"/>
          <w:sz w:val="22"/>
          <w:szCs w:val="22"/>
        </w:rPr>
        <w:t xml:space="preserve">Undergraduate </w:t>
      </w:r>
      <w:r w:rsidR="00534924">
        <w:rPr>
          <w:rFonts w:ascii="Corbel" w:hAnsi="Corbel"/>
          <w:sz w:val="22"/>
          <w:szCs w:val="22"/>
        </w:rPr>
        <w:t>a</w:t>
      </w:r>
      <w:r>
        <w:rPr>
          <w:rFonts w:ascii="Corbel" w:hAnsi="Corbel"/>
          <w:sz w:val="22"/>
          <w:szCs w:val="22"/>
        </w:rPr>
        <w:t>dvising for EL programs (EA)</w:t>
      </w:r>
    </w:p>
    <w:p w:rsidR="00555179" w:rsidP="00555179" w:rsidRDefault="00555179" w14:paraId="6BA13BE5" w14:textId="77777777">
      <w:pPr>
        <w:pStyle w:val="ListParagraph"/>
        <w:tabs>
          <w:tab w:val="left" w:pos="540"/>
          <w:tab w:val="right" w:pos="9720"/>
        </w:tabs>
        <w:ind w:left="1080"/>
        <w:rPr>
          <w:rFonts w:ascii="Corbel" w:hAnsi="Corbel"/>
          <w:sz w:val="22"/>
          <w:szCs w:val="22"/>
        </w:rPr>
      </w:pPr>
    </w:p>
    <w:p w:rsidR="0084589C" w:rsidP="0084589C" w:rsidRDefault="00145D7A" w14:paraId="08EAC90B" w14:textId="409E2F16">
      <w:pPr>
        <w:pStyle w:val="ListParagraph"/>
        <w:numPr>
          <w:ilvl w:val="0"/>
          <w:numId w:val="1"/>
        </w:numPr>
        <w:tabs>
          <w:tab w:val="left" w:pos="540"/>
          <w:tab w:val="right" w:pos="9720"/>
        </w:tabs>
        <w:ind w:left="540" w:hanging="540"/>
        <w:rPr>
          <w:rFonts w:ascii="Corbel" w:hAnsi="Corbel"/>
          <w:sz w:val="22"/>
          <w:szCs w:val="22"/>
        </w:rPr>
      </w:pPr>
      <w:r w:rsidRPr="00060820">
        <w:rPr>
          <w:rFonts w:ascii="Corbel" w:hAnsi="Corbel"/>
          <w:sz w:val="22"/>
          <w:szCs w:val="22"/>
          <w:u w:val="single"/>
        </w:rPr>
        <w:t>Announcements</w:t>
      </w:r>
      <w:r w:rsidRPr="00C5295D">
        <w:rPr>
          <w:rFonts w:ascii="Corbel" w:hAnsi="Corbel"/>
          <w:sz w:val="22"/>
          <w:szCs w:val="22"/>
        </w:rPr>
        <w:tab/>
      </w:r>
      <w:r w:rsidRPr="00C5295D">
        <w:rPr>
          <w:rFonts w:ascii="Corbel" w:hAnsi="Corbel"/>
          <w:sz w:val="22"/>
          <w:szCs w:val="22"/>
        </w:rPr>
        <w:t>(All</w:t>
      </w:r>
      <w:r w:rsidRPr="00C5295D" w:rsidR="00D04942">
        <w:rPr>
          <w:rFonts w:ascii="Corbel" w:hAnsi="Corbel"/>
          <w:sz w:val="22"/>
          <w:szCs w:val="22"/>
        </w:rPr>
        <w:t>)</w:t>
      </w:r>
    </w:p>
    <w:p w:rsidRPr="00555179" w:rsidR="00060820" w:rsidP="00555179" w:rsidRDefault="00555179" w14:paraId="0F8137C9" w14:textId="22D9E1AA">
      <w:pPr>
        <w:pStyle w:val="ListParagraph"/>
        <w:numPr>
          <w:ilvl w:val="1"/>
          <w:numId w:val="1"/>
        </w:numPr>
        <w:tabs>
          <w:tab w:val="left" w:pos="540"/>
          <w:tab w:val="right" w:pos="9720"/>
        </w:tabs>
        <w:rPr>
          <w:rFonts w:ascii="Corbel" w:hAnsi="Corbel"/>
          <w:sz w:val="22"/>
          <w:szCs w:val="22"/>
        </w:rPr>
      </w:pPr>
      <w:r>
        <w:rPr>
          <w:rFonts w:ascii="Corbel" w:hAnsi="Corbel"/>
          <w:sz w:val="22"/>
          <w:szCs w:val="22"/>
        </w:rPr>
        <w:t>Faculty and Staff Awards/Holiday College</w:t>
      </w:r>
      <w:r w:rsidR="00534924">
        <w:rPr>
          <w:rFonts w:ascii="Corbel" w:hAnsi="Corbel"/>
          <w:sz w:val="22"/>
          <w:szCs w:val="22"/>
        </w:rPr>
        <w:t xml:space="preserve"> </w:t>
      </w:r>
      <w:r w:rsidR="00900213">
        <w:rPr>
          <w:rFonts w:ascii="Corbel" w:hAnsi="Corbel"/>
          <w:sz w:val="22"/>
          <w:szCs w:val="22"/>
        </w:rPr>
        <w:t>Meeting (</w:t>
      </w:r>
      <w:r>
        <w:rPr>
          <w:rFonts w:ascii="Corbel" w:hAnsi="Corbel"/>
          <w:sz w:val="22"/>
          <w:szCs w:val="22"/>
        </w:rPr>
        <w:t>EA)</w:t>
      </w:r>
    </w:p>
    <w:p w:rsidR="009511C2" w:rsidP="009511C2" w:rsidRDefault="00300E77" w14:paraId="167DFDBC" w14:textId="1C2847EF">
      <w:pPr>
        <w:pStyle w:val="ListParagraph"/>
        <w:tabs>
          <w:tab w:val="left" w:pos="540"/>
          <w:tab w:val="right" w:pos="9720"/>
        </w:tabs>
        <w:ind w:left="1260"/>
        <w:rPr>
          <w:rFonts w:ascii="Corbel" w:hAnsi="Corbel"/>
          <w:sz w:val="22"/>
          <w:szCs w:val="22"/>
        </w:rPr>
      </w:pPr>
      <w:r>
        <w:rPr>
          <w:rFonts w:ascii="Corbel" w:hAnsi="Corbel"/>
          <w:sz w:val="22"/>
          <w:szCs w:val="22"/>
        </w:rPr>
        <w:t xml:space="preserve">Renamed to Winter All College Meeting.  </w:t>
      </w:r>
    </w:p>
    <w:p w:rsidR="00300E77" w:rsidP="009511C2" w:rsidRDefault="00300E77" w14:paraId="505C6481" w14:textId="77777777">
      <w:pPr>
        <w:pStyle w:val="ListParagraph"/>
        <w:tabs>
          <w:tab w:val="left" w:pos="540"/>
          <w:tab w:val="right" w:pos="9720"/>
        </w:tabs>
        <w:ind w:left="1260"/>
        <w:rPr>
          <w:rFonts w:ascii="Corbel" w:hAnsi="Corbel"/>
          <w:sz w:val="22"/>
          <w:szCs w:val="22"/>
        </w:rPr>
      </w:pPr>
    </w:p>
    <w:p w:rsidR="00060820" w:rsidP="0084589C" w:rsidRDefault="00060820" w14:paraId="0AABDAB6" w14:textId="2BBA3FA3">
      <w:pPr>
        <w:pStyle w:val="ListParagraph"/>
        <w:numPr>
          <w:ilvl w:val="0"/>
          <w:numId w:val="1"/>
        </w:numPr>
        <w:tabs>
          <w:tab w:val="left" w:pos="540"/>
          <w:tab w:val="right" w:pos="9720"/>
        </w:tabs>
        <w:ind w:left="540" w:hanging="540"/>
        <w:rPr>
          <w:rFonts w:ascii="Corbel" w:hAnsi="Corbel"/>
          <w:sz w:val="22"/>
          <w:szCs w:val="22"/>
          <w:u w:val="single"/>
        </w:rPr>
      </w:pPr>
      <w:r>
        <w:rPr>
          <w:rFonts w:ascii="Corbel" w:hAnsi="Corbel"/>
          <w:sz w:val="22"/>
          <w:szCs w:val="22"/>
          <w:u w:val="single"/>
        </w:rPr>
        <w:t>Future Items</w:t>
      </w:r>
    </w:p>
    <w:p w:rsidRPr="00555179" w:rsidR="000E2CE3" w:rsidP="00555179" w:rsidRDefault="000E2CE3" w14:paraId="23280DA8" w14:textId="49DD6DB8">
      <w:pPr>
        <w:tabs>
          <w:tab w:val="left" w:pos="540"/>
          <w:tab w:val="right" w:pos="9720"/>
        </w:tabs>
        <w:rPr>
          <w:rFonts w:ascii="Corbel" w:hAnsi="Corbel"/>
          <w:sz w:val="22"/>
          <w:szCs w:val="22"/>
        </w:rPr>
      </w:pPr>
    </w:p>
    <w:p w:rsidRPr="005242A1" w:rsidR="005F1D28" w:rsidP="005242A1" w:rsidRDefault="005F1D28" w14:paraId="27F3ECDE" w14:textId="7CBBF530">
      <w:pPr>
        <w:tabs>
          <w:tab w:val="left" w:pos="540"/>
          <w:tab w:val="right" w:pos="9720"/>
        </w:tabs>
        <w:rPr>
          <w:rFonts w:ascii="Corbel" w:hAnsi="Corbel"/>
          <w:sz w:val="22"/>
          <w:szCs w:val="22"/>
        </w:rPr>
      </w:pPr>
    </w:p>
    <w:sectPr w:rsidRPr="005242A1" w:rsidR="005F1D28" w:rsidSect="00C5295D">
      <w:headerReference w:type="default" r:id="rId13"/>
      <w:headerReference w:type="first" r:id="rId14"/>
      <w:pgSz w:w="12240" w:h="15840" w:orient="portrait"/>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81C" w:rsidP="006B568E" w:rsidRDefault="00B6581C" w14:paraId="127EFAE9" w14:textId="77777777">
      <w:r>
        <w:separator/>
      </w:r>
    </w:p>
  </w:endnote>
  <w:endnote w:type="continuationSeparator" w:id="0">
    <w:p w:rsidR="00B6581C" w:rsidP="006B568E" w:rsidRDefault="00B6581C" w14:paraId="5777E28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81C" w:rsidP="006B568E" w:rsidRDefault="00B6581C" w14:paraId="6635A65F" w14:textId="77777777">
      <w:r>
        <w:separator/>
      </w:r>
    </w:p>
  </w:footnote>
  <w:footnote w:type="continuationSeparator" w:id="0">
    <w:p w:rsidR="00B6581C" w:rsidP="006B568E" w:rsidRDefault="00B6581C" w14:paraId="304CD21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24F13" w:rsidR="00B6581C" w:rsidP="00124F13" w:rsidRDefault="00B6581C" w14:paraId="5F534261" w14:textId="77777777">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124F13" w:rsidR="00B6581C" w:rsidP="00C5295D" w:rsidRDefault="00B6581C" w14:paraId="32C3035F" w14:textId="77777777">
    <w:pPr>
      <w:tabs>
        <w:tab w:val="center" w:pos="4680"/>
        <w:tab w:val="right" w:pos="9360"/>
      </w:tabs>
      <w:jc w:val="center"/>
    </w:pPr>
    <w:r w:rsidRPr="00124F13">
      <w:rPr>
        <w:noProof/>
      </w:rPr>
      <w:drawing>
        <wp:inline distT="0" distB="0" distL="0" distR="0" wp14:anchorId="15387B39" wp14:editId="32DBEA90">
          <wp:extent cx="170089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smLogo_FullNameHillsAbove_Black_CEHHS.png"/>
                  <pic:cNvPicPr/>
                </pic:nvPicPr>
                <pic:blipFill>
                  <a:blip r:embed="rId1">
                    <a:extLst>
                      <a:ext uri="{28A0092B-C50C-407E-A947-70E740481C1C}">
                        <a14:useLocalDpi xmlns:a14="http://schemas.microsoft.com/office/drawing/2010/main" val="0"/>
                      </a:ext>
                    </a:extLst>
                  </a:blip>
                  <a:stretch>
                    <a:fillRect/>
                  </a:stretch>
                </pic:blipFill>
                <pic:spPr>
                  <a:xfrm>
                    <a:off x="0" y="0"/>
                    <a:ext cx="1700895" cy="914400"/>
                  </a:xfrm>
                  <a:prstGeom prst="rect">
                    <a:avLst/>
                  </a:prstGeom>
                </pic:spPr>
              </pic:pic>
            </a:graphicData>
          </a:graphic>
        </wp:inline>
      </w:drawing>
    </w:r>
  </w:p>
  <w:p w:rsidRPr="00124F13" w:rsidR="00B6581C" w:rsidP="00C5295D" w:rsidRDefault="00B6581C" w14:paraId="7E652614" w14:textId="77777777">
    <w:pPr>
      <w:pBdr>
        <w:bottom w:val="single" w:color="auto" w:sz="4" w:space="1"/>
      </w:pBdr>
      <w:tabs>
        <w:tab w:val="center" w:pos="4680"/>
        <w:tab w:val="right" w:pos="9360"/>
      </w:tabs>
      <w:jc w:val="center"/>
    </w:pPr>
  </w:p>
  <w:p w:rsidRPr="00124F13" w:rsidR="00B6581C" w:rsidP="00C5295D" w:rsidRDefault="00B6581C" w14:paraId="0972D3EA" w14:textId="77777777">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666BF4"/>
    <w:multiLevelType w:val="hybridMultilevel"/>
    <w:tmpl w:val="7E24D3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C7445FA"/>
    <w:multiLevelType w:val="hybridMultilevel"/>
    <w:tmpl w:val="7A8CCB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D05E7"/>
    <w:multiLevelType w:val="hybridMultilevel"/>
    <w:tmpl w:val="3B1AA8B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9D13912"/>
    <w:multiLevelType w:val="hybridMultilevel"/>
    <w:tmpl w:val="68444F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D271704"/>
    <w:multiLevelType w:val="hybridMultilevel"/>
    <w:tmpl w:val="1F0A20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58B15583"/>
    <w:multiLevelType w:val="hybridMultilevel"/>
    <w:tmpl w:val="B89A5A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4"/>
  </w:num>
  <w:num w:numId="6">
    <w:abstractNumId w:val="6"/>
  </w:num>
  <w:num w:numId="7">
    <w:abstractNumId w:val="8"/>
  </w:num>
  <w:num w:numId="8">
    <w:abstractNumId w:val="2"/>
  </w:num>
  <w:num w:numId="9">
    <w:abstractNumId w:val="1"/>
  </w:num>
  <w:num w:numId="1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proofState w:spelling="clean" w:grammar="dirty"/>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9C"/>
    <w:rsid w:val="00016CEA"/>
    <w:rsid w:val="000170C9"/>
    <w:rsid w:val="000232C2"/>
    <w:rsid w:val="00023CE2"/>
    <w:rsid w:val="00055DCF"/>
    <w:rsid w:val="00060820"/>
    <w:rsid w:val="0007751A"/>
    <w:rsid w:val="00081480"/>
    <w:rsid w:val="00086C49"/>
    <w:rsid w:val="00091DB9"/>
    <w:rsid w:val="000A1C17"/>
    <w:rsid w:val="000A2868"/>
    <w:rsid w:val="000B7615"/>
    <w:rsid w:val="000B7D25"/>
    <w:rsid w:val="000C4A0C"/>
    <w:rsid w:val="000D0495"/>
    <w:rsid w:val="000E0743"/>
    <w:rsid w:val="000E2CE3"/>
    <w:rsid w:val="00124F13"/>
    <w:rsid w:val="00145D7A"/>
    <w:rsid w:val="00150F59"/>
    <w:rsid w:val="0016069B"/>
    <w:rsid w:val="001615CB"/>
    <w:rsid w:val="00166109"/>
    <w:rsid w:val="0019757B"/>
    <w:rsid w:val="001B5FC9"/>
    <w:rsid w:val="001C1534"/>
    <w:rsid w:val="001D2B3B"/>
    <w:rsid w:val="001D41A4"/>
    <w:rsid w:val="001E1294"/>
    <w:rsid w:val="001F77FD"/>
    <w:rsid w:val="00200383"/>
    <w:rsid w:val="00200B3E"/>
    <w:rsid w:val="00212C87"/>
    <w:rsid w:val="00235F54"/>
    <w:rsid w:val="0024249F"/>
    <w:rsid w:val="00246B51"/>
    <w:rsid w:val="002522DC"/>
    <w:rsid w:val="00265AE4"/>
    <w:rsid w:val="002851FF"/>
    <w:rsid w:val="002857E2"/>
    <w:rsid w:val="00291BD7"/>
    <w:rsid w:val="002A01A3"/>
    <w:rsid w:val="002A58CD"/>
    <w:rsid w:val="002B18C8"/>
    <w:rsid w:val="00300E77"/>
    <w:rsid w:val="00301F5B"/>
    <w:rsid w:val="0031578D"/>
    <w:rsid w:val="00330A3D"/>
    <w:rsid w:val="003771C4"/>
    <w:rsid w:val="00387E69"/>
    <w:rsid w:val="003900AE"/>
    <w:rsid w:val="003B0AD5"/>
    <w:rsid w:val="003B33FE"/>
    <w:rsid w:val="003C1566"/>
    <w:rsid w:val="003C6ED0"/>
    <w:rsid w:val="003D0742"/>
    <w:rsid w:val="003E275D"/>
    <w:rsid w:val="003E679B"/>
    <w:rsid w:val="003E7122"/>
    <w:rsid w:val="003F4496"/>
    <w:rsid w:val="00404C3B"/>
    <w:rsid w:val="0042693A"/>
    <w:rsid w:val="00434162"/>
    <w:rsid w:val="004666FC"/>
    <w:rsid w:val="00470418"/>
    <w:rsid w:val="004739EC"/>
    <w:rsid w:val="00475FCD"/>
    <w:rsid w:val="00491668"/>
    <w:rsid w:val="004A2BA2"/>
    <w:rsid w:val="004C30C7"/>
    <w:rsid w:val="004D2F3E"/>
    <w:rsid w:val="004E17B0"/>
    <w:rsid w:val="004E2747"/>
    <w:rsid w:val="005164D5"/>
    <w:rsid w:val="005167F2"/>
    <w:rsid w:val="005242A1"/>
    <w:rsid w:val="00531DF3"/>
    <w:rsid w:val="00534924"/>
    <w:rsid w:val="005446D7"/>
    <w:rsid w:val="00553B5B"/>
    <w:rsid w:val="00555179"/>
    <w:rsid w:val="005605B7"/>
    <w:rsid w:val="00562153"/>
    <w:rsid w:val="00575E78"/>
    <w:rsid w:val="005917B7"/>
    <w:rsid w:val="005A6B7D"/>
    <w:rsid w:val="005C4975"/>
    <w:rsid w:val="005C4C7B"/>
    <w:rsid w:val="005E0F04"/>
    <w:rsid w:val="005E212F"/>
    <w:rsid w:val="005E5DB3"/>
    <w:rsid w:val="005E7FA7"/>
    <w:rsid w:val="005F1D28"/>
    <w:rsid w:val="005F6CD7"/>
    <w:rsid w:val="00615776"/>
    <w:rsid w:val="006228CE"/>
    <w:rsid w:val="0063547B"/>
    <w:rsid w:val="006434C6"/>
    <w:rsid w:val="006464D5"/>
    <w:rsid w:val="00651998"/>
    <w:rsid w:val="006523F3"/>
    <w:rsid w:val="00661C81"/>
    <w:rsid w:val="006A1CD2"/>
    <w:rsid w:val="006B4C81"/>
    <w:rsid w:val="006B568E"/>
    <w:rsid w:val="006F2CB3"/>
    <w:rsid w:val="00702181"/>
    <w:rsid w:val="00703D5C"/>
    <w:rsid w:val="00720B68"/>
    <w:rsid w:val="0074138E"/>
    <w:rsid w:val="00744A34"/>
    <w:rsid w:val="00755F21"/>
    <w:rsid w:val="0076319F"/>
    <w:rsid w:val="00776227"/>
    <w:rsid w:val="007944ED"/>
    <w:rsid w:val="007D2F6F"/>
    <w:rsid w:val="007E7C83"/>
    <w:rsid w:val="007F23A6"/>
    <w:rsid w:val="007F3883"/>
    <w:rsid w:val="008109AB"/>
    <w:rsid w:val="0084589C"/>
    <w:rsid w:val="00850538"/>
    <w:rsid w:val="00860E43"/>
    <w:rsid w:val="00877D44"/>
    <w:rsid w:val="008850F5"/>
    <w:rsid w:val="0089103A"/>
    <w:rsid w:val="00894099"/>
    <w:rsid w:val="00896FFF"/>
    <w:rsid w:val="008B0815"/>
    <w:rsid w:val="008B5CB2"/>
    <w:rsid w:val="00900213"/>
    <w:rsid w:val="00903AD2"/>
    <w:rsid w:val="009149A4"/>
    <w:rsid w:val="00922C0E"/>
    <w:rsid w:val="009511C2"/>
    <w:rsid w:val="00957090"/>
    <w:rsid w:val="00960DE8"/>
    <w:rsid w:val="00972A67"/>
    <w:rsid w:val="009804D0"/>
    <w:rsid w:val="00983469"/>
    <w:rsid w:val="009921BE"/>
    <w:rsid w:val="009965D2"/>
    <w:rsid w:val="00997700"/>
    <w:rsid w:val="009B0BB5"/>
    <w:rsid w:val="009D6DB5"/>
    <w:rsid w:val="009D7C2F"/>
    <w:rsid w:val="009E027C"/>
    <w:rsid w:val="009E6746"/>
    <w:rsid w:val="009F3813"/>
    <w:rsid w:val="009F6928"/>
    <w:rsid w:val="00A01ECA"/>
    <w:rsid w:val="00A34C49"/>
    <w:rsid w:val="00A44787"/>
    <w:rsid w:val="00A65114"/>
    <w:rsid w:val="00A71635"/>
    <w:rsid w:val="00A73CCD"/>
    <w:rsid w:val="00A92258"/>
    <w:rsid w:val="00A958C8"/>
    <w:rsid w:val="00AA6F3D"/>
    <w:rsid w:val="00AB4E16"/>
    <w:rsid w:val="00AC6CB3"/>
    <w:rsid w:val="00AD1CD4"/>
    <w:rsid w:val="00AD5233"/>
    <w:rsid w:val="00B34BCB"/>
    <w:rsid w:val="00B6581C"/>
    <w:rsid w:val="00B70864"/>
    <w:rsid w:val="00B746E6"/>
    <w:rsid w:val="00B91057"/>
    <w:rsid w:val="00B91059"/>
    <w:rsid w:val="00BB1710"/>
    <w:rsid w:val="00BC2502"/>
    <w:rsid w:val="00BC7384"/>
    <w:rsid w:val="00BD7380"/>
    <w:rsid w:val="00BF48AD"/>
    <w:rsid w:val="00BF4CD4"/>
    <w:rsid w:val="00C01AEC"/>
    <w:rsid w:val="00C10A85"/>
    <w:rsid w:val="00C2069E"/>
    <w:rsid w:val="00C369E6"/>
    <w:rsid w:val="00C5295D"/>
    <w:rsid w:val="00C5401D"/>
    <w:rsid w:val="00C57A89"/>
    <w:rsid w:val="00C708F3"/>
    <w:rsid w:val="00C866CD"/>
    <w:rsid w:val="00CC0000"/>
    <w:rsid w:val="00CD25AB"/>
    <w:rsid w:val="00CD2EDE"/>
    <w:rsid w:val="00CE1AFE"/>
    <w:rsid w:val="00D0158E"/>
    <w:rsid w:val="00D04942"/>
    <w:rsid w:val="00D21154"/>
    <w:rsid w:val="00D324FE"/>
    <w:rsid w:val="00D8324F"/>
    <w:rsid w:val="00DB055C"/>
    <w:rsid w:val="00DB4F45"/>
    <w:rsid w:val="00DE42D3"/>
    <w:rsid w:val="00DE6DE4"/>
    <w:rsid w:val="00DF5C8C"/>
    <w:rsid w:val="00E13470"/>
    <w:rsid w:val="00E139A0"/>
    <w:rsid w:val="00E73275"/>
    <w:rsid w:val="00E85274"/>
    <w:rsid w:val="00E940D4"/>
    <w:rsid w:val="00E962BC"/>
    <w:rsid w:val="00EA2267"/>
    <w:rsid w:val="00EA5CE8"/>
    <w:rsid w:val="00EC4069"/>
    <w:rsid w:val="00EC7B31"/>
    <w:rsid w:val="00ED4413"/>
    <w:rsid w:val="00F1244A"/>
    <w:rsid w:val="00F131A5"/>
    <w:rsid w:val="00F4397A"/>
    <w:rsid w:val="00F479E0"/>
    <w:rsid w:val="00F51A69"/>
    <w:rsid w:val="00F60A67"/>
    <w:rsid w:val="00F87027"/>
    <w:rsid w:val="00F90940"/>
    <w:rsid w:val="00FA13F2"/>
    <w:rsid w:val="00FA2724"/>
    <w:rsid w:val="00FE7461"/>
    <w:rsid w:val="22F1CE05"/>
    <w:rsid w:val="48A5E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6B4428"/>
  <w14:defaultImageDpi w14:val="300"/>
  <w15:docId w15:val="{EB6E6F09-B396-47AF-B408-D5FE97CFCF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84589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styleId="HeaderChar" w:customStyle="1">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styleId="FooterChar" w:customStyle="1">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semiHidden/>
    <w:unhideWhenUsed/>
    <w:rsid w:val="005C49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 w:id="2098090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csusm.edu/mobile-app/"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susm.edu/iits/spotlights/iitssummerataglance.pdf"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ateCreated xmlns="f3aea98f-8b24-42e8-b2f1-2b4ba73281a3">2019-11-08T16:26:59Z</DateCre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7" ma:contentTypeDescription="Create a new document." ma:contentTypeScope="" ma:versionID="f07bc84c95b10fab6b370f2f38e6d93d">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7309f9a5077b7d6465028dc9eb481b25"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3CD88-6671-4E82-8815-23DC1D4DB394}">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f3aea98f-8b24-42e8-b2f1-2b4ba73281a3"/>
    <ds:schemaRef ds:uri="http://purl.org/dc/terms/"/>
    <ds:schemaRef ds:uri="http://schemas.openxmlformats.org/package/2006/metadata/core-properties"/>
    <ds:schemaRef ds:uri="63fffb38-e5a5-4349-b828-9d1015bbc335"/>
    <ds:schemaRef ds:uri="http://www.w3.org/XML/1998/namespace"/>
    <ds:schemaRef ds:uri="http://purl.org/dc/dcmitype/"/>
  </ds:schemaRefs>
</ds:datastoreItem>
</file>

<file path=customXml/itemProps2.xml><?xml version="1.0" encoding="utf-8"?>
<ds:datastoreItem xmlns:ds="http://schemas.openxmlformats.org/officeDocument/2006/customXml" ds:itemID="{26838471-B4B6-4344-9B6D-F7610CCA702F}">
  <ds:schemaRefs>
    <ds:schemaRef ds:uri="http://schemas.microsoft.com/sharepoint/v3/contenttype/forms"/>
  </ds:schemaRefs>
</ds:datastoreItem>
</file>

<file path=customXml/itemProps3.xml><?xml version="1.0" encoding="utf-8"?>
<ds:datastoreItem xmlns:ds="http://schemas.openxmlformats.org/officeDocument/2006/customXml" ds:itemID="{FAAE6F21-3624-4942-AC81-FE06505DC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0E1386-B4F0-40C1-B642-47C43AEE67A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Cal State San Marcos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Bonnie Mottola</cp:lastModifiedBy>
  <cp:revision>3</cp:revision>
  <cp:lastPrinted>2018-10-08T20:50:00Z</cp:lastPrinted>
  <dcterms:created xsi:type="dcterms:W3CDTF">2019-11-12T23:38:00Z</dcterms:created>
  <dcterms:modified xsi:type="dcterms:W3CDTF">2019-11-13T00:26:41Z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