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8F" w:rsidRPr="00C4206C" w:rsidRDefault="0061798F" w:rsidP="0061798F">
      <w:pPr>
        <w:widowControl w:val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4206C">
        <w:rPr>
          <w:rFonts w:ascii="Times New Roman" w:hAnsi="Times New Roman"/>
          <w:b/>
          <w:smallCaps/>
          <w:szCs w:val="24"/>
        </w:rPr>
        <w:t>Program Director or Department Chair evaluation</w:t>
      </w:r>
    </w:p>
    <w:p w:rsidR="0061798F" w:rsidRDefault="0061798F" w:rsidP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 w:rsidRPr="00C4206C">
        <w:rPr>
          <w:rFonts w:ascii="Times New Roman" w:hAnsi="Times New Roman"/>
          <w:b/>
          <w:smallCaps/>
          <w:szCs w:val="24"/>
        </w:rPr>
        <w:t xml:space="preserve">for  </w:t>
      </w:r>
      <w:r w:rsidR="00C4206C">
        <w:rPr>
          <w:rFonts w:ascii="Times New Roman" w:hAnsi="Times New Roman"/>
          <w:b/>
          <w:smallCaps/>
          <w:szCs w:val="24"/>
        </w:rPr>
        <w:t xml:space="preserve">Part Time </w:t>
      </w:r>
      <w:r w:rsidRPr="00C4206C">
        <w:rPr>
          <w:rFonts w:ascii="Times New Roman" w:hAnsi="Times New Roman"/>
          <w:b/>
          <w:smallCaps/>
          <w:szCs w:val="24"/>
        </w:rPr>
        <w:t>Temporary Faculty Unit 3 Employees</w:t>
      </w:r>
    </w:p>
    <w:p w:rsidR="00C4206C" w:rsidRPr="00C4206C" w:rsidRDefault="00C4206C" w:rsidP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not </w:t>
      </w:r>
      <w:r w:rsidR="00C0759C">
        <w:rPr>
          <w:rFonts w:ascii="Times New Roman" w:hAnsi="Times New Roman"/>
          <w:b/>
          <w:smallCaps/>
          <w:szCs w:val="24"/>
        </w:rPr>
        <w:t>E</w:t>
      </w:r>
      <w:r>
        <w:rPr>
          <w:rFonts w:ascii="Times New Roman" w:hAnsi="Times New Roman"/>
          <w:b/>
          <w:smallCaps/>
          <w:szCs w:val="24"/>
        </w:rPr>
        <w:t xml:space="preserve">ligible for a </w:t>
      </w:r>
      <w:r w:rsidR="00C0759C">
        <w:rPr>
          <w:rFonts w:ascii="Times New Roman" w:hAnsi="Times New Roman"/>
          <w:b/>
          <w:smallCaps/>
          <w:szCs w:val="24"/>
        </w:rPr>
        <w:t>T</w:t>
      </w:r>
      <w:r>
        <w:rPr>
          <w:rFonts w:ascii="Times New Roman" w:hAnsi="Times New Roman"/>
          <w:b/>
          <w:smallCaps/>
          <w:szCs w:val="24"/>
        </w:rPr>
        <w:t>hree-</w:t>
      </w:r>
      <w:r w:rsidR="00C0759C">
        <w:rPr>
          <w:rFonts w:ascii="Times New Roman" w:hAnsi="Times New Roman"/>
          <w:b/>
          <w:smallCaps/>
          <w:szCs w:val="24"/>
        </w:rPr>
        <w:t>Y</w:t>
      </w:r>
      <w:r>
        <w:rPr>
          <w:rFonts w:ascii="Times New Roman" w:hAnsi="Times New Roman"/>
          <w:b/>
          <w:smallCaps/>
          <w:szCs w:val="24"/>
        </w:rPr>
        <w:t xml:space="preserve">ear </w:t>
      </w:r>
      <w:r w:rsidR="00C0759C">
        <w:rPr>
          <w:rFonts w:ascii="Times New Roman" w:hAnsi="Times New Roman"/>
          <w:b/>
          <w:smallCaps/>
          <w:szCs w:val="24"/>
        </w:rPr>
        <w:t>A</w:t>
      </w:r>
      <w:r>
        <w:rPr>
          <w:rFonts w:ascii="Times New Roman" w:hAnsi="Times New Roman"/>
          <w:b/>
          <w:smallCaps/>
          <w:szCs w:val="24"/>
        </w:rPr>
        <w:t>ppointment</w:t>
      </w:r>
    </w:p>
    <w:p w:rsidR="0061798F" w:rsidRPr="00F95142" w:rsidRDefault="0061798F" w:rsidP="0061798F">
      <w:pPr>
        <w:widowControl w:val="0"/>
        <w:jc w:val="center"/>
        <w:rPr>
          <w:rFonts w:ascii="Times New Roman" w:hAnsi="Times New Roman"/>
          <w:smallCaps/>
          <w:szCs w:val="24"/>
        </w:rPr>
      </w:pPr>
    </w:p>
    <w:p w:rsidR="0061798F" w:rsidRPr="00F95142" w:rsidRDefault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Temporary faculty Unit 3 employee:________________________________________</w:t>
      </w:r>
    </w:p>
    <w:p w:rsidR="0061798F" w:rsidRPr="00F95142" w:rsidRDefault="0061798F" w:rsidP="0061798F">
      <w:pPr>
        <w:widowControl w:val="0"/>
        <w:ind w:firstLine="72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Semester(s) / Year of Review: __________________________________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Class(es) reviewed in this cycle:_____________________________________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264DF4" w:rsidRDefault="00C4206C" w:rsidP="00264DF4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/>
          <w:szCs w:val="24"/>
        </w:rPr>
      </w:pPr>
      <w:r w:rsidRPr="00264DF4">
        <w:rPr>
          <w:rFonts w:ascii="Times New Roman" w:hAnsi="Times New Roman"/>
          <w:szCs w:val="24"/>
        </w:rPr>
        <w:t>Student evaluation of instruction (if applicable):</w:t>
      </w:r>
      <w:r w:rsidR="0061798F" w:rsidRPr="00264DF4">
        <w:rPr>
          <w:rFonts w:ascii="Times New Roman" w:hAnsi="Times New Roman"/>
          <w:szCs w:val="24"/>
        </w:rPr>
        <w:tab/>
      </w:r>
      <w:r w:rsidR="0061798F" w:rsidRPr="00264DF4">
        <w:rPr>
          <w:rFonts w:ascii="Times New Roman" w:hAnsi="Times New Roman"/>
          <w:szCs w:val="24"/>
        </w:rPr>
        <w:tab/>
      </w:r>
      <w:r w:rsidR="0061798F" w:rsidRPr="00264DF4">
        <w:rPr>
          <w:rFonts w:ascii="Times New Roman" w:hAnsi="Times New Roman"/>
          <w:szCs w:val="24"/>
        </w:rPr>
        <w:tab/>
      </w:r>
      <w:r w:rsidR="0061798F" w:rsidRPr="00264DF4">
        <w:rPr>
          <w:rFonts w:ascii="Times New Roman" w:hAnsi="Times New Roman"/>
          <w:szCs w:val="24"/>
        </w:rPr>
        <w:tab/>
      </w:r>
      <w:r w:rsidR="0061798F" w:rsidRPr="00264DF4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264DF4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Additional elements: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C4206C" w:rsidP="00264DF4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Overall r</w:t>
      </w:r>
      <w:r w:rsidR="0061798F" w:rsidRPr="00F95142">
        <w:rPr>
          <w:rFonts w:ascii="Times New Roman" w:hAnsi="Times New Roman"/>
          <w:szCs w:val="24"/>
        </w:rPr>
        <w:t>ecommendation</w:t>
      </w:r>
      <w:r>
        <w:rPr>
          <w:rFonts w:ascii="Times New Roman" w:hAnsi="Times New Roman"/>
          <w:szCs w:val="24"/>
        </w:rPr>
        <w:t>:</w:t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</w:p>
    <w:p w:rsidR="0061798F" w:rsidRPr="00F95142" w:rsidRDefault="008C5A65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83185</wp:posOffset>
                </wp:positionV>
                <wp:extent cx="247650" cy="247650"/>
                <wp:effectExtent l="9525" t="8255" r="9525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2148" id="Rectangle 9" o:spid="_x0000_s1026" style="position:absolute;margin-left:261pt;margin-top:6.5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83185</wp:posOffset>
                </wp:positionV>
                <wp:extent cx="238125" cy="24765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4872" id="Rectangle 8" o:spid="_x0000_s1026" style="position:absolute;margin-left:105.75pt;margin-top:6.5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QNHg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"/>
            </w:pict>
          </mc:Fallback>
        </mc:AlternateContent>
      </w:r>
    </w:p>
    <w:p w:rsidR="0061798F" w:rsidRDefault="00147186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Satisfactory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Unsatisfactory</w:t>
      </w:r>
    </w:p>
    <w:p w:rsidR="00264DF4" w:rsidRPr="00F95142" w:rsidRDefault="00264DF4">
      <w:pPr>
        <w:widowControl w:val="0"/>
        <w:rPr>
          <w:rFonts w:ascii="Times New Roman" w:hAnsi="Times New Roman"/>
          <w:szCs w:val="24"/>
        </w:rPr>
      </w:pPr>
    </w:p>
    <w:p w:rsidR="0061798F" w:rsidRDefault="00264DF4" w:rsidP="00264DF4">
      <w:pPr>
        <w:pStyle w:val="ListParagraph"/>
        <w:widowControl w:val="0"/>
        <w:numPr>
          <w:ilvl w:val="0"/>
          <w:numId w:val="40"/>
        </w:numPr>
        <w:rPr>
          <w:rFonts w:ascii="Times New Roman" w:hAnsi="Times New Roman"/>
          <w:szCs w:val="24"/>
        </w:rPr>
      </w:pPr>
      <w:r w:rsidRPr="00264DF4">
        <w:rPr>
          <w:rFonts w:ascii="Times New Roman" w:hAnsi="Times New Roman"/>
          <w:szCs w:val="24"/>
        </w:rPr>
        <w:t>Narrative comments and suggestions for development</w:t>
      </w:r>
      <w:r>
        <w:rPr>
          <w:rFonts w:ascii="Times New Roman" w:hAnsi="Times New Roman"/>
          <w:szCs w:val="24"/>
        </w:rPr>
        <w:t>:</w:t>
      </w:r>
    </w:p>
    <w:p w:rsidR="00264DF4" w:rsidRDefault="00264DF4" w:rsidP="00264DF4">
      <w:pPr>
        <w:pStyle w:val="ListParagraph"/>
        <w:widowControl w:val="0"/>
        <w:rPr>
          <w:rFonts w:ascii="Times New Roman" w:hAnsi="Times New Roman"/>
          <w:szCs w:val="24"/>
        </w:rPr>
      </w:pPr>
    </w:p>
    <w:p w:rsidR="00264DF4" w:rsidRDefault="00264DF4" w:rsidP="00264DF4">
      <w:pPr>
        <w:pStyle w:val="ListParagraph"/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_____________________________________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 xml:space="preserve">Department Chair/Program Director 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pBdr>
          <w:top w:val="single" w:sz="6" w:space="1" w:color="auto"/>
        </w:pBdr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I have been provided a copy and have read the evaluation.  Evaluations are taken into consideration for subsequent appointments.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Faculty member</w:t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</w:t>
      </w:r>
      <w:r w:rsidRPr="00F95142">
        <w:rPr>
          <w:rFonts w:ascii="Times New Roman" w:hAnsi="Times New Roman"/>
          <w:szCs w:val="24"/>
          <w:u w:val="single"/>
        </w:rPr>
        <w:tab/>
        <w:t>_______</w:t>
      </w:r>
      <w:r w:rsidRPr="00F95142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i/>
          <w:szCs w:val="24"/>
        </w:rPr>
      </w:pPr>
      <w:r w:rsidRPr="00F95142">
        <w:rPr>
          <w:rFonts w:ascii="Times New Roman" w:hAnsi="Times New Roman"/>
          <w:i/>
          <w:szCs w:val="24"/>
        </w:rPr>
        <w:t xml:space="preserve"> </w:t>
      </w:r>
    </w:p>
    <w:p w:rsidR="0061798F" w:rsidRPr="00F95142" w:rsidRDefault="00C4206C">
      <w:pPr>
        <w:widowContro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Note: This form must be signed and returned by the Lecturer.  It will be placed in the Lecturer’s PAF.  </w:t>
      </w:r>
      <w:r w:rsidR="00264DF4">
        <w:rPr>
          <w:rFonts w:ascii="Times New Roman" w:hAnsi="Times New Roman"/>
          <w:i/>
          <w:szCs w:val="24"/>
        </w:rPr>
        <w:t xml:space="preserve">If the evaluation is not signed and/or returned in 10 days, </w:t>
      </w:r>
      <w:r>
        <w:rPr>
          <w:rFonts w:ascii="Times New Roman" w:hAnsi="Times New Roman"/>
          <w:i/>
          <w:szCs w:val="24"/>
        </w:rPr>
        <w:t xml:space="preserve">it will be placed in the Lecturer’s PAF unsigned. </w:t>
      </w:r>
      <w:r w:rsidR="0061798F" w:rsidRPr="00F95142">
        <w:rPr>
          <w:rFonts w:ascii="Times New Roman" w:hAnsi="Times New Roman"/>
          <w:i/>
          <w:szCs w:val="24"/>
        </w:rPr>
        <w:t xml:space="preserve"> Faculty members have ten (10) days to respond following the receipt of the evaluation, if they wish to do so.</w:t>
      </w:r>
    </w:p>
    <w:p w:rsidR="0061798F" w:rsidRPr="00F95142" w:rsidRDefault="0061798F">
      <w:pPr>
        <w:widowControl w:val="0"/>
        <w:rPr>
          <w:rFonts w:ascii="Times New Roman" w:hAnsi="Times New Roman"/>
          <w:i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 xml:space="preserve"> _____________________________________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Dean/Associate Dean</w:t>
      </w:r>
    </w:p>
    <w:p w:rsidR="0061798F" w:rsidRPr="00D95AE7" w:rsidRDefault="0061798F">
      <w:pPr>
        <w:widowControl w:val="0"/>
        <w:jc w:val="center"/>
        <w:rPr>
          <w:rFonts w:ascii="Times New Roman" w:hAnsi="Times New Roman"/>
          <w:b/>
          <w:szCs w:val="24"/>
        </w:rPr>
      </w:pPr>
      <w:r w:rsidRPr="00D95AE7">
        <w:rPr>
          <w:rFonts w:ascii="Times New Roman" w:hAnsi="Times New Roman"/>
          <w:b/>
          <w:smallCaps/>
          <w:szCs w:val="24"/>
        </w:rPr>
        <w:lastRenderedPageBreak/>
        <w:t>Peer input to the evaluation (optional) for</w:t>
      </w:r>
    </w:p>
    <w:p w:rsidR="0061798F" w:rsidRPr="00D95AE7" w:rsidRDefault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 w:rsidRPr="00D95AE7">
        <w:rPr>
          <w:rFonts w:ascii="Times New Roman" w:hAnsi="Times New Roman"/>
          <w:b/>
          <w:smallCaps/>
          <w:szCs w:val="24"/>
        </w:rPr>
        <w:t>ALL Temporary Faculty Unit 3 Employees</w:t>
      </w:r>
    </w:p>
    <w:p w:rsidR="0061798F" w:rsidRPr="00F95142" w:rsidRDefault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Temporary faculty Unit 3 employee:_______________________________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Semester(s) / Year of Review: __________________________________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Class(es) reviewed in this cycle:_____________________________________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I.  Report on classes observed or material reviewed: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Peer evaluator_____________________________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 xml:space="preserve">NOTES:  </w:t>
      </w:r>
      <w:r w:rsidRPr="00F95142">
        <w:rPr>
          <w:rFonts w:ascii="Times New Roman" w:hAnsi="Times New Roman"/>
          <w:i/>
          <w:szCs w:val="24"/>
        </w:rPr>
        <w:t>This form will be pla</w:t>
      </w:r>
      <w:r w:rsidR="00D95AE7">
        <w:rPr>
          <w:rFonts w:ascii="Times New Roman" w:hAnsi="Times New Roman"/>
          <w:i/>
          <w:szCs w:val="24"/>
        </w:rPr>
        <w:t xml:space="preserve">ced in the faculty member’s PAF.  </w:t>
      </w:r>
      <w:r w:rsidRPr="00F95142">
        <w:rPr>
          <w:rFonts w:ascii="Times New Roman" w:hAnsi="Times New Roman"/>
          <w:i/>
          <w:szCs w:val="24"/>
        </w:rPr>
        <w:t xml:space="preserve"> Faculty members have ten (10) days to respond following receipt of the form, if they wish to do so.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ind w:left="720"/>
        <w:rPr>
          <w:rFonts w:ascii="Times New Roman" w:hAnsi="Times New Roman"/>
          <w:i/>
          <w:szCs w:val="24"/>
        </w:rPr>
      </w:pPr>
      <w:r w:rsidRPr="00F95142">
        <w:rPr>
          <w:rFonts w:ascii="Times New Roman" w:hAnsi="Times New Roman"/>
          <w:i/>
          <w:szCs w:val="24"/>
        </w:rPr>
        <w:t>Information about peer coaching/peer mentoring is available in the Faculty Center.</w:t>
      </w:r>
    </w:p>
    <w:p w:rsidR="0061798F" w:rsidRPr="00F95142" w:rsidRDefault="0061798F" w:rsidP="004F052A">
      <w:pPr>
        <w:pStyle w:val="Heading1"/>
        <w:jc w:val="left"/>
        <w:rPr>
          <w:rFonts w:ascii="Times New Roman" w:hAnsi="Times New Roman"/>
          <w:smallCaps w:val="0"/>
          <w:szCs w:val="24"/>
        </w:rPr>
      </w:pPr>
    </w:p>
    <w:p w:rsidR="004F052A" w:rsidRDefault="004F052A">
      <w:pPr>
        <w:widowControl w:val="0"/>
        <w:jc w:val="center"/>
        <w:rPr>
          <w:rFonts w:ascii="Times New Roman" w:hAnsi="Times New Roman"/>
          <w:smallCaps/>
          <w:szCs w:val="24"/>
        </w:rPr>
      </w:pPr>
    </w:p>
    <w:p w:rsidR="004F052A" w:rsidRDefault="004F052A">
      <w:pPr>
        <w:widowControl w:val="0"/>
        <w:jc w:val="center"/>
        <w:rPr>
          <w:rFonts w:ascii="Times New Roman" w:hAnsi="Times New Roman"/>
          <w:smallCaps/>
          <w:szCs w:val="24"/>
        </w:rPr>
      </w:pPr>
    </w:p>
    <w:p w:rsidR="00264DF4" w:rsidRDefault="00264DF4">
      <w:pPr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br w:type="page"/>
      </w:r>
    </w:p>
    <w:p w:rsidR="0061798F" w:rsidRPr="004F052A" w:rsidRDefault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 w:rsidRPr="004F052A">
        <w:rPr>
          <w:rFonts w:ascii="Times New Roman" w:hAnsi="Times New Roman"/>
          <w:b/>
          <w:smallCaps/>
          <w:szCs w:val="24"/>
        </w:rPr>
        <w:lastRenderedPageBreak/>
        <w:t>PRC evaluation for</w:t>
      </w:r>
    </w:p>
    <w:p w:rsidR="004F052A" w:rsidRPr="004F052A" w:rsidRDefault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 w:rsidRPr="004F052A">
        <w:rPr>
          <w:rFonts w:ascii="Times New Roman" w:hAnsi="Times New Roman"/>
          <w:b/>
          <w:smallCaps/>
          <w:szCs w:val="24"/>
        </w:rPr>
        <w:t>Full-time Temporary Faculty Unit 3 Employees</w:t>
      </w:r>
      <w:r w:rsidR="006A08F6">
        <w:rPr>
          <w:rFonts w:ascii="Times New Roman" w:hAnsi="Times New Roman"/>
          <w:b/>
          <w:smallCaps/>
          <w:szCs w:val="24"/>
        </w:rPr>
        <w:t xml:space="preserve"> </w:t>
      </w:r>
      <w:r w:rsidR="004F052A">
        <w:rPr>
          <w:rFonts w:ascii="Times New Roman" w:hAnsi="Times New Roman"/>
          <w:b/>
          <w:smallCaps/>
          <w:szCs w:val="24"/>
        </w:rPr>
        <w:t>And Part-Time Temporary Faculty Unit 3 Employees Eligible for or Holding A Three-Year Appointment</w:t>
      </w:r>
    </w:p>
    <w:p w:rsidR="0061798F" w:rsidRDefault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C52564" w:rsidRDefault="0061798F">
      <w:pPr>
        <w:widowControl w:val="0"/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Temporary faculty Unit 3 employee:_______________________________</w:t>
      </w:r>
      <w:r w:rsidR="00C52564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C52564" w:rsidRDefault="00554FAE" w:rsidP="0061798F">
      <w:pPr>
        <w:widowContro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Semester(s) / Year of r</w:t>
      </w:r>
      <w:r w:rsidR="0061798F" w:rsidRPr="00F95142">
        <w:rPr>
          <w:rFonts w:ascii="Times New Roman" w:hAnsi="Times New Roman"/>
          <w:szCs w:val="24"/>
        </w:rPr>
        <w:t>eview: __________________________________</w:t>
      </w:r>
      <w:r w:rsidR="00C52564">
        <w:rPr>
          <w:rFonts w:ascii="Times New Roman" w:hAnsi="Times New Roman"/>
          <w:szCs w:val="24"/>
          <w:u w:val="single"/>
        </w:rPr>
        <w:tab/>
      </w:r>
      <w:r w:rsidR="00C52564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C52564" w:rsidRDefault="0061798F">
      <w:pPr>
        <w:widowControl w:val="0"/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Class(es) reviewed in this cycle:_____________________________________</w:t>
      </w:r>
      <w:r w:rsidR="00C52564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4F052A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evaluation of instruction (if applicable):</w:t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Additional elements: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8C09A7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Overall r</w:t>
      </w:r>
      <w:r w:rsidR="00264DF4">
        <w:rPr>
          <w:rFonts w:ascii="Times New Roman" w:hAnsi="Times New Roman"/>
          <w:szCs w:val="24"/>
        </w:rPr>
        <w:t>ecommendation</w:t>
      </w:r>
      <w:r w:rsidR="00447556">
        <w:rPr>
          <w:rFonts w:ascii="Times New Roman" w:hAnsi="Times New Roman"/>
          <w:szCs w:val="24"/>
        </w:rPr>
        <w:t>:</w:t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</w:p>
    <w:p w:rsidR="0061798F" w:rsidRPr="00F95142" w:rsidRDefault="008C5A65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114935</wp:posOffset>
                </wp:positionV>
                <wp:extent cx="285750" cy="304800"/>
                <wp:effectExtent l="9525" t="7620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6DBE" id="Rectangle 5" o:spid="_x0000_s1026" style="position:absolute;margin-left:245.25pt;margin-top:9.05pt;width:22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114935</wp:posOffset>
                </wp:positionV>
                <wp:extent cx="285750" cy="3048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C421" id="Rectangle 4" o:spid="_x0000_s1026" style="position:absolute;margin-left:33pt;margin-top:9.05pt;width:22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"/>
            </w:pict>
          </mc:Fallback>
        </mc:AlternateContent>
      </w:r>
    </w:p>
    <w:p w:rsidR="0061798F" w:rsidRPr="00F95142" w:rsidRDefault="00A00D88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Satisfactory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Unsatisfactory</w:t>
      </w:r>
    </w:p>
    <w:p w:rsidR="0061798F" w:rsidRDefault="0061798F">
      <w:pPr>
        <w:widowControl w:val="0"/>
        <w:rPr>
          <w:rFonts w:ascii="Times New Roman" w:hAnsi="Times New Roman"/>
          <w:szCs w:val="24"/>
        </w:rPr>
      </w:pPr>
    </w:p>
    <w:p w:rsidR="00264DF4" w:rsidRDefault="00264DF4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Narrative comments and suggestions for development:</w:t>
      </w:r>
    </w:p>
    <w:p w:rsidR="00264DF4" w:rsidRPr="00F95142" w:rsidRDefault="00264DF4" w:rsidP="00264DF4">
      <w:pPr>
        <w:pStyle w:val="ListParagraph"/>
        <w:widowControl w:val="0"/>
        <w:rPr>
          <w:rFonts w:ascii="Times New Roman" w:hAnsi="Times New Roman"/>
          <w:szCs w:val="24"/>
        </w:rPr>
      </w:pPr>
    </w:p>
    <w:p w:rsidR="004D2FF2" w:rsidRDefault="004D2FF2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PRC member______________________________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PRC member______________________________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</w:rPr>
      </w:pPr>
    </w:p>
    <w:p w:rsidR="0061798F" w:rsidRDefault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PRC member______________________________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73028F" w:rsidRPr="00F95142" w:rsidRDefault="0073028F" w:rsidP="0061798F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61798F" w:rsidRPr="00F95142" w:rsidRDefault="0061798F">
      <w:pPr>
        <w:widowControl w:val="0"/>
        <w:pBdr>
          <w:top w:val="single" w:sz="6" w:space="1" w:color="auto"/>
        </w:pBdr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I have been provided a copy and have read the evaluation.</w:t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Default="0061798F">
      <w:pPr>
        <w:widowControl w:val="0"/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Faculty member</w:t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</w:t>
      </w:r>
      <w:r w:rsidRPr="00F95142">
        <w:rPr>
          <w:rFonts w:ascii="Times New Roman" w:hAnsi="Times New Roman"/>
          <w:szCs w:val="24"/>
          <w:u w:val="single"/>
        </w:rPr>
        <w:tab/>
        <w:t xml:space="preserve"> </w:t>
      </w:r>
      <w:r w:rsidRPr="00F95142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61798F">
      <w:pPr>
        <w:widowControl w:val="0"/>
        <w:rPr>
          <w:rFonts w:ascii="Times New Roman" w:hAnsi="Times New Roman"/>
          <w:i/>
          <w:szCs w:val="24"/>
          <w:u w:val="single"/>
        </w:rPr>
      </w:pPr>
      <w:r w:rsidRPr="00F95142">
        <w:rPr>
          <w:rFonts w:ascii="Times New Roman" w:hAnsi="Times New Roman"/>
          <w:i/>
          <w:szCs w:val="24"/>
        </w:rPr>
        <w:t xml:space="preserve">Note: </w:t>
      </w:r>
      <w:r w:rsidR="006A08F6">
        <w:rPr>
          <w:rFonts w:ascii="Times New Roman" w:hAnsi="Times New Roman"/>
          <w:i/>
          <w:szCs w:val="24"/>
        </w:rPr>
        <w:t xml:space="preserve">This form must be signed and returned by the Lecturer.  It will be placed in the Lecturer’s PAF.  If the evaluation is not </w:t>
      </w:r>
      <w:r w:rsidR="00264DF4">
        <w:rPr>
          <w:rFonts w:ascii="Times New Roman" w:hAnsi="Times New Roman"/>
          <w:i/>
          <w:szCs w:val="24"/>
        </w:rPr>
        <w:t xml:space="preserve">signed and/or </w:t>
      </w:r>
      <w:r w:rsidR="006A08F6">
        <w:rPr>
          <w:rFonts w:ascii="Times New Roman" w:hAnsi="Times New Roman"/>
          <w:i/>
          <w:szCs w:val="24"/>
        </w:rPr>
        <w:t xml:space="preserve">returned in 10 days, it will be placed in the Lecturer’s PAF unsigned.  </w:t>
      </w:r>
      <w:r w:rsidRPr="00F95142">
        <w:rPr>
          <w:rFonts w:ascii="Times New Roman" w:hAnsi="Times New Roman"/>
          <w:i/>
          <w:szCs w:val="24"/>
        </w:rPr>
        <w:t>Faculty members have ten (10) days to respond following the receipt of the recommendation, if they wish to do so.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_____________________________________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Dean/Associate Dean</w:t>
      </w:r>
    </w:p>
    <w:p w:rsidR="0061798F" w:rsidRPr="00457732" w:rsidRDefault="0061798F" w:rsidP="0061798F">
      <w:pPr>
        <w:widowControl w:val="0"/>
        <w:jc w:val="center"/>
        <w:rPr>
          <w:rFonts w:ascii="Times New Roman" w:hAnsi="Times New Roman"/>
          <w:b/>
          <w:szCs w:val="24"/>
        </w:rPr>
      </w:pPr>
      <w:r w:rsidRPr="00F95142">
        <w:rPr>
          <w:rFonts w:ascii="Times New Roman" w:hAnsi="Times New Roman"/>
          <w:szCs w:val="24"/>
        </w:rPr>
        <w:br w:type="page"/>
      </w:r>
    </w:p>
    <w:p w:rsidR="0061798F" w:rsidRPr="00135D7E" w:rsidRDefault="00135D7E" w:rsidP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 w:rsidRPr="00135D7E">
        <w:rPr>
          <w:rFonts w:ascii="Times New Roman" w:hAnsi="Times New Roman"/>
          <w:b/>
          <w:smallCaps/>
          <w:szCs w:val="24"/>
        </w:rPr>
        <w:lastRenderedPageBreak/>
        <w:t xml:space="preserve">Appropriate Administrator </w:t>
      </w:r>
      <w:r w:rsidR="0061798F" w:rsidRPr="00135D7E">
        <w:rPr>
          <w:rFonts w:ascii="Times New Roman" w:hAnsi="Times New Roman"/>
          <w:b/>
          <w:smallCaps/>
          <w:szCs w:val="24"/>
        </w:rPr>
        <w:t>evaluation for</w:t>
      </w:r>
    </w:p>
    <w:p w:rsidR="00135D7E" w:rsidRPr="00135D7E" w:rsidRDefault="0061798F" w:rsidP="0061798F">
      <w:pPr>
        <w:widowControl w:val="0"/>
        <w:jc w:val="center"/>
        <w:rPr>
          <w:rFonts w:ascii="Times New Roman" w:hAnsi="Times New Roman"/>
          <w:b/>
          <w:smallCaps/>
          <w:szCs w:val="24"/>
        </w:rPr>
      </w:pPr>
      <w:r w:rsidRPr="00135D7E">
        <w:rPr>
          <w:rFonts w:ascii="Times New Roman" w:hAnsi="Times New Roman"/>
          <w:b/>
          <w:smallCaps/>
          <w:szCs w:val="24"/>
        </w:rPr>
        <w:t>Full-time Temporary Faculty Unit 3 Employees</w:t>
      </w:r>
      <w:r w:rsidR="00135D7E" w:rsidRPr="00135D7E">
        <w:rPr>
          <w:rFonts w:ascii="Times New Roman" w:hAnsi="Times New Roman"/>
          <w:b/>
          <w:smallCaps/>
          <w:szCs w:val="24"/>
        </w:rPr>
        <w:t xml:space="preserve"> And Part-Time Temporary Faculty Unit 3 Employees Eligible for or Holding Three Year Appointments</w:t>
      </w:r>
    </w:p>
    <w:p w:rsidR="0061798F" w:rsidRDefault="0061798F" w:rsidP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jc w:val="center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Temporary faculty Unit 3 employee:________</w:t>
      </w:r>
      <w:r w:rsidR="001125CB">
        <w:rPr>
          <w:rFonts w:ascii="Times New Roman" w:hAnsi="Times New Roman"/>
          <w:szCs w:val="24"/>
        </w:rPr>
        <w:t>_____________________________</w:t>
      </w:r>
      <w:r w:rsidR="001125CB">
        <w:rPr>
          <w:rFonts w:ascii="Times New Roman" w:hAnsi="Times New Roman"/>
          <w:szCs w:val="24"/>
        </w:rPr>
        <w:tab/>
      </w:r>
    </w:p>
    <w:p w:rsidR="0061798F" w:rsidRPr="00F95142" w:rsidRDefault="0061798F" w:rsidP="0061798F">
      <w:pPr>
        <w:widowControl w:val="0"/>
        <w:ind w:firstLine="720"/>
        <w:rPr>
          <w:rFonts w:ascii="Times New Roman" w:hAnsi="Times New Roman"/>
          <w:szCs w:val="24"/>
        </w:rPr>
      </w:pPr>
    </w:p>
    <w:p w:rsidR="0061798F" w:rsidRPr="001125CB" w:rsidRDefault="001125CB" w:rsidP="0061798F">
      <w:pPr>
        <w:widowContro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Semester(s) / Year of r</w:t>
      </w:r>
      <w:r w:rsidR="0061798F" w:rsidRPr="00F95142">
        <w:rPr>
          <w:rFonts w:ascii="Times New Roman" w:hAnsi="Times New Roman"/>
          <w:szCs w:val="24"/>
        </w:rPr>
        <w:t>eview: __________________________________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1125CB" w:rsidRDefault="0061798F" w:rsidP="0061798F">
      <w:pPr>
        <w:widowControl w:val="0"/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Class(es) reviewed in this cycle:_____________________________________</w:t>
      </w:r>
      <w:r w:rsidR="001125CB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E8156E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evaluation of instruction (if applicable):</w:t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Additional elements: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893AD6" w:rsidRDefault="00264DF4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III. Overall recommendation:</w:t>
      </w:r>
      <w:r w:rsidR="0061798F" w:rsidRPr="00F95142">
        <w:rPr>
          <w:rFonts w:ascii="Times New Roman" w:hAnsi="Times New Roman"/>
          <w:szCs w:val="24"/>
        </w:rPr>
        <w:tab/>
      </w:r>
    </w:p>
    <w:p w:rsidR="00893AD6" w:rsidRDefault="008C5A65" w:rsidP="006179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108585</wp:posOffset>
                </wp:positionV>
                <wp:extent cx="266700" cy="266700"/>
                <wp:effectExtent l="9525" t="8890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033E" id="Rectangle 7" o:spid="_x0000_s1026" style="position:absolute;margin-left:219.75pt;margin-top:8.5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108585</wp:posOffset>
                </wp:positionV>
                <wp:extent cx="238125" cy="266700"/>
                <wp:effectExtent l="9525" t="8890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4E6F" id="Rectangle 6" o:spid="_x0000_s1026" style="position:absolute;margin-left:73.5pt;margin-top:8.55pt;width:18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cl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"/>
            </w:pict>
          </mc:Fallback>
        </mc:AlternateContent>
      </w:r>
    </w:p>
    <w:p w:rsidR="00F06E0F" w:rsidRDefault="00893AD6" w:rsidP="0061798F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Satisfactory</w:t>
      </w:r>
      <w:r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Unsatisfactory</w:t>
      </w:r>
      <w:r w:rsidR="0061798F" w:rsidRPr="00F95142">
        <w:rPr>
          <w:rFonts w:ascii="Times New Roman" w:hAnsi="Times New Roman"/>
          <w:szCs w:val="24"/>
        </w:rPr>
        <w:tab/>
      </w:r>
    </w:p>
    <w:p w:rsidR="00F06E0F" w:rsidRDefault="00F06E0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264DF4" w:rsidP="00264DF4">
      <w:pPr>
        <w:pStyle w:val="ListParagraph"/>
        <w:widowControl w:val="0"/>
        <w:numPr>
          <w:ilvl w:val="0"/>
          <w:numId w:val="4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Narrative comments and suggestions for development (note: i</w:t>
      </w:r>
      <w:r w:rsidR="00F06E0F">
        <w:rPr>
          <w:rFonts w:ascii="Times New Roman" w:hAnsi="Times New Roman"/>
          <w:szCs w:val="24"/>
        </w:rPr>
        <w:t>f an unsatisfactory determination is reached, the reasons for the determinatio</w:t>
      </w:r>
      <w:r w:rsidR="00C0759C">
        <w:rPr>
          <w:rFonts w:ascii="Times New Roman" w:hAnsi="Times New Roman"/>
          <w:szCs w:val="24"/>
        </w:rPr>
        <w:t xml:space="preserve">n </w:t>
      </w:r>
      <w:r>
        <w:rPr>
          <w:rFonts w:ascii="Times New Roman" w:hAnsi="Times New Roman"/>
          <w:szCs w:val="24"/>
        </w:rPr>
        <w:t>must be specified in writing):</w:t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  <w:r w:rsidR="0061798F" w:rsidRPr="00F95142">
        <w:rPr>
          <w:rFonts w:ascii="Times New Roman" w:hAnsi="Times New Roman"/>
          <w:szCs w:val="24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_____________________________________</w:t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Date________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Dean/Associate Dean</w:t>
      </w:r>
    </w:p>
    <w:p w:rsidR="0061798F" w:rsidRPr="00F95142" w:rsidRDefault="0061798F" w:rsidP="0061798F">
      <w:pPr>
        <w:widowControl w:val="0"/>
        <w:rPr>
          <w:rFonts w:ascii="Times New Roman" w:hAnsi="Times New Roman"/>
          <w:i/>
          <w:szCs w:val="24"/>
        </w:rPr>
      </w:pPr>
    </w:p>
    <w:p w:rsidR="0061798F" w:rsidRPr="00F95142" w:rsidRDefault="0061798F" w:rsidP="0061798F">
      <w:pPr>
        <w:widowControl w:val="0"/>
        <w:pBdr>
          <w:top w:val="single" w:sz="6" w:space="1" w:color="auto"/>
        </w:pBdr>
        <w:rPr>
          <w:rFonts w:ascii="Times New Roman" w:hAnsi="Times New Roman"/>
          <w:szCs w:val="24"/>
          <w:u w:val="single"/>
        </w:rPr>
      </w:pPr>
      <w:r w:rsidRPr="00F95142">
        <w:rPr>
          <w:rFonts w:ascii="Times New Roman" w:hAnsi="Times New Roman"/>
          <w:szCs w:val="24"/>
        </w:rPr>
        <w:t>I have been provided a copy and have read the evaluation. Evaluations are taken into consideration for subsequent appointments.</w:t>
      </w: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  <w:u w:val="single"/>
        </w:rPr>
      </w:pPr>
    </w:p>
    <w:p w:rsidR="0061798F" w:rsidRPr="00F95142" w:rsidRDefault="0061798F" w:rsidP="0061798F">
      <w:pPr>
        <w:widowControl w:val="0"/>
        <w:rPr>
          <w:rFonts w:ascii="Times New Roman" w:hAnsi="Times New Roman"/>
          <w:szCs w:val="24"/>
        </w:rPr>
      </w:pPr>
      <w:r w:rsidRPr="00F95142">
        <w:rPr>
          <w:rFonts w:ascii="Times New Roman" w:hAnsi="Times New Roman"/>
          <w:szCs w:val="24"/>
        </w:rPr>
        <w:t>Faculty member</w:t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</w:rPr>
        <w:tab/>
      </w:r>
      <w:r w:rsidRPr="00F95142">
        <w:rPr>
          <w:rFonts w:ascii="Times New Roman" w:hAnsi="Times New Roman"/>
          <w:szCs w:val="24"/>
        </w:rPr>
        <w:tab/>
        <w:t>Date</w:t>
      </w:r>
      <w:r w:rsidRPr="00F95142">
        <w:rPr>
          <w:rFonts w:ascii="Times New Roman" w:hAnsi="Times New Roman"/>
          <w:szCs w:val="24"/>
          <w:u w:val="single"/>
        </w:rPr>
        <w:tab/>
      </w:r>
      <w:r w:rsidRPr="00F95142">
        <w:rPr>
          <w:rFonts w:ascii="Times New Roman" w:hAnsi="Times New Roman"/>
          <w:szCs w:val="24"/>
          <w:u w:val="single"/>
        </w:rPr>
        <w:tab/>
      </w:r>
    </w:p>
    <w:p w:rsidR="0061798F" w:rsidRPr="00F95142" w:rsidRDefault="0061798F" w:rsidP="0061798F">
      <w:pPr>
        <w:widowControl w:val="0"/>
        <w:rPr>
          <w:rFonts w:ascii="Times New Roman" w:hAnsi="Times New Roman"/>
          <w:i/>
          <w:szCs w:val="24"/>
        </w:rPr>
      </w:pPr>
    </w:p>
    <w:p w:rsidR="0061798F" w:rsidRPr="00F95142" w:rsidRDefault="006A08F6" w:rsidP="0061798F">
      <w:pPr>
        <w:widowContro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Note</w:t>
      </w:r>
      <w:r w:rsidR="0061798F" w:rsidRPr="00F95142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i/>
          <w:szCs w:val="24"/>
        </w:rPr>
        <w:t xml:space="preserve">This form must be signed and returned by the Lecturer.  It will be placed in the Lecturer’s PAF.  </w:t>
      </w:r>
      <w:r w:rsidR="00264DF4">
        <w:rPr>
          <w:rFonts w:ascii="Times New Roman" w:hAnsi="Times New Roman"/>
          <w:i/>
          <w:szCs w:val="24"/>
        </w:rPr>
        <w:t xml:space="preserve">If the evaluation is not signed and/or returned in 10 days, </w:t>
      </w:r>
      <w:r>
        <w:rPr>
          <w:rFonts w:ascii="Times New Roman" w:hAnsi="Times New Roman"/>
          <w:i/>
          <w:szCs w:val="24"/>
        </w:rPr>
        <w:t>it will be placed in the Lecturer’s PAF unsigned.</w:t>
      </w:r>
      <w:r w:rsidR="00F06E0F">
        <w:rPr>
          <w:rFonts w:ascii="Times New Roman" w:hAnsi="Times New Roman"/>
          <w:i/>
          <w:szCs w:val="24"/>
        </w:rPr>
        <w:t xml:space="preserve"> </w:t>
      </w:r>
      <w:r w:rsidR="0061798F" w:rsidRPr="00F95142">
        <w:rPr>
          <w:rFonts w:ascii="Times New Roman" w:hAnsi="Times New Roman"/>
          <w:i/>
          <w:szCs w:val="24"/>
        </w:rPr>
        <w:t>Faculty members have ten (10) days to respond following the receipt of the evaluation, if they wish to do so.</w:t>
      </w:r>
    </w:p>
    <w:sectPr w:rsidR="0061798F" w:rsidRPr="00F95142" w:rsidSect="0061798F">
      <w:pgSz w:w="12240" w:h="15840" w:code="1"/>
      <w:pgMar w:top="1440" w:right="1440" w:bottom="1440" w:left="1440" w:header="605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F5" w:rsidRDefault="006905F5">
      <w:r>
        <w:separator/>
      </w:r>
    </w:p>
  </w:endnote>
  <w:endnote w:type="continuationSeparator" w:id="0">
    <w:p w:rsidR="006905F5" w:rsidRDefault="0069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F5" w:rsidRDefault="006905F5">
      <w:r>
        <w:separator/>
      </w:r>
    </w:p>
  </w:footnote>
  <w:footnote w:type="continuationSeparator" w:id="0">
    <w:p w:rsidR="006905F5" w:rsidRDefault="0069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D0AF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</w:abstractNum>
  <w:abstractNum w:abstractNumId="1" w15:restartNumberingAfterBreak="0">
    <w:nsid w:val="00000002"/>
    <w:multiLevelType w:val="singleLevel"/>
    <w:tmpl w:val="409E65F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3657B02"/>
    <w:multiLevelType w:val="hybridMultilevel"/>
    <w:tmpl w:val="83C6AC06"/>
    <w:lvl w:ilvl="0" w:tplc="744E7980">
      <w:start w:val="10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3F32EE7"/>
    <w:multiLevelType w:val="multilevel"/>
    <w:tmpl w:val="706E8FA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3B065C"/>
    <w:multiLevelType w:val="hybridMultilevel"/>
    <w:tmpl w:val="0CDC9AEE"/>
    <w:lvl w:ilvl="0" w:tplc="C8760BDA">
      <w:start w:val="10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83E7296"/>
    <w:multiLevelType w:val="hybridMultilevel"/>
    <w:tmpl w:val="4B9AAC68"/>
    <w:lvl w:ilvl="0" w:tplc="2E7CCC7E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7B4881"/>
    <w:multiLevelType w:val="hybridMultilevel"/>
    <w:tmpl w:val="706E8FA6"/>
    <w:lvl w:ilvl="0" w:tplc="EDAA45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A7A14"/>
    <w:multiLevelType w:val="hybridMultilevel"/>
    <w:tmpl w:val="90847F8A"/>
    <w:lvl w:ilvl="0" w:tplc="20F021F8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0B02024B"/>
    <w:multiLevelType w:val="hybridMultilevel"/>
    <w:tmpl w:val="421A6ACE"/>
    <w:lvl w:ilvl="0" w:tplc="FFFFFFFF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DEB120C"/>
    <w:multiLevelType w:val="singleLevel"/>
    <w:tmpl w:val="1FE2A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149F4986"/>
    <w:multiLevelType w:val="hybridMultilevel"/>
    <w:tmpl w:val="ABEE5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11898"/>
    <w:multiLevelType w:val="hybridMultilevel"/>
    <w:tmpl w:val="BB44DA22"/>
    <w:lvl w:ilvl="0" w:tplc="D6D0853C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80F2586"/>
    <w:multiLevelType w:val="hybridMultilevel"/>
    <w:tmpl w:val="A7026F5E"/>
    <w:lvl w:ilvl="0" w:tplc="FFFFFFFF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906109"/>
    <w:multiLevelType w:val="hybridMultilevel"/>
    <w:tmpl w:val="B4A0EB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C27710"/>
    <w:multiLevelType w:val="hybridMultilevel"/>
    <w:tmpl w:val="DDC0B12C"/>
    <w:lvl w:ilvl="0" w:tplc="FD540F8C">
      <w:start w:val="8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1DDA59FB"/>
    <w:multiLevelType w:val="hybridMultilevel"/>
    <w:tmpl w:val="8E4EAA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224088D"/>
    <w:multiLevelType w:val="hybridMultilevel"/>
    <w:tmpl w:val="DBD8A60A"/>
    <w:lvl w:ilvl="0" w:tplc="2AF8E3AC">
      <w:start w:val="7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66298C"/>
    <w:multiLevelType w:val="hybridMultilevel"/>
    <w:tmpl w:val="214A9194"/>
    <w:lvl w:ilvl="0" w:tplc="C15A216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A4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A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E1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A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66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E1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E1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8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015F8"/>
    <w:multiLevelType w:val="hybridMultilevel"/>
    <w:tmpl w:val="F7261366"/>
    <w:lvl w:ilvl="0" w:tplc="8B3C19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BA01FC"/>
    <w:multiLevelType w:val="hybridMultilevel"/>
    <w:tmpl w:val="B4FEF652"/>
    <w:lvl w:ilvl="0" w:tplc="D062BC48">
      <w:start w:val="6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5EB35C4"/>
    <w:multiLevelType w:val="hybridMultilevel"/>
    <w:tmpl w:val="50E27358"/>
    <w:lvl w:ilvl="0" w:tplc="323EE122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2795A9F"/>
    <w:multiLevelType w:val="multilevel"/>
    <w:tmpl w:val="975641C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3178D7"/>
    <w:multiLevelType w:val="hybridMultilevel"/>
    <w:tmpl w:val="0D1419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B73D5"/>
    <w:multiLevelType w:val="singleLevel"/>
    <w:tmpl w:val="22CC36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4F3557F3"/>
    <w:multiLevelType w:val="hybridMultilevel"/>
    <w:tmpl w:val="C69E2C2C"/>
    <w:lvl w:ilvl="0" w:tplc="62E0AD52">
      <w:start w:val="11"/>
      <w:numFmt w:val="upperLetter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1464332"/>
    <w:multiLevelType w:val="hybridMultilevel"/>
    <w:tmpl w:val="A3B4B23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vertAlign w:val="baseline"/>
      </w:rPr>
    </w:lvl>
    <w:lvl w:ilvl="2" w:tplc="29E0EC1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3" w:tplc="52A846F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CE77ED"/>
    <w:multiLevelType w:val="hybridMultilevel"/>
    <w:tmpl w:val="0EE2329E"/>
    <w:lvl w:ilvl="0" w:tplc="D7F80382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B064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846D48"/>
    <w:multiLevelType w:val="hybridMultilevel"/>
    <w:tmpl w:val="DE34081E"/>
    <w:lvl w:ilvl="0" w:tplc="BD10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B664C"/>
    <w:multiLevelType w:val="hybridMultilevel"/>
    <w:tmpl w:val="AFC6DF24"/>
    <w:lvl w:ilvl="0" w:tplc="6EB2FBB4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3D07179"/>
    <w:multiLevelType w:val="hybridMultilevel"/>
    <w:tmpl w:val="ABEE5A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69B"/>
    <w:multiLevelType w:val="hybridMultilevel"/>
    <w:tmpl w:val="53625B90"/>
    <w:lvl w:ilvl="0" w:tplc="9E42EEF2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641A1684"/>
    <w:multiLevelType w:val="hybridMultilevel"/>
    <w:tmpl w:val="8878E2C0"/>
    <w:lvl w:ilvl="0" w:tplc="E1AE5692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BD6D0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26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E5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0F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C2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0E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8A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05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E7203"/>
    <w:multiLevelType w:val="hybridMultilevel"/>
    <w:tmpl w:val="56B265BA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84F6C42"/>
    <w:multiLevelType w:val="hybridMultilevel"/>
    <w:tmpl w:val="C536322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A2906"/>
    <w:multiLevelType w:val="hybridMultilevel"/>
    <w:tmpl w:val="D436B984"/>
    <w:lvl w:ilvl="0" w:tplc="6F50B102">
      <w:start w:val="1"/>
      <w:numFmt w:val="lowerLetter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202826E8">
      <w:start w:val="1"/>
      <w:numFmt w:val="decimal"/>
      <w:lvlText w:val="%2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2" w:tplc="07EC26A6">
      <w:numFmt w:val="none"/>
      <w:lvlText w:val=""/>
      <w:lvlJc w:val="left"/>
      <w:pPr>
        <w:tabs>
          <w:tab w:val="num" w:pos="360"/>
        </w:tabs>
      </w:pPr>
    </w:lvl>
    <w:lvl w:ilvl="3" w:tplc="046A8E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FA6AE5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C8C5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B8E52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9C444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8609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8DA2F95"/>
    <w:multiLevelType w:val="hybridMultilevel"/>
    <w:tmpl w:val="F106FB8C"/>
    <w:lvl w:ilvl="0" w:tplc="D35C180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B39411D"/>
    <w:multiLevelType w:val="hybridMultilevel"/>
    <w:tmpl w:val="7480B1A8"/>
    <w:lvl w:ilvl="0" w:tplc="2E7CCC7E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ECF5BDA"/>
    <w:multiLevelType w:val="singleLevel"/>
    <w:tmpl w:val="11006E7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F5A0F76"/>
    <w:multiLevelType w:val="hybridMultilevel"/>
    <w:tmpl w:val="DFC2D6EE"/>
    <w:lvl w:ilvl="0" w:tplc="D7707AF0">
      <w:start w:val="1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4B9377A"/>
    <w:multiLevelType w:val="hybridMultilevel"/>
    <w:tmpl w:val="4E62776C"/>
    <w:lvl w:ilvl="0" w:tplc="10BC5A4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7BD2796F"/>
    <w:multiLevelType w:val="hybridMultilevel"/>
    <w:tmpl w:val="BBD2F82E"/>
    <w:lvl w:ilvl="0" w:tplc="B844BB6C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1"/>
  </w:num>
  <w:num w:numId="5">
    <w:abstractNumId w:val="17"/>
  </w:num>
  <w:num w:numId="6">
    <w:abstractNumId w:val="25"/>
  </w:num>
  <w:num w:numId="7">
    <w:abstractNumId w:val="32"/>
  </w:num>
  <w:num w:numId="8">
    <w:abstractNumId w:val="15"/>
  </w:num>
  <w:num w:numId="9">
    <w:abstractNumId w:val="37"/>
  </w:num>
  <w:num w:numId="10">
    <w:abstractNumId w:val="5"/>
  </w:num>
  <w:num w:numId="11">
    <w:abstractNumId w:val="18"/>
  </w:num>
  <w:num w:numId="12">
    <w:abstractNumId w:val="34"/>
  </w:num>
  <w:num w:numId="13">
    <w:abstractNumId w:val="33"/>
  </w:num>
  <w:num w:numId="14">
    <w:abstractNumId w:val="8"/>
  </w:num>
  <w:num w:numId="15">
    <w:abstractNumId w:val="12"/>
  </w:num>
  <w:num w:numId="16">
    <w:abstractNumId w:val="40"/>
  </w:num>
  <w:num w:numId="17">
    <w:abstractNumId w:val="36"/>
  </w:num>
  <w:num w:numId="18">
    <w:abstractNumId w:val="26"/>
  </w:num>
  <w:num w:numId="19">
    <w:abstractNumId w:val="9"/>
  </w:num>
  <w:num w:numId="20">
    <w:abstractNumId w:val="38"/>
  </w:num>
  <w:num w:numId="21">
    <w:abstractNumId w:val="23"/>
  </w:num>
  <w:num w:numId="22">
    <w:abstractNumId w:val="35"/>
  </w:num>
  <w:num w:numId="23">
    <w:abstractNumId w:val="29"/>
  </w:num>
  <w:num w:numId="24">
    <w:abstractNumId w:val="11"/>
  </w:num>
  <w:num w:numId="25">
    <w:abstractNumId w:val="31"/>
  </w:num>
  <w:num w:numId="26">
    <w:abstractNumId w:val="7"/>
  </w:num>
  <w:num w:numId="27">
    <w:abstractNumId w:val="20"/>
  </w:num>
  <w:num w:numId="28">
    <w:abstractNumId w:val="19"/>
  </w:num>
  <w:num w:numId="29">
    <w:abstractNumId w:val="14"/>
  </w:num>
  <w:num w:numId="30">
    <w:abstractNumId w:val="2"/>
  </w:num>
  <w:num w:numId="31">
    <w:abstractNumId w:val="39"/>
  </w:num>
  <w:num w:numId="32">
    <w:abstractNumId w:val="4"/>
  </w:num>
  <w:num w:numId="33">
    <w:abstractNumId w:val="13"/>
  </w:num>
  <w:num w:numId="34">
    <w:abstractNumId w:val="24"/>
  </w:num>
  <w:num w:numId="35">
    <w:abstractNumId w:val="41"/>
  </w:num>
  <w:num w:numId="36">
    <w:abstractNumId w:val="16"/>
  </w:num>
  <w:num w:numId="37">
    <w:abstractNumId w:val="6"/>
  </w:num>
  <w:num w:numId="38">
    <w:abstractNumId w:val="3"/>
  </w:num>
  <w:num w:numId="39">
    <w:abstractNumId w:val="22"/>
  </w:num>
  <w:num w:numId="40">
    <w:abstractNumId w:val="10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B5"/>
    <w:rsid w:val="00062F5C"/>
    <w:rsid w:val="00094861"/>
    <w:rsid w:val="000A4267"/>
    <w:rsid w:val="001125CB"/>
    <w:rsid w:val="00135D7E"/>
    <w:rsid w:val="00147186"/>
    <w:rsid w:val="00207619"/>
    <w:rsid w:val="00261754"/>
    <w:rsid w:val="00264DF4"/>
    <w:rsid w:val="003B4468"/>
    <w:rsid w:val="003E639E"/>
    <w:rsid w:val="00447556"/>
    <w:rsid w:val="00487F0D"/>
    <w:rsid w:val="00491C6D"/>
    <w:rsid w:val="004D2FF2"/>
    <w:rsid w:val="004F052A"/>
    <w:rsid w:val="00554FAE"/>
    <w:rsid w:val="0061798F"/>
    <w:rsid w:val="00667B83"/>
    <w:rsid w:val="006905F5"/>
    <w:rsid w:val="006A08F6"/>
    <w:rsid w:val="0073028F"/>
    <w:rsid w:val="00893AD6"/>
    <w:rsid w:val="008C09A7"/>
    <w:rsid w:val="008C09BD"/>
    <w:rsid w:val="008C5A65"/>
    <w:rsid w:val="00931A85"/>
    <w:rsid w:val="009E3FB5"/>
    <w:rsid w:val="00A00D88"/>
    <w:rsid w:val="00AD7CF3"/>
    <w:rsid w:val="00C0759C"/>
    <w:rsid w:val="00C4206C"/>
    <w:rsid w:val="00C52564"/>
    <w:rsid w:val="00D01144"/>
    <w:rsid w:val="00D242BD"/>
    <w:rsid w:val="00D95AE7"/>
    <w:rsid w:val="00E8156E"/>
    <w:rsid w:val="00EC64B1"/>
    <w:rsid w:val="00F06E0F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BAC7D7F-DA69-4D8B-98F1-0720D18E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67"/>
    <w:rPr>
      <w:sz w:val="24"/>
    </w:rPr>
  </w:style>
  <w:style w:type="paragraph" w:styleId="Heading1">
    <w:name w:val="heading 1"/>
    <w:basedOn w:val="Normal"/>
    <w:next w:val="Normal"/>
    <w:qFormat/>
    <w:rsid w:val="000A4267"/>
    <w:pPr>
      <w:keepNext/>
      <w:widowControl w:val="0"/>
      <w:jc w:val="center"/>
      <w:outlineLvl w:val="0"/>
    </w:pPr>
    <w:rPr>
      <w:rFonts w:ascii="Palatino" w:hAnsi="Palatino"/>
      <w:b/>
      <w:bCs/>
      <w:smallCaps/>
    </w:rPr>
  </w:style>
  <w:style w:type="paragraph" w:styleId="Heading2">
    <w:name w:val="heading 2"/>
    <w:basedOn w:val="Normal"/>
    <w:next w:val="Normal"/>
    <w:qFormat/>
    <w:rsid w:val="000A4267"/>
    <w:pPr>
      <w:keepNext/>
      <w:widowControl w:val="0"/>
      <w:jc w:val="center"/>
      <w:outlineLvl w:val="1"/>
    </w:pPr>
    <w:rPr>
      <w:rFonts w:ascii="Palatino" w:hAnsi="Palatino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4267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Header">
    <w:name w:val="header"/>
    <w:basedOn w:val="Normal"/>
    <w:rsid w:val="000A4267"/>
    <w:pPr>
      <w:tabs>
        <w:tab w:val="center" w:pos="4320"/>
        <w:tab w:val="right" w:pos="8640"/>
      </w:tabs>
    </w:pPr>
    <w:rPr>
      <w:rFonts w:ascii="Palatino" w:hAnsi="Palatino"/>
    </w:rPr>
  </w:style>
  <w:style w:type="paragraph" w:customStyle="1" w:styleId="line1">
    <w:name w:val="line1"/>
    <w:basedOn w:val="Normal"/>
    <w:rsid w:val="000A4267"/>
    <w:pPr>
      <w:pBdr>
        <w:bottom w:val="single" w:sz="12" w:space="1" w:color="auto"/>
      </w:pBdr>
      <w:tabs>
        <w:tab w:val="left" w:pos="700"/>
        <w:tab w:val="right" w:pos="10100"/>
      </w:tabs>
    </w:pPr>
    <w:rPr>
      <w:rFonts w:ascii="Palatino" w:hAnsi="Palatino"/>
      <w:b/>
    </w:rPr>
  </w:style>
  <w:style w:type="paragraph" w:customStyle="1" w:styleId="line2">
    <w:name w:val="line2"/>
    <w:basedOn w:val="Normal"/>
    <w:rsid w:val="000A4267"/>
    <w:pPr>
      <w:pBdr>
        <w:bottom w:val="single" w:sz="6" w:space="1" w:color="auto"/>
      </w:pBdr>
      <w:tabs>
        <w:tab w:val="left" w:pos="700"/>
        <w:tab w:val="left" w:pos="2800"/>
        <w:tab w:val="right" w:pos="10100"/>
      </w:tabs>
      <w:spacing w:before="60" w:after="60"/>
    </w:pPr>
    <w:rPr>
      <w:rFonts w:ascii="Palatino" w:hAnsi="Palatino"/>
    </w:rPr>
  </w:style>
  <w:style w:type="character" w:styleId="PageNumber">
    <w:name w:val="page number"/>
    <w:basedOn w:val="DefaultParagraphFont"/>
    <w:rsid w:val="000A4267"/>
  </w:style>
  <w:style w:type="paragraph" w:styleId="BodyTextIndent">
    <w:name w:val="Body Text Indent"/>
    <w:basedOn w:val="Normal"/>
    <w:rsid w:val="000A4267"/>
    <w:pPr>
      <w:widowControl w:val="0"/>
      <w:ind w:left="720"/>
      <w:jc w:val="both"/>
    </w:pPr>
  </w:style>
  <w:style w:type="paragraph" w:styleId="List2">
    <w:name w:val="List 2"/>
    <w:basedOn w:val="Normal"/>
    <w:rsid w:val="000A4267"/>
    <w:pPr>
      <w:ind w:left="720" w:hanging="360"/>
    </w:pPr>
  </w:style>
  <w:style w:type="paragraph" w:styleId="Title">
    <w:name w:val="Title"/>
    <w:basedOn w:val="Normal"/>
    <w:qFormat/>
    <w:rsid w:val="000A4267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Subtitle">
    <w:name w:val="Subtitle"/>
    <w:basedOn w:val="Normal"/>
    <w:qFormat/>
    <w:rsid w:val="000A4267"/>
    <w:pPr>
      <w:spacing w:after="60"/>
      <w:jc w:val="center"/>
    </w:pPr>
    <w:rPr>
      <w:rFonts w:ascii="Helvetica" w:hAnsi="Helvetica"/>
      <w:i/>
    </w:rPr>
  </w:style>
  <w:style w:type="paragraph" w:styleId="FootnoteText">
    <w:name w:val="footnote text"/>
    <w:basedOn w:val="Normal"/>
    <w:semiHidden/>
    <w:rsid w:val="000A4267"/>
    <w:rPr>
      <w:sz w:val="20"/>
    </w:rPr>
  </w:style>
  <w:style w:type="character" w:styleId="FootnoteReference">
    <w:name w:val="footnote reference"/>
    <w:semiHidden/>
    <w:rsid w:val="000A4267"/>
    <w:rPr>
      <w:vertAlign w:val="superscript"/>
    </w:rPr>
  </w:style>
  <w:style w:type="paragraph" w:styleId="List3">
    <w:name w:val="List 3"/>
    <w:basedOn w:val="Normal"/>
    <w:rsid w:val="000A4267"/>
    <w:pPr>
      <w:ind w:left="1080" w:hanging="360"/>
    </w:pPr>
  </w:style>
  <w:style w:type="paragraph" w:styleId="BodyTextIndent2">
    <w:name w:val="Body Text Indent 2"/>
    <w:basedOn w:val="Normal"/>
    <w:rsid w:val="000A4267"/>
    <w:pPr>
      <w:widowControl w:val="0"/>
      <w:ind w:left="1440"/>
      <w:jc w:val="both"/>
    </w:pPr>
  </w:style>
  <w:style w:type="paragraph" w:styleId="BalloonText">
    <w:name w:val="Balloon Text"/>
    <w:basedOn w:val="Normal"/>
    <w:semiHidden/>
    <w:rsid w:val="000A426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A07A7"/>
  </w:style>
  <w:style w:type="character" w:styleId="CommentReference">
    <w:name w:val="annotation reference"/>
    <w:semiHidden/>
    <w:rsid w:val="00FB6BB3"/>
    <w:rPr>
      <w:sz w:val="18"/>
    </w:rPr>
  </w:style>
  <w:style w:type="paragraph" w:styleId="CommentText">
    <w:name w:val="annotation text"/>
    <w:basedOn w:val="Normal"/>
    <w:semiHidden/>
    <w:rsid w:val="00FB6BB3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FB6BB3"/>
    <w:rPr>
      <w:szCs w:val="20"/>
    </w:rPr>
  </w:style>
  <w:style w:type="table" w:styleId="TableGrid">
    <w:name w:val="Table Grid"/>
    <w:basedOn w:val="TableNormal"/>
    <w:rsid w:val="00FC5B56"/>
    <w:rPr>
      <w:rFonts w:ascii="Palatino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1">
    <w:name w:val="Signature1"/>
    <w:basedOn w:val="Normal"/>
    <w:rsid w:val="00A94BC1"/>
    <w:pPr>
      <w:tabs>
        <w:tab w:val="left" w:pos="3500"/>
        <w:tab w:val="right" w:leader="underscore" w:pos="7000"/>
        <w:tab w:val="left" w:pos="7900"/>
        <w:tab w:val="right" w:leader="underscore" w:pos="10100"/>
      </w:tabs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26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 General elements</vt:lpstr>
    </vt:vector>
  </TitlesOfParts>
  <Company>Rancho Ranas Cantandas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General elements</dc:title>
  <dc:creator>Computing Services</dc:creator>
  <cp:lastModifiedBy>Kristin Bates</cp:lastModifiedBy>
  <cp:revision>1</cp:revision>
  <cp:lastPrinted>2013-01-05T00:16:00Z</cp:lastPrinted>
  <dcterms:created xsi:type="dcterms:W3CDTF">2013-01-15T18:46:00Z</dcterms:created>
  <dcterms:modified xsi:type="dcterms:W3CDTF">2019-12-23T20:53:00Z</dcterms:modified>
</cp:coreProperties>
</file>