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86C48" w14:textId="77777777" w:rsidR="005A2406" w:rsidRDefault="005A2406"/>
    <w:tbl>
      <w:tblPr>
        <w:tblStyle w:val="TableGrid"/>
        <w:tblW w:w="15115" w:type="dxa"/>
        <w:tblInd w:w="-725" w:type="dxa"/>
        <w:tblLook w:val="04A0" w:firstRow="1" w:lastRow="0" w:firstColumn="1" w:lastColumn="0" w:noHBand="0" w:noVBand="1"/>
      </w:tblPr>
      <w:tblGrid>
        <w:gridCol w:w="1980"/>
        <w:gridCol w:w="1547"/>
        <w:gridCol w:w="1783"/>
        <w:gridCol w:w="1114"/>
        <w:gridCol w:w="2306"/>
        <w:gridCol w:w="3330"/>
        <w:gridCol w:w="3055"/>
      </w:tblGrid>
      <w:tr w:rsidR="002507C1" w14:paraId="02B42FB9" w14:textId="603B5A02" w:rsidTr="00685085">
        <w:trPr>
          <w:trHeight w:val="852"/>
        </w:trPr>
        <w:tc>
          <w:tcPr>
            <w:tcW w:w="1980" w:type="dxa"/>
            <w:tcBorders>
              <w:top w:val="single" w:sz="4" w:space="0" w:color="auto"/>
            </w:tcBorders>
            <w:shd w:val="clear" w:color="auto" w:fill="747070" w:themeFill="background2" w:themeFillShade="7F"/>
            <w:vAlign w:val="bottom"/>
          </w:tcPr>
          <w:p w14:paraId="14936872" w14:textId="77777777" w:rsidR="002507C1" w:rsidRDefault="7AE91931" w:rsidP="00EE11A0">
            <w:pPr>
              <w:rPr>
                <w:b/>
                <w:bCs/>
                <w:smallCaps/>
                <w:color w:val="FFFFFF" w:themeColor="background1"/>
                <w:sz w:val="28"/>
                <w:szCs w:val="28"/>
              </w:rPr>
            </w:pPr>
            <w:r w:rsidRPr="7AE91931">
              <w:rPr>
                <w:b/>
                <w:bCs/>
                <w:smallCaps/>
                <w:color w:val="FFFFFF" w:themeColor="background1"/>
                <w:sz w:val="28"/>
                <w:szCs w:val="28"/>
              </w:rPr>
              <w:t>Attribute</w:t>
            </w:r>
          </w:p>
          <w:p w14:paraId="772C2A5B" w14:textId="168F1F40" w:rsidR="005A207A" w:rsidRDefault="005A207A" w:rsidP="7AE91931">
            <w:pPr>
              <w:rPr>
                <w:b/>
                <w:bCs/>
                <w:smallCaps/>
                <w:color w:val="FFFFFF" w:themeColor="background1"/>
                <w:sz w:val="28"/>
                <w:szCs w:val="28"/>
              </w:rPr>
            </w:pPr>
          </w:p>
          <w:p w14:paraId="34BED9A1" w14:textId="642561AD" w:rsidR="005A207A" w:rsidRPr="00A60443" w:rsidRDefault="005A207A" w:rsidP="00EE11A0">
            <w:pPr>
              <w:jc w:val="right"/>
              <w:rPr>
                <w:b/>
                <w:bCs/>
                <w:smallCaps/>
                <w:color w:val="FFFFFF" w:themeColor="background1"/>
                <w:sz w:val="28"/>
                <w:szCs w:val="28"/>
              </w:rPr>
            </w:pPr>
          </w:p>
        </w:tc>
        <w:tc>
          <w:tcPr>
            <w:tcW w:w="3330" w:type="dxa"/>
            <w:gridSpan w:val="2"/>
            <w:tcBorders>
              <w:top w:val="single" w:sz="4" w:space="0" w:color="auto"/>
            </w:tcBorders>
            <w:shd w:val="clear" w:color="auto" w:fill="747070" w:themeFill="background2" w:themeFillShade="7F"/>
          </w:tcPr>
          <w:p w14:paraId="7D99EF7B" w14:textId="77777777" w:rsidR="002507C1" w:rsidRDefault="536BDB1C" w:rsidP="005A207A">
            <w:pPr>
              <w:jc w:val="center"/>
              <w:rPr>
                <w:smallCaps/>
                <w:color w:val="FFFFFF" w:themeColor="background1"/>
              </w:rPr>
            </w:pPr>
            <w:r w:rsidRPr="536BDB1C">
              <w:rPr>
                <w:b/>
                <w:bCs/>
                <w:smallCaps/>
                <w:color w:val="FFFFFF" w:themeColor="background1"/>
                <w:sz w:val="24"/>
                <w:szCs w:val="24"/>
              </w:rPr>
              <w:t>Not Acceptable</w:t>
            </w:r>
            <w:r w:rsidR="00116120">
              <w:br/>
            </w:r>
            <w:r w:rsidRPr="005D6C86">
              <w:rPr>
                <w:smallCaps/>
                <w:color w:val="FFFFFF" w:themeColor="background1"/>
              </w:rPr>
              <w:t>(Needs significant revision)</w:t>
            </w:r>
          </w:p>
          <w:p w14:paraId="27F18662" w14:textId="0921038A" w:rsidR="005A207A" w:rsidRPr="005A207A" w:rsidRDefault="005A207A" w:rsidP="00EE11A0">
            <w:pPr>
              <w:rPr>
                <w:b/>
                <w:bCs/>
                <w:smallCaps/>
                <w:color w:val="FFFFFF" w:themeColor="background1"/>
                <w:sz w:val="24"/>
                <w:szCs w:val="24"/>
              </w:rPr>
            </w:pPr>
          </w:p>
        </w:tc>
        <w:tc>
          <w:tcPr>
            <w:tcW w:w="3420" w:type="dxa"/>
            <w:gridSpan w:val="2"/>
            <w:shd w:val="clear" w:color="auto" w:fill="747070" w:themeFill="background2" w:themeFillShade="7F"/>
          </w:tcPr>
          <w:p w14:paraId="5B90A7A4" w14:textId="7E3DE330" w:rsidR="002507C1" w:rsidRPr="005D6C86" w:rsidRDefault="536BDB1C" w:rsidP="005A207A">
            <w:pPr>
              <w:jc w:val="center"/>
              <w:rPr>
                <w:b/>
                <w:bCs/>
                <w:smallCaps/>
                <w:color w:val="FFFFFF" w:themeColor="background1"/>
                <w:sz w:val="24"/>
                <w:szCs w:val="24"/>
              </w:rPr>
            </w:pPr>
            <w:r w:rsidRPr="005D6C86">
              <w:rPr>
                <w:b/>
                <w:bCs/>
                <w:smallCaps/>
                <w:color w:val="FFFFFF" w:themeColor="background1"/>
                <w:sz w:val="24"/>
                <w:szCs w:val="24"/>
              </w:rPr>
              <w:t>Acceptable</w:t>
            </w:r>
          </w:p>
          <w:p w14:paraId="577C1F62" w14:textId="343C8E48" w:rsidR="005A207A" w:rsidRPr="00EE11A0" w:rsidRDefault="536BDB1C" w:rsidP="00EE11A0">
            <w:pPr>
              <w:jc w:val="center"/>
              <w:rPr>
                <w:smallCaps/>
                <w:color w:val="FFFFFF" w:themeColor="background1"/>
              </w:rPr>
            </w:pPr>
            <w:r w:rsidRPr="005D6C86">
              <w:rPr>
                <w:smallCaps/>
                <w:color w:val="FFFFFF" w:themeColor="background1"/>
              </w:rPr>
              <w:t>(Basic elements are present; Needs revision)</w:t>
            </w:r>
          </w:p>
        </w:tc>
        <w:tc>
          <w:tcPr>
            <w:tcW w:w="3330" w:type="dxa"/>
            <w:shd w:val="clear" w:color="auto" w:fill="747070" w:themeFill="background2" w:themeFillShade="7F"/>
          </w:tcPr>
          <w:p w14:paraId="74BC7CC2" w14:textId="3B113119" w:rsidR="002507C1" w:rsidRPr="00746F5B" w:rsidRDefault="536BDB1C" w:rsidP="005A207A">
            <w:pPr>
              <w:jc w:val="center"/>
              <w:rPr>
                <w:b/>
                <w:bCs/>
                <w:smallCaps/>
                <w:color w:val="FFFFFF" w:themeColor="background1"/>
                <w:sz w:val="24"/>
                <w:szCs w:val="24"/>
              </w:rPr>
            </w:pPr>
            <w:r w:rsidRPr="00746F5B">
              <w:rPr>
                <w:b/>
                <w:bCs/>
                <w:smallCaps/>
                <w:color w:val="FFFFFF" w:themeColor="background1"/>
                <w:sz w:val="24"/>
                <w:szCs w:val="24"/>
              </w:rPr>
              <w:t>Good</w:t>
            </w:r>
          </w:p>
          <w:p w14:paraId="4FCCE684" w14:textId="1D8272A6" w:rsidR="005A207A" w:rsidRPr="00EE11A0" w:rsidRDefault="536BDB1C" w:rsidP="00EE11A0">
            <w:pPr>
              <w:jc w:val="center"/>
              <w:rPr>
                <w:smallCaps/>
                <w:color w:val="FFFFFF" w:themeColor="background1"/>
              </w:rPr>
            </w:pPr>
            <w:r w:rsidRPr="000C3756">
              <w:rPr>
                <w:smallCaps/>
                <w:color w:val="FFFFFF" w:themeColor="background1"/>
              </w:rPr>
              <w:t>(Most elements are present; Needs minor revision)</w:t>
            </w:r>
          </w:p>
        </w:tc>
        <w:tc>
          <w:tcPr>
            <w:tcW w:w="3055" w:type="dxa"/>
            <w:shd w:val="clear" w:color="auto" w:fill="747070" w:themeFill="background2" w:themeFillShade="7F"/>
          </w:tcPr>
          <w:p w14:paraId="20766CC4" w14:textId="7D6D4AA7" w:rsidR="002507C1" w:rsidRPr="005A207A" w:rsidRDefault="536BDB1C" w:rsidP="005A207A">
            <w:pPr>
              <w:jc w:val="center"/>
              <w:rPr>
                <w:b/>
                <w:bCs/>
                <w:smallCaps/>
                <w:color w:val="FFFFFF" w:themeColor="background1"/>
              </w:rPr>
            </w:pPr>
            <w:r w:rsidRPr="536BDB1C">
              <w:rPr>
                <w:b/>
                <w:bCs/>
                <w:smallCaps/>
                <w:color w:val="FFFFFF" w:themeColor="background1"/>
                <w:sz w:val="24"/>
                <w:szCs w:val="24"/>
              </w:rPr>
              <w:t>Excellent</w:t>
            </w:r>
          </w:p>
          <w:p w14:paraId="3C32B761" w14:textId="77777777" w:rsidR="002507C1" w:rsidRDefault="536BDB1C" w:rsidP="536BDB1C">
            <w:pPr>
              <w:jc w:val="center"/>
              <w:rPr>
                <w:smallCaps/>
                <w:color w:val="FFFFFF" w:themeColor="background1"/>
              </w:rPr>
            </w:pPr>
            <w:r w:rsidRPr="000C3756">
              <w:rPr>
                <w:smallCaps/>
                <w:color w:val="FFFFFF" w:themeColor="background1"/>
              </w:rPr>
              <w:t>(All elements are present)</w:t>
            </w:r>
          </w:p>
          <w:p w14:paraId="5FF8EA2C" w14:textId="1751E421" w:rsidR="00490CBC" w:rsidRPr="00490CBC" w:rsidRDefault="00490CBC" w:rsidP="00EE11A0">
            <w:pPr>
              <w:rPr>
                <w:b/>
                <w:bCs/>
                <w:smallCaps/>
                <w:color w:val="FFFFFF" w:themeColor="background1"/>
              </w:rPr>
            </w:pPr>
          </w:p>
        </w:tc>
      </w:tr>
      <w:tr w:rsidR="002507C1" w14:paraId="77C51F4E" w14:textId="6B3C85F4" w:rsidTr="00685085">
        <w:trPr>
          <w:trHeight w:val="1744"/>
        </w:trPr>
        <w:tc>
          <w:tcPr>
            <w:tcW w:w="1980" w:type="dxa"/>
            <w:vAlign w:val="center"/>
          </w:tcPr>
          <w:p w14:paraId="5597708C" w14:textId="508CB787" w:rsidR="002507C1" w:rsidRDefault="00EE11A0" w:rsidP="002507C1">
            <w:pPr>
              <w:rPr>
                <w:b/>
                <w:sz w:val="26"/>
                <w:szCs w:val="26"/>
              </w:rPr>
            </w:pPr>
            <w:r>
              <w:rPr>
                <w:b/>
                <w:sz w:val="26"/>
                <w:szCs w:val="26"/>
              </w:rPr>
              <w:t>Delivery:</w:t>
            </w:r>
          </w:p>
          <w:p w14:paraId="6E0314B2" w14:textId="6F10F2FC" w:rsidR="0070171B" w:rsidRPr="00685085" w:rsidRDefault="0070171B" w:rsidP="002507C1">
            <w:pPr>
              <w:rPr>
                <w:bCs/>
                <w:sz w:val="24"/>
                <w:szCs w:val="24"/>
              </w:rPr>
            </w:pPr>
            <w:r w:rsidRPr="00685085">
              <w:rPr>
                <w:bCs/>
                <w:sz w:val="24"/>
                <w:szCs w:val="24"/>
              </w:rPr>
              <w:t>-Voice</w:t>
            </w:r>
          </w:p>
          <w:p w14:paraId="784693D2" w14:textId="7CA33C53" w:rsidR="0070171B" w:rsidRPr="00685085" w:rsidRDefault="0070171B" w:rsidP="002507C1">
            <w:pPr>
              <w:rPr>
                <w:bCs/>
                <w:sz w:val="24"/>
                <w:szCs w:val="24"/>
              </w:rPr>
            </w:pPr>
            <w:r w:rsidRPr="00685085">
              <w:rPr>
                <w:bCs/>
                <w:sz w:val="24"/>
                <w:szCs w:val="24"/>
              </w:rPr>
              <w:t>-Pace</w:t>
            </w:r>
          </w:p>
          <w:p w14:paraId="1D4E353D" w14:textId="13DA644C" w:rsidR="0070171B" w:rsidRPr="00685085" w:rsidRDefault="0070171B" w:rsidP="002507C1">
            <w:pPr>
              <w:rPr>
                <w:bCs/>
                <w:sz w:val="24"/>
                <w:szCs w:val="24"/>
              </w:rPr>
            </w:pPr>
            <w:r w:rsidRPr="00685085">
              <w:rPr>
                <w:bCs/>
                <w:sz w:val="24"/>
                <w:szCs w:val="24"/>
              </w:rPr>
              <w:t>-Personal appearance</w:t>
            </w:r>
          </w:p>
          <w:p w14:paraId="3C46804A" w14:textId="001988ED" w:rsidR="00267003" w:rsidRPr="00685085" w:rsidRDefault="00267003" w:rsidP="002507C1">
            <w:pPr>
              <w:rPr>
                <w:bCs/>
                <w:sz w:val="24"/>
                <w:szCs w:val="24"/>
              </w:rPr>
            </w:pPr>
            <w:r w:rsidRPr="00685085">
              <w:rPr>
                <w:bCs/>
                <w:sz w:val="24"/>
                <w:szCs w:val="24"/>
              </w:rPr>
              <w:t>-Tools</w:t>
            </w:r>
          </w:p>
          <w:p w14:paraId="6827112A" w14:textId="6C550A0F" w:rsidR="003D2729" w:rsidRDefault="003D2729" w:rsidP="002507C1"/>
        </w:tc>
        <w:tc>
          <w:tcPr>
            <w:tcW w:w="3330" w:type="dxa"/>
            <w:gridSpan w:val="2"/>
            <w:vAlign w:val="center"/>
          </w:tcPr>
          <w:p w14:paraId="3DCA576B" w14:textId="67DF23BF" w:rsidR="002507C1" w:rsidRPr="009467FA" w:rsidRDefault="00057106" w:rsidP="005609A3">
            <w:pPr>
              <w:rPr>
                <w:sz w:val="18"/>
                <w:szCs w:val="18"/>
              </w:rPr>
            </w:pPr>
            <w:r w:rsidRPr="009467FA">
              <w:rPr>
                <w:sz w:val="18"/>
                <w:szCs w:val="18"/>
              </w:rPr>
              <w:t xml:space="preserve">One or more attribute (voice, pace, </w:t>
            </w:r>
            <w:r w:rsidR="007F5B53" w:rsidRPr="009467FA">
              <w:rPr>
                <w:sz w:val="18"/>
                <w:szCs w:val="18"/>
              </w:rPr>
              <w:t xml:space="preserve">personal </w:t>
            </w:r>
            <w:r w:rsidRPr="009467FA">
              <w:rPr>
                <w:sz w:val="18"/>
                <w:szCs w:val="18"/>
              </w:rPr>
              <w:t xml:space="preserve">appearance, tools) detracts from the presentation. Speaker is reciting or reading, appears uncomfortable and unprepared. </w:t>
            </w:r>
            <w:r w:rsidR="005609A3" w:rsidRPr="009467FA">
              <w:rPr>
                <w:sz w:val="18"/>
                <w:szCs w:val="18"/>
              </w:rPr>
              <w:t>Presentation is under or over the allotted time.</w:t>
            </w:r>
          </w:p>
        </w:tc>
        <w:tc>
          <w:tcPr>
            <w:tcW w:w="3420" w:type="dxa"/>
            <w:gridSpan w:val="2"/>
            <w:vAlign w:val="center"/>
          </w:tcPr>
          <w:p w14:paraId="0B79D5BE" w14:textId="76207213" w:rsidR="002507C1" w:rsidRPr="009467FA" w:rsidRDefault="00863E34" w:rsidP="00863E34">
            <w:pPr>
              <w:rPr>
                <w:rFonts w:cs="Arial"/>
                <w:color w:val="000000" w:themeColor="text1"/>
                <w:sz w:val="18"/>
                <w:szCs w:val="18"/>
              </w:rPr>
            </w:pPr>
            <w:r w:rsidRPr="009467FA">
              <w:rPr>
                <w:rFonts w:cs="Arial"/>
                <w:color w:val="000000" w:themeColor="text1"/>
                <w:sz w:val="18"/>
                <w:szCs w:val="18"/>
              </w:rPr>
              <w:t>Most attributes (v</w:t>
            </w:r>
            <w:r w:rsidR="007F5B53" w:rsidRPr="009467FA">
              <w:rPr>
                <w:rFonts w:cs="Arial"/>
                <w:color w:val="000000" w:themeColor="text1"/>
                <w:sz w:val="18"/>
                <w:szCs w:val="18"/>
              </w:rPr>
              <w:t>oice, pace, personal appearance, tools</w:t>
            </w:r>
            <w:r w:rsidRPr="009467FA">
              <w:rPr>
                <w:rFonts w:cs="Arial"/>
                <w:color w:val="000000" w:themeColor="text1"/>
                <w:sz w:val="18"/>
                <w:szCs w:val="18"/>
              </w:rPr>
              <w:t>)</w:t>
            </w:r>
            <w:r w:rsidR="007F5B53" w:rsidRPr="009467FA">
              <w:rPr>
                <w:rFonts w:cs="Arial"/>
                <w:color w:val="000000" w:themeColor="text1"/>
                <w:sz w:val="18"/>
                <w:szCs w:val="18"/>
              </w:rPr>
              <w:t xml:space="preserve"> </w:t>
            </w:r>
            <w:r w:rsidRPr="009467FA">
              <w:rPr>
                <w:rFonts w:cs="Arial"/>
                <w:color w:val="000000" w:themeColor="text1"/>
                <w:sz w:val="18"/>
                <w:szCs w:val="18"/>
              </w:rPr>
              <w:t xml:space="preserve">are present and </w:t>
            </w:r>
            <w:r w:rsidR="005609A3" w:rsidRPr="009467FA">
              <w:rPr>
                <w:rFonts w:cs="Arial"/>
                <w:color w:val="000000" w:themeColor="text1"/>
                <w:sz w:val="18"/>
                <w:szCs w:val="18"/>
              </w:rPr>
              <w:t xml:space="preserve">most </w:t>
            </w:r>
            <w:r w:rsidRPr="009467FA">
              <w:rPr>
                <w:rFonts w:cs="Arial"/>
                <w:color w:val="000000" w:themeColor="text1"/>
                <w:sz w:val="18"/>
                <w:szCs w:val="18"/>
              </w:rPr>
              <w:t xml:space="preserve">support the basic </w:t>
            </w:r>
            <w:r w:rsidR="007F5B53" w:rsidRPr="009467FA">
              <w:rPr>
                <w:rFonts w:cs="Arial"/>
                <w:color w:val="000000" w:themeColor="text1"/>
                <w:sz w:val="18"/>
                <w:szCs w:val="18"/>
              </w:rPr>
              <w:t>understandab</w:t>
            </w:r>
            <w:r w:rsidRPr="009467FA">
              <w:rPr>
                <w:rFonts w:cs="Arial"/>
                <w:color w:val="000000" w:themeColor="text1"/>
                <w:sz w:val="18"/>
                <w:szCs w:val="18"/>
              </w:rPr>
              <w:t>ility of the presentation. S</w:t>
            </w:r>
            <w:r w:rsidR="007F5B53" w:rsidRPr="009467FA">
              <w:rPr>
                <w:rFonts w:cs="Arial"/>
                <w:color w:val="000000" w:themeColor="text1"/>
                <w:sz w:val="18"/>
                <w:szCs w:val="18"/>
              </w:rPr>
              <w:t>peaker appears tentative</w:t>
            </w:r>
            <w:r w:rsidRPr="009467FA">
              <w:rPr>
                <w:rFonts w:cs="Arial"/>
                <w:color w:val="000000" w:themeColor="text1"/>
                <w:sz w:val="18"/>
                <w:szCs w:val="18"/>
              </w:rPr>
              <w:t xml:space="preserve"> and uncomfortable, and needs more practice.</w:t>
            </w:r>
            <w:r w:rsidR="005609A3" w:rsidRPr="009467FA">
              <w:rPr>
                <w:rFonts w:cs="Arial"/>
                <w:color w:val="000000" w:themeColor="text1"/>
                <w:sz w:val="18"/>
                <w:szCs w:val="18"/>
              </w:rPr>
              <w:t xml:space="preserve"> Presentation may be under or over the allotted time. </w:t>
            </w:r>
          </w:p>
        </w:tc>
        <w:tc>
          <w:tcPr>
            <w:tcW w:w="3330" w:type="dxa"/>
            <w:vAlign w:val="center"/>
          </w:tcPr>
          <w:p w14:paraId="5C099C7C" w14:textId="3E8D8F93" w:rsidR="002507C1" w:rsidRPr="009467FA" w:rsidRDefault="005609A3" w:rsidP="005609A3">
            <w:pPr>
              <w:rPr>
                <w:sz w:val="18"/>
                <w:szCs w:val="18"/>
              </w:rPr>
            </w:pPr>
            <w:r w:rsidRPr="009467FA">
              <w:rPr>
                <w:sz w:val="18"/>
                <w:szCs w:val="18"/>
              </w:rPr>
              <w:t>All attributes are present and most augment the presentation. Speaker appears confident and comfortable, is familiar with the presentation technology</w:t>
            </w:r>
            <w:r w:rsidR="00685085" w:rsidRPr="009467FA">
              <w:rPr>
                <w:sz w:val="18"/>
                <w:szCs w:val="18"/>
              </w:rPr>
              <w:t xml:space="preserve"> and appears to have practiced</w:t>
            </w:r>
            <w:r w:rsidRPr="009467FA">
              <w:rPr>
                <w:sz w:val="18"/>
                <w:szCs w:val="18"/>
              </w:rPr>
              <w:t>. Presentation maintained within allotted time.</w:t>
            </w:r>
          </w:p>
        </w:tc>
        <w:tc>
          <w:tcPr>
            <w:tcW w:w="3055" w:type="dxa"/>
            <w:vAlign w:val="center"/>
          </w:tcPr>
          <w:p w14:paraId="0BEBD808" w14:textId="6E8CF8BE" w:rsidR="002507C1" w:rsidRPr="009467FA" w:rsidRDefault="00C923EC" w:rsidP="00435B64">
            <w:pPr>
              <w:rPr>
                <w:sz w:val="18"/>
                <w:szCs w:val="18"/>
              </w:rPr>
            </w:pPr>
            <w:r w:rsidRPr="009467FA">
              <w:rPr>
                <w:sz w:val="18"/>
                <w:szCs w:val="18"/>
              </w:rPr>
              <w:t>All attributes are present and make the presentation compelling</w:t>
            </w:r>
            <w:r w:rsidR="00435B64" w:rsidRPr="009467FA">
              <w:rPr>
                <w:sz w:val="18"/>
                <w:szCs w:val="18"/>
              </w:rPr>
              <w:t>. S</w:t>
            </w:r>
            <w:r w:rsidRPr="009467FA">
              <w:rPr>
                <w:sz w:val="18"/>
                <w:szCs w:val="18"/>
              </w:rPr>
              <w:t>peaker</w:t>
            </w:r>
            <w:r w:rsidR="00435B64" w:rsidRPr="009467FA">
              <w:rPr>
                <w:sz w:val="18"/>
                <w:szCs w:val="18"/>
              </w:rPr>
              <w:t xml:space="preserve"> </w:t>
            </w:r>
            <w:r w:rsidRPr="009467FA">
              <w:rPr>
                <w:sz w:val="18"/>
                <w:szCs w:val="18"/>
              </w:rPr>
              <w:t>appears polished and confident</w:t>
            </w:r>
            <w:r w:rsidR="00435B64" w:rsidRPr="009467FA">
              <w:rPr>
                <w:sz w:val="18"/>
                <w:szCs w:val="18"/>
              </w:rPr>
              <w:t>, demonstrates mastery of technology. Presentation maintained within allotted time.</w:t>
            </w:r>
          </w:p>
        </w:tc>
      </w:tr>
      <w:tr w:rsidR="002507C1" w14:paraId="71FB3440" w14:textId="71CB5E14" w:rsidTr="00685085">
        <w:trPr>
          <w:trHeight w:val="2753"/>
        </w:trPr>
        <w:tc>
          <w:tcPr>
            <w:tcW w:w="1980" w:type="dxa"/>
            <w:tcBorders>
              <w:bottom w:val="single" w:sz="4" w:space="0" w:color="auto"/>
            </w:tcBorders>
            <w:vAlign w:val="center"/>
          </w:tcPr>
          <w:p w14:paraId="46D6BEC3" w14:textId="77777777" w:rsidR="002507C1" w:rsidRPr="00685085" w:rsidRDefault="00EE11A0" w:rsidP="002507C1">
            <w:pPr>
              <w:rPr>
                <w:bCs/>
                <w:sz w:val="24"/>
                <w:szCs w:val="24"/>
              </w:rPr>
            </w:pPr>
            <w:r>
              <w:rPr>
                <w:b/>
                <w:sz w:val="26"/>
                <w:szCs w:val="26"/>
              </w:rPr>
              <w:t>Content</w:t>
            </w:r>
            <w:r w:rsidR="002507C1" w:rsidRPr="00D61C8E">
              <w:rPr>
                <w:b/>
                <w:sz w:val="26"/>
                <w:szCs w:val="26"/>
              </w:rPr>
              <w:t>:</w:t>
            </w:r>
            <w:r w:rsidR="00267003" w:rsidRPr="0070171B">
              <w:rPr>
                <w:bCs/>
                <w:sz w:val="26"/>
                <w:szCs w:val="26"/>
              </w:rPr>
              <w:t xml:space="preserve"> </w:t>
            </w:r>
            <w:r w:rsidR="00267003">
              <w:rPr>
                <w:bCs/>
                <w:sz w:val="26"/>
                <w:szCs w:val="26"/>
              </w:rPr>
              <w:br/>
            </w:r>
            <w:r w:rsidR="00267003" w:rsidRPr="00685085">
              <w:rPr>
                <w:bCs/>
                <w:sz w:val="24"/>
                <w:szCs w:val="24"/>
              </w:rPr>
              <w:t>-Audience</w:t>
            </w:r>
          </w:p>
          <w:p w14:paraId="37FF963A" w14:textId="77777777" w:rsidR="00797F82" w:rsidRPr="00685085" w:rsidRDefault="00797F82" w:rsidP="002507C1">
            <w:pPr>
              <w:rPr>
                <w:sz w:val="24"/>
                <w:szCs w:val="24"/>
              </w:rPr>
            </w:pPr>
            <w:r w:rsidRPr="00685085">
              <w:rPr>
                <w:sz w:val="24"/>
                <w:szCs w:val="24"/>
              </w:rPr>
              <w:t>-Elaboration</w:t>
            </w:r>
          </w:p>
          <w:p w14:paraId="60119873" w14:textId="77777777" w:rsidR="00797F82" w:rsidRPr="00685085" w:rsidRDefault="00797F82" w:rsidP="002507C1">
            <w:pPr>
              <w:rPr>
                <w:sz w:val="24"/>
                <w:szCs w:val="24"/>
              </w:rPr>
            </w:pPr>
            <w:r w:rsidRPr="00685085">
              <w:rPr>
                <w:sz w:val="24"/>
                <w:szCs w:val="24"/>
              </w:rPr>
              <w:t>-Organization</w:t>
            </w:r>
          </w:p>
          <w:p w14:paraId="1ABC48D8" w14:textId="4B708B53" w:rsidR="00797F82" w:rsidRPr="00797F82" w:rsidRDefault="00797F82" w:rsidP="002507C1">
            <w:pPr>
              <w:rPr>
                <w:sz w:val="26"/>
                <w:szCs w:val="26"/>
              </w:rPr>
            </w:pPr>
            <w:r w:rsidRPr="00685085">
              <w:rPr>
                <w:sz w:val="24"/>
                <w:szCs w:val="24"/>
              </w:rPr>
              <w:t>-Expertise</w:t>
            </w:r>
          </w:p>
        </w:tc>
        <w:tc>
          <w:tcPr>
            <w:tcW w:w="3330" w:type="dxa"/>
            <w:gridSpan w:val="2"/>
            <w:tcBorders>
              <w:bottom w:val="single" w:sz="4" w:space="0" w:color="auto"/>
            </w:tcBorders>
            <w:vAlign w:val="center"/>
          </w:tcPr>
          <w:p w14:paraId="444338E5" w14:textId="7C3C4FA9" w:rsidR="002507C1" w:rsidRPr="009467FA" w:rsidRDefault="007F5B53" w:rsidP="007F5B53">
            <w:pPr>
              <w:rPr>
                <w:sz w:val="18"/>
                <w:szCs w:val="18"/>
              </w:rPr>
            </w:pPr>
            <w:r w:rsidRPr="009467FA">
              <w:rPr>
                <w:sz w:val="18"/>
                <w:szCs w:val="18"/>
              </w:rPr>
              <w:t xml:space="preserve">Language in presentation is unclear and not appropriate to audience. Message can be deduced, but is not explicitly stated in presentation. </w:t>
            </w:r>
            <w:r w:rsidR="00057106" w:rsidRPr="009467FA">
              <w:rPr>
                <w:sz w:val="18"/>
                <w:szCs w:val="18"/>
              </w:rPr>
              <w:t>Organizational pattern (</w:t>
            </w:r>
            <w:r w:rsidRPr="009467FA">
              <w:rPr>
                <w:sz w:val="18"/>
                <w:szCs w:val="18"/>
              </w:rPr>
              <w:t>beginning, middle, end</w:t>
            </w:r>
            <w:r w:rsidR="00057106" w:rsidRPr="009467FA">
              <w:rPr>
                <w:sz w:val="18"/>
                <w:szCs w:val="18"/>
              </w:rPr>
              <w:t>, and transitions)</w:t>
            </w:r>
            <w:r w:rsidRPr="009467FA">
              <w:rPr>
                <w:sz w:val="18"/>
                <w:szCs w:val="18"/>
              </w:rPr>
              <w:t xml:space="preserve"> </w:t>
            </w:r>
            <w:r w:rsidR="00057106" w:rsidRPr="009467FA">
              <w:rPr>
                <w:sz w:val="18"/>
                <w:szCs w:val="18"/>
              </w:rPr>
              <w:t>is not observable within the presentation.</w:t>
            </w:r>
            <w:r w:rsidRPr="009467FA">
              <w:rPr>
                <w:sz w:val="18"/>
                <w:szCs w:val="18"/>
              </w:rPr>
              <w:t xml:space="preserve"> Knowledge of the topic appears weak or vague.</w:t>
            </w:r>
            <w:r w:rsidR="005609A3" w:rsidRPr="009467FA">
              <w:rPr>
                <w:sz w:val="18"/>
                <w:szCs w:val="18"/>
              </w:rPr>
              <w:t xml:space="preserve"> *Team introductions are not present, transitions awkward.</w:t>
            </w:r>
          </w:p>
        </w:tc>
        <w:tc>
          <w:tcPr>
            <w:tcW w:w="3420" w:type="dxa"/>
            <w:gridSpan w:val="2"/>
            <w:tcBorders>
              <w:bottom w:val="single" w:sz="4" w:space="0" w:color="auto"/>
            </w:tcBorders>
            <w:vAlign w:val="center"/>
          </w:tcPr>
          <w:p w14:paraId="7E879957" w14:textId="416D90A0" w:rsidR="00863E34" w:rsidRPr="009467FA" w:rsidRDefault="00863E34" w:rsidP="00863E34">
            <w:pPr>
              <w:rPr>
                <w:sz w:val="18"/>
                <w:szCs w:val="18"/>
              </w:rPr>
            </w:pPr>
            <w:r w:rsidRPr="009467FA">
              <w:rPr>
                <w:sz w:val="18"/>
                <w:szCs w:val="18"/>
              </w:rPr>
              <w:t>Language is appropriate to audience but is lacks interest and partially supports the effectiveness of the presentation. Message is basically</w:t>
            </w:r>
          </w:p>
          <w:p w14:paraId="7E18EB69" w14:textId="3043EC76" w:rsidR="002507C1" w:rsidRPr="009467FA" w:rsidRDefault="00863E34" w:rsidP="00863E34">
            <w:pPr>
              <w:rPr>
                <w:sz w:val="18"/>
                <w:szCs w:val="18"/>
              </w:rPr>
            </w:pPr>
            <w:r w:rsidRPr="009467FA">
              <w:rPr>
                <w:sz w:val="18"/>
                <w:szCs w:val="18"/>
              </w:rPr>
              <w:t>understandable but not memorable. Organizational pattern (beginning, middle, end, and transitions) is intermittently observable within the presentation. Knowledge of the topic is present but could be stronger.</w:t>
            </w:r>
            <w:r w:rsidR="005609A3" w:rsidRPr="009467FA">
              <w:rPr>
                <w:sz w:val="18"/>
                <w:szCs w:val="18"/>
              </w:rPr>
              <w:t xml:space="preserve"> *Team introductions are present, but transitions are awkward (vice-versa).</w:t>
            </w:r>
          </w:p>
        </w:tc>
        <w:tc>
          <w:tcPr>
            <w:tcW w:w="3330" w:type="dxa"/>
            <w:tcBorders>
              <w:bottom w:val="single" w:sz="4" w:space="0" w:color="auto"/>
            </w:tcBorders>
            <w:vAlign w:val="center"/>
          </w:tcPr>
          <w:p w14:paraId="203A580F" w14:textId="14DE1F5E" w:rsidR="00685085" w:rsidRPr="009467FA" w:rsidRDefault="00685085" w:rsidP="00685085">
            <w:pPr>
              <w:rPr>
                <w:sz w:val="18"/>
                <w:szCs w:val="18"/>
              </w:rPr>
            </w:pPr>
            <w:r w:rsidRPr="009467FA">
              <w:rPr>
                <w:sz w:val="18"/>
                <w:szCs w:val="18"/>
              </w:rPr>
              <w:t>Language is appropriate to audience, is thoughtful and generally supports the effectiveness of the presentation.</w:t>
            </w:r>
          </w:p>
          <w:p w14:paraId="1D0C0A7E" w14:textId="69C77C45" w:rsidR="002507C1" w:rsidRPr="009467FA" w:rsidRDefault="00685085" w:rsidP="00685085">
            <w:pPr>
              <w:rPr>
                <w:sz w:val="18"/>
                <w:szCs w:val="18"/>
              </w:rPr>
            </w:pPr>
            <w:r w:rsidRPr="009467FA">
              <w:rPr>
                <w:sz w:val="18"/>
                <w:szCs w:val="18"/>
              </w:rPr>
              <w:t xml:space="preserve">Central message is clear and consistent with the supporting material. Organizational pattern (beginning, middle, end, and transitions) is clearly and consistently observable within the presentation. </w:t>
            </w:r>
            <w:r w:rsidR="00C923EC" w:rsidRPr="009467FA">
              <w:rPr>
                <w:sz w:val="18"/>
                <w:szCs w:val="18"/>
              </w:rPr>
              <w:t>Presenter established as credible on topic.</w:t>
            </w:r>
            <w:r w:rsidR="00435B64" w:rsidRPr="009467FA">
              <w:rPr>
                <w:sz w:val="18"/>
                <w:szCs w:val="18"/>
              </w:rPr>
              <w:t xml:space="preserve"> *Team introductions are present; transitions are mostly smooth.</w:t>
            </w:r>
          </w:p>
        </w:tc>
        <w:tc>
          <w:tcPr>
            <w:tcW w:w="3055" w:type="dxa"/>
            <w:tcBorders>
              <w:bottom w:val="single" w:sz="4" w:space="0" w:color="auto"/>
            </w:tcBorders>
            <w:vAlign w:val="center"/>
          </w:tcPr>
          <w:p w14:paraId="21E527CB" w14:textId="01B76E92" w:rsidR="002507C1" w:rsidRPr="009467FA" w:rsidRDefault="00435B64" w:rsidP="00435B64">
            <w:pPr>
              <w:rPr>
                <w:sz w:val="18"/>
                <w:szCs w:val="18"/>
              </w:rPr>
            </w:pPr>
            <w:r w:rsidRPr="009467FA">
              <w:rPr>
                <w:sz w:val="18"/>
                <w:szCs w:val="18"/>
              </w:rPr>
              <w:t xml:space="preserve">Language is appropriate to audience, is imaginative, memorable, and compelling, and enhances the effectiveness of the presentation. Central message is compelling. Organizational pattern (beginning, middle, end, and transitions) is clearly and consistently observable and skillful, and supports a cohesive content. Presenter established as credible authority on topic. *Team introductions are present </w:t>
            </w:r>
            <w:r w:rsidR="009467FA" w:rsidRPr="009467FA">
              <w:rPr>
                <w:sz w:val="18"/>
                <w:szCs w:val="18"/>
              </w:rPr>
              <w:t>and add to overall presentation. Transitions are smooth.</w:t>
            </w:r>
          </w:p>
        </w:tc>
      </w:tr>
      <w:tr w:rsidR="002507C1" w14:paraId="0A237593" w14:textId="6F345A67" w:rsidTr="00685085">
        <w:trPr>
          <w:trHeight w:val="1744"/>
        </w:trPr>
        <w:tc>
          <w:tcPr>
            <w:tcW w:w="1980" w:type="dxa"/>
            <w:tcBorders>
              <w:bottom w:val="single" w:sz="4" w:space="0" w:color="auto"/>
            </w:tcBorders>
            <w:vAlign w:val="center"/>
          </w:tcPr>
          <w:p w14:paraId="4D106918" w14:textId="77C85B57" w:rsidR="00EE11A0" w:rsidRDefault="00EE11A0" w:rsidP="00EE11A0">
            <w:r>
              <w:rPr>
                <w:b/>
                <w:sz w:val="26"/>
                <w:szCs w:val="26"/>
              </w:rPr>
              <w:t>Visual Aids</w:t>
            </w:r>
            <w:r w:rsidR="002507C1" w:rsidRPr="00D61C8E">
              <w:rPr>
                <w:b/>
                <w:sz w:val="26"/>
                <w:szCs w:val="26"/>
              </w:rPr>
              <w:t>:</w:t>
            </w:r>
          </w:p>
          <w:p w14:paraId="49F438FA" w14:textId="77777777" w:rsidR="002507C1" w:rsidRPr="00685085" w:rsidRDefault="00057106" w:rsidP="002507C1">
            <w:pPr>
              <w:rPr>
                <w:sz w:val="24"/>
                <w:szCs w:val="24"/>
              </w:rPr>
            </w:pPr>
            <w:r w:rsidRPr="00685085">
              <w:rPr>
                <w:sz w:val="24"/>
                <w:szCs w:val="24"/>
              </w:rPr>
              <w:t>-Design</w:t>
            </w:r>
          </w:p>
          <w:p w14:paraId="1D1256F9" w14:textId="198EC374" w:rsidR="00057106" w:rsidRDefault="00057106" w:rsidP="002507C1">
            <w:r w:rsidRPr="00685085">
              <w:rPr>
                <w:sz w:val="24"/>
                <w:szCs w:val="24"/>
              </w:rPr>
              <w:t>-Supporting elements</w:t>
            </w:r>
          </w:p>
        </w:tc>
        <w:tc>
          <w:tcPr>
            <w:tcW w:w="3330" w:type="dxa"/>
            <w:gridSpan w:val="2"/>
            <w:tcBorders>
              <w:bottom w:val="single" w:sz="4" w:space="0" w:color="auto"/>
            </w:tcBorders>
            <w:vAlign w:val="center"/>
          </w:tcPr>
          <w:p w14:paraId="639F4767" w14:textId="5DD04283" w:rsidR="002507C1" w:rsidRPr="009467FA" w:rsidRDefault="007F5B53" w:rsidP="007F5B53">
            <w:pPr>
              <w:rPr>
                <w:sz w:val="18"/>
                <w:szCs w:val="18"/>
              </w:rPr>
            </w:pPr>
            <w:r w:rsidRPr="009467FA">
              <w:rPr>
                <w:sz w:val="18"/>
                <w:szCs w:val="18"/>
              </w:rPr>
              <w:t>Design detracts from message and is inconsistent. Font attributes are not appropriate, and illustration may be irrelevant or distracting.</w:t>
            </w:r>
          </w:p>
        </w:tc>
        <w:tc>
          <w:tcPr>
            <w:tcW w:w="3420" w:type="dxa"/>
            <w:gridSpan w:val="2"/>
            <w:tcBorders>
              <w:bottom w:val="single" w:sz="4" w:space="0" w:color="auto"/>
            </w:tcBorders>
            <w:vAlign w:val="center"/>
          </w:tcPr>
          <w:p w14:paraId="6FF1F68B" w14:textId="5EE5E736" w:rsidR="002507C1" w:rsidRPr="009467FA" w:rsidRDefault="00863E34" w:rsidP="005609A3">
            <w:pPr>
              <w:rPr>
                <w:sz w:val="18"/>
                <w:szCs w:val="18"/>
              </w:rPr>
            </w:pPr>
            <w:r w:rsidRPr="009467FA">
              <w:rPr>
                <w:sz w:val="18"/>
                <w:szCs w:val="18"/>
              </w:rPr>
              <w:t xml:space="preserve">Design supports message and </w:t>
            </w:r>
            <w:r w:rsidR="005609A3" w:rsidRPr="009467FA">
              <w:rPr>
                <w:sz w:val="18"/>
                <w:szCs w:val="18"/>
              </w:rPr>
              <w:t xml:space="preserve">is </w:t>
            </w:r>
            <w:r w:rsidR="00435B64" w:rsidRPr="009467FA">
              <w:rPr>
                <w:sz w:val="18"/>
                <w:szCs w:val="18"/>
              </w:rPr>
              <w:t>somewhat</w:t>
            </w:r>
            <w:r w:rsidR="005609A3" w:rsidRPr="009467FA">
              <w:rPr>
                <w:sz w:val="18"/>
                <w:szCs w:val="18"/>
              </w:rPr>
              <w:t xml:space="preserve"> consistent throughout the presentation. Font and illustrations are adequate, but not memorable.</w:t>
            </w:r>
          </w:p>
        </w:tc>
        <w:tc>
          <w:tcPr>
            <w:tcW w:w="3330" w:type="dxa"/>
            <w:tcBorders>
              <w:bottom w:val="single" w:sz="4" w:space="0" w:color="auto"/>
            </w:tcBorders>
            <w:vAlign w:val="center"/>
          </w:tcPr>
          <w:p w14:paraId="308C1C39" w14:textId="0E155169" w:rsidR="002507C1" w:rsidRPr="009467FA" w:rsidRDefault="00C923EC" w:rsidP="00C923EC">
            <w:pPr>
              <w:rPr>
                <w:sz w:val="18"/>
                <w:szCs w:val="18"/>
              </w:rPr>
            </w:pPr>
            <w:r w:rsidRPr="009467FA">
              <w:rPr>
                <w:sz w:val="18"/>
                <w:szCs w:val="18"/>
              </w:rPr>
              <w:t xml:space="preserve">Design augments message and is </w:t>
            </w:r>
            <w:r w:rsidR="00435B64" w:rsidRPr="009467FA">
              <w:rPr>
                <w:sz w:val="18"/>
                <w:szCs w:val="18"/>
              </w:rPr>
              <w:t xml:space="preserve">mostly </w:t>
            </w:r>
            <w:r w:rsidRPr="009467FA">
              <w:rPr>
                <w:sz w:val="18"/>
                <w:szCs w:val="18"/>
              </w:rPr>
              <w:t>consistent throughout. Font and illustrations are relevant and make appropriate reference to information or analysis that generally supports the presentation.</w:t>
            </w:r>
          </w:p>
        </w:tc>
        <w:tc>
          <w:tcPr>
            <w:tcW w:w="3055" w:type="dxa"/>
            <w:tcBorders>
              <w:bottom w:val="single" w:sz="4" w:space="0" w:color="auto"/>
            </w:tcBorders>
            <w:vAlign w:val="center"/>
          </w:tcPr>
          <w:p w14:paraId="467D2272" w14:textId="746F7B5B" w:rsidR="002507C1" w:rsidRPr="009467FA" w:rsidRDefault="00435B64" w:rsidP="002507C1">
            <w:pPr>
              <w:rPr>
                <w:sz w:val="18"/>
                <w:szCs w:val="18"/>
              </w:rPr>
            </w:pPr>
            <w:r w:rsidRPr="009467FA">
              <w:rPr>
                <w:sz w:val="18"/>
                <w:szCs w:val="18"/>
              </w:rPr>
              <w:t>Design includes a variety of the types of materials that augments message and is consistent throughout. Font and illustrations are relevant and augment the message and theme.</w:t>
            </w:r>
          </w:p>
        </w:tc>
      </w:tr>
      <w:tr w:rsidR="003C6B7E" w14:paraId="5BD6C828" w14:textId="499F4129" w:rsidTr="00746F5B">
        <w:trPr>
          <w:trHeight w:val="836"/>
        </w:trPr>
        <w:tc>
          <w:tcPr>
            <w:tcW w:w="3527" w:type="dxa"/>
            <w:gridSpan w:val="2"/>
            <w:tcBorders>
              <w:top w:val="single" w:sz="4" w:space="0" w:color="auto"/>
              <w:left w:val="nil"/>
              <w:bottom w:val="nil"/>
              <w:right w:val="nil"/>
            </w:tcBorders>
          </w:tcPr>
          <w:p w14:paraId="21C7F0BC" w14:textId="65F86434" w:rsidR="003C6B7E" w:rsidRPr="003C6B7E" w:rsidRDefault="003C6B7E" w:rsidP="009C521E">
            <w:pPr>
              <w:rPr>
                <w:sz w:val="26"/>
                <w:szCs w:val="26"/>
              </w:rPr>
            </w:pPr>
          </w:p>
        </w:tc>
        <w:tc>
          <w:tcPr>
            <w:tcW w:w="2897" w:type="dxa"/>
            <w:gridSpan w:val="2"/>
            <w:tcBorders>
              <w:top w:val="single" w:sz="4" w:space="0" w:color="auto"/>
              <w:left w:val="nil"/>
              <w:bottom w:val="nil"/>
              <w:right w:val="nil"/>
            </w:tcBorders>
          </w:tcPr>
          <w:p w14:paraId="4A7CB95C" w14:textId="5F60DB3F" w:rsidR="003C6B7E" w:rsidRPr="00A60443" w:rsidRDefault="003C6B7E" w:rsidP="002507C1">
            <w:pPr>
              <w:jc w:val="center"/>
              <w:rPr>
                <w:b/>
              </w:rPr>
            </w:pPr>
          </w:p>
        </w:tc>
        <w:tc>
          <w:tcPr>
            <w:tcW w:w="2306" w:type="dxa"/>
            <w:tcBorders>
              <w:top w:val="single" w:sz="4" w:space="0" w:color="auto"/>
              <w:left w:val="nil"/>
              <w:bottom w:val="nil"/>
              <w:right w:val="nil"/>
            </w:tcBorders>
          </w:tcPr>
          <w:p w14:paraId="2DDFEA48" w14:textId="77777777" w:rsidR="003C6B7E" w:rsidRPr="00A60443" w:rsidRDefault="003C6B7E" w:rsidP="002507C1">
            <w:pPr>
              <w:jc w:val="center"/>
              <w:rPr>
                <w:b/>
              </w:rPr>
            </w:pPr>
          </w:p>
        </w:tc>
        <w:tc>
          <w:tcPr>
            <w:tcW w:w="3330" w:type="dxa"/>
            <w:tcBorders>
              <w:top w:val="single" w:sz="4" w:space="0" w:color="auto"/>
              <w:left w:val="nil"/>
              <w:bottom w:val="nil"/>
              <w:right w:val="single" w:sz="4" w:space="0" w:color="auto"/>
            </w:tcBorders>
          </w:tcPr>
          <w:p w14:paraId="022BA4E0" w14:textId="77777777" w:rsidR="003C6B7E" w:rsidRPr="00A60443" w:rsidRDefault="003C6B7E" w:rsidP="002507C1">
            <w:pPr>
              <w:jc w:val="center"/>
              <w:rPr>
                <w:b/>
              </w:rPr>
            </w:pPr>
          </w:p>
        </w:tc>
        <w:tc>
          <w:tcPr>
            <w:tcW w:w="3055" w:type="dxa"/>
            <w:tcBorders>
              <w:top w:val="single" w:sz="4" w:space="0" w:color="auto"/>
              <w:left w:val="single" w:sz="4" w:space="0" w:color="auto"/>
              <w:bottom w:val="single" w:sz="4" w:space="0" w:color="auto"/>
              <w:right w:val="single" w:sz="4" w:space="0" w:color="auto"/>
            </w:tcBorders>
          </w:tcPr>
          <w:p w14:paraId="0EE77E29" w14:textId="37902B96" w:rsidR="008C09A0" w:rsidRPr="00A60443" w:rsidRDefault="00EE11A0" w:rsidP="008A61B4">
            <w:pPr>
              <w:jc w:val="center"/>
              <w:rPr>
                <w:b/>
              </w:rPr>
            </w:pPr>
            <w:r>
              <w:rPr>
                <w:b/>
              </w:rPr>
              <w:t>SCOR</w:t>
            </w:r>
            <w:r w:rsidR="00746F5B">
              <w:rPr>
                <w:b/>
              </w:rPr>
              <w:t>E</w:t>
            </w:r>
          </w:p>
        </w:tc>
      </w:tr>
    </w:tbl>
    <w:p w14:paraId="23B557F6" w14:textId="2F1C697B" w:rsidR="00057106" w:rsidRDefault="00057106">
      <w:pPr>
        <w:spacing w:after="160" w:line="259" w:lineRule="auto"/>
        <w:rPr>
          <w:rFonts w:eastAsia="Times New Roman" w:cstheme="minorHAnsi"/>
          <w:b/>
          <w:sz w:val="28"/>
          <w:szCs w:val="28"/>
        </w:rPr>
        <w:sectPr w:rsidR="00057106" w:rsidSect="00746F5B">
          <w:headerReference w:type="default" r:id="rId10"/>
          <w:footerReference w:type="default" r:id="rId11"/>
          <w:pgSz w:w="15840" w:h="12240" w:orient="landscape"/>
          <w:pgMar w:top="1008" w:right="1008" w:bottom="1008" w:left="1008" w:header="720" w:footer="720" w:gutter="0"/>
          <w:cols w:space="720"/>
          <w:docGrid w:linePitch="360"/>
        </w:sectPr>
      </w:pPr>
    </w:p>
    <w:p w14:paraId="2234899F" w14:textId="4D929415" w:rsidR="00486AAA" w:rsidRPr="00486AAA" w:rsidRDefault="00057106" w:rsidP="00057106">
      <w:pPr>
        <w:spacing w:after="160" w:line="259" w:lineRule="auto"/>
        <w:rPr>
          <w:rFonts w:eastAsia="Times New Roman" w:cstheme="minorHAnsi"/>
          <w:b/>
          <w:sz w:val="28"/>
          <w:szCs w:val="28"/>
        </w:rPr>
      </w:pPr>
      <w:r>
        <w:rPr>
          <w:rFonts w:eastAsia="Times New Roman" w:cstheme="minorHAnsi"/>
          <w:b/>
          <w:sz w:val="28"/>
          <w:szCs w:val="28"/>
        </w:rPr>
        <w:lastRenderedPageBreak/>
        <w:t>At</w:t>
      </w:r>
      <w:r w:rsidR="00486AAA" w:rsidRPr="00486AAA">
        <w:rPr>
          <w:rFonts w:eastAsia="Times New Roman" w:cstheme="minorHAnsi"/>
          <w:b/>
          <w:sz w:val="28"/>
          <w:szCs w:val="28"/>
        </w:rPr>
        <w:t>tributes and Definitions</w:t>
      </w:r>
    </w:p>
    <w:p w14:paraId="54906736" w14:textId="14F41AAB" w:rsidR="00486AAA" w:rsidRPr="00486AAA" w:rsidRDefault="00486AAA" w:rsidP="00486AAA">
      <w:pPr>
        <w:rPr>
          <w:rFonts w:eastAsia="Times New Roman" w:cstheme="minorHAnsi"/>
          <w:b/>
          <w:u w:val="single"/>
        </w:rPr>
      </w:pPr>
      <w:r>
        <w:rPr>
          <w:rFonts w:eastAsia="Times New Roman" w:cstheme="minorHAnsi"/>
        </w:rPr>
        <w:br/>
      </w:r>
      <w:r w:rsidR="00EE11A0">
        <w:rPr>
          <w:rFonts w:eastAsia="Times New Roman" w:cstheme="minorHAnsi"/>
          <w:b/>
          <w:u w:val="single"/>
        </w:rPr>
        <w:t>Delivery</w:t>
      </w:r>
    </w:p>
    <w:p w14:paraId="799AE2DC" w14:textId="77777777" w:rsidR="002A089A" w:rsidRDefault="00F144B2" w:rsidP="000013CA">
      <w:pPr>
        <w:pStyle w:val="ListParagraph"/>
        <w:numPr>
          <w:ilvl w:val="0"/>
          <w:numId w:val="2"/>
        </w:numPr>
        <w:rPr>
          <w:rFonts w:eastAsia="Times New Roman" w:cstheme="minorHAnsi"/>
        </w:rPr>
      </w:pPr>
      <w:r w:rsidRPr="002A089A">
        <w:rPr>
          <w:rFonts w:eastAsia="Times New Roman" w:cstheme="minorHAnsi"/>
        </w:rPr>
        <w:t>Voice</w:t>
      </w:r>
      <w:r w:rsidR="00BB57F0" w:rsidRPr="002A089A">
        <w:rPr>
          <w:rFonts w:eastAsia="Times New Roman" w:cstheme="minorHAnsi"/>
        </w:rPr>
        <w:t xml:space="preserve">: Presenter is confident, prepared, and demonstrates a conversational manner that does not </w:t>
      </w:r>
      <w:r w:rsidRPr="002A089A">
        <w:rPr>
          <w:rFonts w:eastAsia="Times New Roman" w:cstheme="minorHAnsi"/>
        </w:rPr>
        <w:t xml:space="preserve">sound as if the presenter is </w:t>
      </w:r>
      <w:r w:rsidR="00BB57F0" w:rsidRPr="002A089A">
        <w:rPr>
          <w:rFonts w:eastAsia="Times New Roman" w:cstheme="minorHAnsi"/>
        </w:rPr>
        <w:t>read</w:t>
      </w:r>
      <w:r w:rsidRPr="002A089A">
        <w:rPr>
          <w:rFonts w:eastAsia="Times New Roman" w:cstheme="minorHAnsi"/>
        </w:rPr>
        <w:t>ing from notes</w:t>
      </w:r>
      <w:r w:rsidR="00BB57F0" w:rsidRPr="002A089A">
        <w:rPr>
          <w:rFonts w:eastAsia="Times New Roman" w:cstheme="minorHAnsi"/>
        </w:rPr>
        <w:t xml:space="preserve"> directly, nor recit</w:t>
      </w:r>
      <w:r w:rsidRPr="002A089A">
        <w:rPr>
          <w:rFonts w:eastAsia="Times New Roman" w:cstheme="minorHAnsi"/>
        </w:rPr>
        <w:t>ing from memory</w:t>
      </w:r>
      <w:r w:rsidR="002A089A" w:rsidRPr="002A089A">
        <w:rPr>
          <w:rFonts w:eastAsia="Times New Roman" w:cstheme="minorHAnsi"/>
        </w:rPr>
        <w:t>, nor reading contents of each slide, verbatim</w:t>
      </w:r>
      <w:r w:rsidR="00BB57F0" w:rsidRPr="002A089A">
        <w:rPr>
          <w:rFonts w:eastAsia="Times New Roman" w:cstheme="minorHAnsi"/>
        </w:rPr>
        <w:t xml:space="preserve">. </w:t>
      </w:r>
      <w:r w:rsidRPr="002A089A">
        <w:rPr>
          <w:rFonts w:eastAsia="Times New Roman" w:cstheme="minorHAnsi"/>
        </w:rPr>
        <w:t>A</w:t>
      </w:r>
      <w:r w:rsidR="00BB57F0" w:rsidRPr="002A089A">
        <w:rPr>
          <w:rFonts w:eastAsia="Times New Roman" w:cstheme="minorHAnsi"/>
        </w:rPr>
        <w:t xml:space="preserve"> positive tonal quality </w:t>
      </w:r>
      <w:r w:rsidRPr="002A089A">
        <w:rPr>
          <w:rFonts w:eastAsia="Times New Roman" w:cstheme="minorHAnsi"/>
        </w:rPr>
        <w:t xml:space="preserve">is present </w:t>
      </w:r>
      <w:r w:rsidR="00BB57F0" w:rsidRPr="002A089A">
        <w:rPr>
          <w:rFonts w:eastAsia="Times New Roman" w:cstheme="minorHAnsi"/>
        </w:rPr>
        <w:t>with the correct amount of enthusiasm</w:t>
      </w:r>
      <w:r w:rsidRPr="002A089A">
        <w:rPr>
          <w:rFonts w:eastAsia="Times New Roman" w:cstheme="minorHAnsi"/>
        </w:rPr>
        <w:t xml:space="preserve"> included. The presenter rarely, if at all, uses </w:t>
      </w:r>
      <w:r w:rsidR="0070171B" w:rsidRPr="002A089A">
        <w:rPr>
          <w:rFonts w:eastAsia="Times New Roman" w:cstheme="minorHAnsi"/>
        </w:rPr>
        <w:t xml:space="preserve">“um” or “ah” as </w:t>
      </w:r>
      <w:r w:rsidRPr="002A089A">
        <w:rPr>
          <w:rFonts w:eastAsia="Times New Roman" w:cstheme="minorHAnsi"/>
        </w:rPr>
        <w:t>fillers</w:t>
      </w:r>
      <w:r w:rsidR="0070171B" w:rsidRPr="002A089A">
        <w:rPr>
          <w:rFonts w:eastAsia="Times New Roman" w:cstheme="minorHAnsi"/>
        </w:rPr>
        <w:t>.</w:t>
      </w:r>
      <w:r w:rsidRPr="002A089A">
        <w:rPr>
          <w:rFonts w:eastAsia="Times New Roman" w:cstheme="minorHAnsi"/>
        </w:rPr>
        <w:t xml:space="preserve"> </w:t>
      </w:r>
    </w:p>
    <w:p w14:paraId="56E1C100" w14:textId="24AC1B2A" w:rsidR="00486AAA" w:rsidRPr="002A089A" w:rsidRDefault="00F144B2" w:rsidP="000013CA">
      <w:pPr>
        <w:pStyle w:val="ListParagraph"/>
        <w:numPr>
          <w:ilvl w:val="0"/>
          <w:numId w:val="2"/>
        </w:numPr>
        <w:rPr>
          <w:rFonts w:eastAsia="Times New Roman" w:cstheme="minorHAnsi"/>
        </w:rPr>
      </w:pPr>
      <w:r w:rsidRPr="002A089A">
        <w:rPr>
          <w:rFonts w:eastAsia="Times New Roman" w:cstheme="minorHAnsi"/>
        </w:rPr>
        <w:t>Pace: The presentation moves at a pace that is generally comfortable and concludes within the correct allotted time. When delivering online, presentation has minimal to no background noise.</w:t>
      </w:r>
      <w:r w:rsidR="00A6775E" w:rsidRPr="002A089A">
        <w:rPr>
          <w:rFonts w:eastAsia="Times New Roman" w:cstheme="minorHAnsi"/>
        </w:rPr>
        <w:t xml:space="preserve"> </w:t>
      </w:r>
    </w:p>
    <w:p w14:paraId="11598DD0" w14:textId="2329481C" w:rsidR="0070171B" w:rsidRDefault="0070171B" w:rsidP="00800E20">
      <w:pPr>
        <w:pStyle w:val="ListParagraph"/>
        <w:numPr>
          <w:ilvl w:val="0"/>
          <w:numId w:val="2"/>
        </w:numPr>
        <w:rPr>
          <w:rFonts w:eastAsia="Times New Roman" w:cstheme="minorHAnsi"/>
        </w:rPr>
      </w:pPr>
      <w:r>
        <w:rPr>
          <w:rFonts w:eastAsia="Times New Roman" w:cstheme="minorHAnsi"/>
        </w:rPr>
        <w:t>Personal appearance: The presenter(s) demonstrates professionalism by dressing in appropriate business attire. (For example, the presenter does not look rumpled, uncomfortable, or disheveled.)</w:t>
      </w:r>
    </w:p>
    <w:p w14:paraId="01C01E83" w14:textId="02E8CDFA" w:rsidR="0070171B" w:rsidRPr="00486AAA" w:rsidRDefault="0070171B" w:rsidP="00800E20">
      <w:pPr>
        <w:pStyle w:val="ListParagraph"/>
        <w:numPr>
          <w:ilvl w:val="0"/>
          <w:numId w:val="2"/>
        </w:numPr>
        <w:rPr>
          <w:rFonts w:eastAsia="Times New Roman" w:cstheme="minorHAnsi"/>
        </w:rPr>
      </w:pPr>
      <w:r>
        <w:rPr>
          <w:rFonts w:eastAsia="Times New Roman" w:cstheme="minorHAnsi"/>
        </w:rPr>
        <w:t xml:space="preserve">Tools: </w:t>
      </w:r>
      <w:r w:rsidR="00A6775E">
        <w:rPr>
          <w:rFonts w:eastAsia="Times New Roman" w:cstheme="minorHAnsi"/>
        </w:rPr>
        <w:t>The p</w:t>
      </w:r>
      <w:r>
        <w:rPr>
          <w:rFonts w:eastAsia="Times New Roman" w:cstheme="minorHAnsi"/>
        </w:rPr>
        <w:t>resenter</w:t>
      </w:r>
      <w:r w:rsidR="00A6775E">
        <w:rPr>
          <w:rFonts w:eastAsia="Times New Roman" w:cstheme="minorHAnsi"/>
        </w:rPr>
        <w:t xml:space="preserve"> has clearly practiced and</w:t>
      </w:r>
      <w:r>
        <w:rPr>
          <w:rFonts w:eastAsia="Times New Roman" w:cstheme="minorHAnsi"/>
        </w:rPr>
        <w:t xml:space="preserve"> is comfortable with presentation technology, us</w:t>
      </w:r>
      <w:r w:rsidR="00A6775E">
        <w:rPr>
          <w:rFonts w:eastAsia="Times New Roman" w:cstheme="minorHAnsi"/>
        </w:rPr>
        <w:t>es</w:t>
      </w:r>
      <w:r>
        <w:rPr>
          <w:rFonts w:eastAsia="Times New Roman" w:cstheme="minorHAnsi"/>
        </w:rPr>
        <w:t xml:space="preserve"> appropriate </w:t>
      </w:r>
      <w:r w:rsidR="00A6775E">
        <w:rPr>
          <w:rFonts w:eastAsia="Times New Roman" w:cstheme="minorHAnsi"/>
        </w:rPr>
        <w:t>functions of the program</w:t>
      </w:r>
      <w:r>
        <w:rPr>
          <w:rFonts w:eastAsia="Times New Roman" w:cstheme="minorHAnsi"/>
        </w:rPr>
        <w:t xml:space="preserve">, lighting, </w:t>
      </w:r>
      <w:r w:rsidR="00A6775E">
        <w:rPr>
          <w:rFonts w:eastAsia="Times New Roman" w:cstheme="minorHAnsi"/>
        </w:rPr>
        <w:t xml:space="preserve">background, placement of camera (when applicable), and engaging directly with the camera/audience with an ease of effort. </w:t>
      </w:r>
    </w:p>
    <w:p w14:paraId="2EAE9554" w14:textId="77777777" w:rsidR="00372832" w:rsidRDefault="00372832" w:rsidP="00486AAA">
      <w:pPr>
        <w:rPr>
          <w:rFonts w:eastAsia="Times New Roman" w:cstheme="minorHAnsi"/>
        </w:rPr>
      </w:pPr>
    </w:p>
    <w:p w14:paraId="2DB5FA70" w14:textId="5D0349AB" w:rsidR="00486AAA" w:rsidRPr="00486AAA" w:rsidRDefault="00EE11A0" w:rsidP="00486AAA">
      <w:pPr>
        <w:rPr>
          <w:rFonts w:eastAsia="Times New Roman" w:cstheme="minorHAnsi"/>
          <w:b/>
          <w:u w:val="single"/>
        </w:rPr>
      </w:pPr>
      <w:r>
        <w:rPr>
          <w:rFonts w:eastAsia="Times New Roman" w:cstheme="minorHAnsi"/>
          <w:b/>
          <w:u w:val="single"/>
        </w:rPr>
        <w:t>Content</w:t>
      </w:r>
    </w:p>
    <w:p w14:paraId="7FAB292C" w14:textId="77777777" w:rsidR="00267003" w:rsidRPr="00486AAA" w:rsidRDefault="00267003" w:rsidP="00267003">
      <w:pPr>
        <w:pStyle w:val="ListParagraph"/>
        <w:numPr>
          <w:ilvl w:val="0"/>
          <w:numId w:val="3"/>
        </w:numPr>
        <w:rPr>
          <w:rFonts w:eastAsia="Times New Roman" w:cstheme="minorHAnsi"/>
        </w:rPr>
      </w:pPr>
      <w:r w:rsidRPr="00486AAA">
        <w:rPr>
          <w:rFonts w:eastAsia="Times New Roman" w:cstheme="minorHAnsi"/>
        </w:rPr>
        <w:t xml:space="preserve">Audience: </w:t>
      </w:r>
      <w:r>
        <w:rPr>
          <w:rFonts w:eastAsia="Times New Roman" w:cstheme="minorHAnsi"/>
        </w:rPr>
        <w:t>The</w:t>
      </w:r>
      <w:r w:rsidRPr="00486AAA">
        <w:rPr>
          <w:rFonts w:eastAsia="Times New Roman" w:cstheme="minorHAnsi"/>
        </w:rPr>
        <w:t xml:space="preserve"> </w:t>
      </w:r>
      <w:r>
        <w:rPr>
          <w:rFonts w:eastAsia="Times New Roman" w:cstheme="minorHAnsi"/>
        </w:rPr>
        <w:t>presenter clearly</w:t>
      </w:r>
      <w:r w:rsidRPr="00486AAA">
        <w:rPr>
          <w:rFonts w:eastAsia="Times New Roman" w:cstheme="minorHAnsi"/>
        </w:rPr>
        <w:t xml:space="preserve"> understands and addresses the audience. This is shown by </w:t>
      </w:r>
      <w:r>
        <w:rPr>
          <w:rFonts w:eastAsia="Times New Roman" w:cstheme="minorHAnsi"/>
        </w:rPr>
        <w:t>the way presenter engages the audience and keeps the audience’s attention. The presenter may engage directly with the camera/audience with an ease of effort.</w:t>
      </w:r>
    </w:p>
    <w:p w14:paraId="66319527" w14:textId="77777777" w:rsidR="00BB57F0" w:rsidRPr="00486AAA" w:rsidRDefault="00BB57F0" w:rsidP="00BB57F0">
      <w:pPr>
        <w:pStyle w:val="ListParagraph"/>
        <w:numPr>
          <w:ilvl w:val="0"/>
          <w:numId w:val="3"/>
        </w:numPr>
        <w:rPr>
          <w:rFonts w:eastAsia="Times New Roman" w:cstheme="minorHAnsi"/>
        </w:rPr>
      </w:pPr>
      <w:r w:rsidRPr="00486AAA">
        <w:rPr>
          <w:rFonts w:eastAsia="Times New Roman" w:cstheme="minorHAnsi"/>
        </w:rPr>
        <w:t xml:space="preserve">Elaboration: The message is fully developed and remains focused on the topic throughout. The </w:t>
      </w:r>
      <w:r>
        <w:rPr>
          <w:rFonts w:eastAsia="Times New Roman" w:cstheme="minorHAnsi"/>
        </w:rPr>
        <w:t>presenter</w:t>
      </w:r>
      <w:r w:rsidRPr="00486AAA">
        <w:rPr>
          <w:rFonts w:eastAsia="Times New Roman" w:cstheme="minorHAnsi"/>
        </w:rPr>
        <w:t xml:space="preserve"> uses compelling content to convey </w:t>
      </w:r>
      <w:r>
        <w:rPr>
          <w:rFonts w:eastAsia="Times New Roman" w:cstheme="minorHAnsi"/>
        </w:rPr>
        <w:t>the message/perspective.</w:t>
      </w:r>
    </w:p>
    <w:p w14:paraId="1733DA21" w14:textId="049D9165" w:rsidR="00BB57F0" w:rsidRDefault="00BB57F0" w:rsidP="00BB57F0">
      <w:pPr>
        <w:pStyle w:val="ListParagraph"/>
        <w:numPr>
          <w:ilvl w:val="0"/>
          <w:numId w:val="3"/>
        </w:numPr>
        <w:rPr>
          <w:rFonts w:eastAsia="Times New Roman" w:cstheme="minorHAnsi"/>
        </w:rPr>
      </w:pPr>
      <w:r>
        <w:rPr>
          <w:rFonts w:eastAsia="Times New Roman" w:cstheme="minorHAnsi"/>
        </w:rPr>
        <w:t xml:space="preserve">Organization: There is a clear beginning, middle, and end. Introduction is </w:t>
      </w:r>
      <w:r w:rsidR="00A6775E">
        <w:rPr>
          <w:rFonts w:eastAsia="Times New Roman" w:cstheme="minorHAnsi"/>
        </w:rPr>
        <w:t>present</w:t>
      </w:r>
      <w:r>
        <w:rPr>
          <w:rFonts w:eastAsia="Times New Roman" w:cstheme="minorHAnsi"/>
        </w:rPr>
        <w:t xml:space="preserve"> and main topic is easily identified, clearly explained, and logically ordered to support the message/perspective. Presentation concludes appropriately with a smooth transition to Q&amp;A.</w:t>
      </w:r>
      <w:r w:rsidR="00A6775E">
        <w:rPr>
          <w:rFonts w:eastAsia="Times New Roman" w:cstheme="minorHAnsi"/>
        </w:rPr>
        <w:t xml:space="preserve"> </w:t>
      </w:r>
      <w:r w:rsidR="00797F82">
        <w:rPr>
          <w:rFonts w:eastAsia="Times New Roman" w:cstheme="minorHAnsi"/>
        </w:rPr>
        <w:br/>
      </w:r>
      <w:r w:rsidR="00A6775E">
        <w:rPr>
          <w:rFonts w:eastAsia="Times New Roman" w:cstheme="minorHAnsi"/>
        </w:rPr>
        <w:t>*In team presentation</w:t>
      </w:r>
      <w:r w:rsidR="00797F82">
        <w:rPr>
          <w:rFonts w:eastAsia="Times New Roman" w:cstheme="minorHAnsi"/>
        </w:rPr>
        <w:t>s</w:t>
      </w:r>
      <w:r w:rsidR="00A6775E">
        <w:rPr>
          <w:rFonts w:eastAsia="Times New Roman" w:cstheme="minorHAnsi"/>
        </w:rPr>
        <w:t>, all presenters are introduced, and the section covered by each is identified. Transition between each speaker is fluid</w:t>
      </w:r>
      <w:r w:rsidR="00797F82">
        <w:rPr>
          <w:rFonts w:eastAsia="Times New Roman" w:cstheme="minorHAnsi"/>
        </w:rPr>
        <w:t>, and all components are cohesive (not choppy), clearly demonstrating the team has practiced.</w:t>
      </w:r>
    </w:p>
    <w:p w14:paraId="2BDF7BFA" w14:textId="0D8EDB45" w:rsidR="00797F82" w:rsidRPr="00486AAA" w:rsidRDefault="00797F82" w:rsidP="00BB57F0">
      <w:pPr>
        <w:pStyle w:val="ListParagraph"/>
        <w:numPr>
          <w:ilvl w:val="0"/>
          <w:numId w:val="3"/>
        </w:numPr>
        <w:rPr>
          <w:rFonts w:eastAsia="Times New Roman" w:cstheme="minorHAnsi"/>
        </w:rPr>
      </w:pPr>
      <w:r>
        <w:rPr>
          <w:rFonts w:eastAsia="Times New Roman" w:cstheme="minorHAnsi"/>
        </w:rPr>
        <w:t>Expertise: The presenter demonstrates knowledge of the topic and can discuss, or answer questions, with professionalism and ease.</w:t>
      </w:r>
    </w:p>
    <w:p w14:paraId="6AAF2836" w14:textId="77777777" w:rsidR="00372832" w:rsidRDefault="00372832" w:rsidP="00486AAA">
      <w:pPr>
        <w:rPr>
          <w:rFonts w:eastAsia="Times New Roman" w:cstheme="minorHAnsi"/>
        </w:rPr>
      </w:pPr>
    </w:p>
    <w:p w14:paraId="178CE682" w14:textId="26F6448E" w:rsidR="00486AAA" w:rsidRPr="00486AAA" w:rsidRDefault="00EE11A0" w:rsidP="00486AAA">
      <w:pPr>
        <w:rPr>
          <w:rFonts w:eastAsia="Times New Roman" w:cstheme="minorHAnsi"/>
          <w:b/>
          <w:u w:val="single"/>
        </w:rPr>
      </w:pPr>
      <w:r>
        <w:rPr>
          <w:rFonts w:eastAsia="Times New Roman" w:cstheme="minorHAnsi"/>
          <w:b/>
          <w:u w:val="single"/>
        </w:rPr>
        <w:t>Visual Aids</w:t>
      </w:r>
    </w:p>
    <w:p w14:paraId="1373CEEA" w14:textId="05C5F7F1" w:rsidR="00486AAA" w:rsidRPr="00372832" w:rsidRDefault="00797F82" w:rsidP="00372832">
      <w:pPr>
        <w:pStyle w:val="ListParagraph"/>
        <w:numPr>
          <w:ilvl w:val="0"/>
          <w:numId w:val="4"/>
        </w:numPr>
        <w:rPr>
          <w:rFonts w:eastAsia="Times New Roman" w:cstheme="minorHAnsi"/>
        </w:rPr>
      </w:pPr>
      <w:r>
        <w:rPr>
          <w:rFonts w:eastAsia="Times New Roman" w:cstheme="minorHAnsi"/>
        </w:rPr>
        <w:t xml:space="preserve">Design: </w:t>
      </w:r>
      <w:r w:rsidR="00486AAA" w:rsidRPr="00372832">
        <w:rPr>
          <w:rFonts w:eastAsia="Times New Roman" w:cstheme="minorHAnsi"/>
        </w:rPr>
        <w:t xml:space="preserve">Formatting is professional, consistent, and </w:t>
      </w:r>
      <w:r>
        <w:rPr>
          <w:rFonts w:eastAsia="Times New Roman" w:cstheme="minorHAnsi"/>
        </w:rPr>
        <w:t xml:space="preserve">appear </w:t>
      </w:r>
      <w:r w:rsidR="00486AAA" w:rsidRPr="00372832">
        <w:rPr>
          <w:rFonts w:eastAsia="Times New Roman" w:cstheme="minorHAnsi"/>
        </w:rPr>
        <w:t>easy to navigate.</w:t>
      </w:r>
      <w:r>
        <w:rPr>
          <w:rFonts w:eastAsia="Times New Roman" w:cstheme="minorHAnsi"/>
        </w:rPr>
        <w:t xml:space="preserve"> Slides are visually pleasing and do not include large quantities of </w:t>
      </w:r>
      <w:r w:rsidR="005609A3">
        <w:rPr>
          <w:rFonts w:eastAsia="Times New Roman" w:cstheme="minorHAnsi"/>
        </w:rPr>
        <w:t xml:space="preserve">slide transition </w:t>
      </w:r>
      <w:r>
        <w:rPr>
          <w:rFonts w:eastAsia="Times New Roman" w:cstheme="minorHAnsi"/>
        </w:rPr>
        <w:t xml:space="preserve">animation (e.g., every item POPs in or out). Design theme is consistent throughout the presentation. </w:t>
      </w:r>
      <w:r w:rsidR="002A089A">
        <w:rPr>
          <w:rFonts w:eastAsia="Times New Roman" w:cstheme="minorHAnsi"/>
        </w:rPr>
        <w:t>Use of blank space augments the presentation (for example, a slide or handout does not have every bit of space covered by an illustration or writing).</w:t>
      </w:r>
    </w:p>
    <w:p w14:paraId="09271DA3" w14:textId="08E224D1" w:rsidR="00486AAA" w:rsidRPr="00486AAA" w:rsidRDefault="00797F82" w:rsidP="00142D42">
      <w:pPr>
        <w:pStyle w:val="ListParagraph"/>
        <w:numPr>
          <w:ilvl w:val="0"/>
          <w:numId w:val="4"/>
        </w:numPr>
        <w:rPr>
          <w:rFonts w:eastAsia="Times New Roman" w:cstheme="minorHAnsi"/>
        </w:rPr>
      </w:pPr>
      <w:r>
        <w:rPr>
          <w:rFonts w:eastAsia="Times New Roman" w:cstheme="minorHAnsi"/>
        </w:rPr>
        <w:t>Supporting elements: F</w:t>
      </w:r>
      <w:r w:rsidR="00486AAA" w:rsidRPr="00372832">
        <w:rPr>
          <w:rFonts w:eastAsia="Times New Roman" w:cstheme="minorHAnsi"/>
        </w:rPr>
        <w:t>ont selection</w:t>
      </w:r>
      <w:r w:rsidR="002A089A">
        <w:rPr>
          <w:rFonts w:eastAsia="Times New Roman" w:cstheme="minorHAnsi"/>
        </w:rPr>
        <w:t xml:space="preserve"> </w:t>
      </w:r>
      <w:r w:rsidR="00486AAA" w:rsidRPr="00372832">
        <w:rPr>
          <w:rFonts w:eastAsia="Times New Roman" w:cstheme="minorHAnsi"/>
        </w:rPr>
        <w:t xml:space="preserve">and format </w:t>
      </w:r>
      <w:r w:rsidR="002A089A">
        <w:rPr>
          <w:rFonts w:eastAsia="Times New Roman" w:cstheme="minorHAnsi"/>
        </w:rPr>
        <w:t xml:space="preserve">(size and color) </w:t>
      </w:r>
      <w:r w:rsidR="00486AAA" w:rsidRPr="00372832">
        <w:rPr>
          <w:rFonts w:eastAsia="Times New Roman" w:cstheme="minorHAnsi"/>
        </w:rPr>
        <w:t>are appropriate</w:t>
      </w:r>
      <w:r w:rsidR="002A089A">
        <w:rPr>
          <w:rFonts w:eastAsia="Times New Roman" w:cstheme="minorHAnsi"/>
        </w:rPr>
        <w:t xml:space="preserve"> and do not distract. Illustrations are relevant and support the message/perspective. </w:t>
      </w:r>
    </w:p>
    <w:sectPr w:rsidR="00486AAA" w:rsidRPr="00486AAA" w:rsidSect="0005710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E9BA6" w14:textId="77777777" w:rsidR="00DE4D65" w:rsidRDefault="00DE4D65" w:rsidP="005A2406">
      <w:r>
        <w:separator/>
      </w:r>
    </w:p>
  </w:endnote>
  <w:endnote w:type="continuationSeparator" w:id="0">
    <w:p w14:paraId="3C21DA27" w14:textId="77777777" w:rsidR="00DE4D65" w:rsidRDefault="00DE4D65" w:rsidP="005A2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BD690" w14:textId="40983605" w:rsidR="00746F5B" w:rsidRPr="00746F5B" w:rsidRDefault="00746F5B" w:rsidP="00746F5B">
    <w:pPr>
      <w:pStyle w:val="Footer"/>
      <w:jc w:val="right"/>
      <w:rPr>
        <w:sz w:val="16"/>
        <w:szCs w:val="16"/>
      </w:rPr>
    </w:pPr>
    <w:r w:rsidRPr="00746F5B">
      <w:rPr>
        <w:sz w:val="16"/>
        <w:szCs w:val="16"/>
      </w:rPr>
      <w:t>Rev. Fall 2025</w:t>
    </w:r>
  </w:p>
  <w:p w14:paraId="6614DCAC" w14:textId="77777777" w:rsidR="00746F5B" w:rsidRDefault="00746F5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36158" w14:textId="77777777" w:rsidR="00DE4D65" w:rsidRDefault="00DE4D65" w:rsidP="005A2406">
      <w:r>
        <w:separator/>
      </w:r>
    </w:p>
  </w:footnote>
  <w:footnote w:type="continuationSeparator" w:id="0">
    <w:p w14:paraId="2EAFFB4D" w14:textId="77777777" w:rsidR="00DE4D65" w:rsidRDefault="00DE4D65" w:rsidP="005A2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D044" w14:textId="416DAE32" w:rsidR="008A61B4" w:rsidRPr="008A61B4" w:rsidRDefault="008A61B4" w:rsidP="008A61B4">
    <w:pPr>
      <w:pStyle w:val="Header"/>
      <w:jc w:val="center"/>
      <w:rPr>
        <w:b/>
        <w:bCs/>
        <w:sz w:val="28"/>
        <w:szCs w:val="28"/>
      </w:rPr>
    </w:pPr>
    <w:r>
      <w:t>CSUSM – College of Business Administration</w:t>
    </w:r>
    <w:r>
      <w:br/>
    </w:r>
    <w:r w:rsidR="00EE11A0">
      <w:rPr>
        <w:b/>
        <w:bCs/>
        <w:sz w:val="28"/>
        <w:szCs w:val="28"/>
      </w:rPr>
      <w:t>Presentation</w:t>
    </w:r>
    <w:r w:rsidRPr="008A61B4">
      <w:rPr>
        <w:b/>
        <w:bCs/>
        <w:sz w:val="28"/>
        <w:szCs w:val="28"/>
      </w:rPr>
      <w:t xml:space="preserve"> Rubric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4067E"/>
    <w:multiLevelType w:val="hybridMultilevel"/>
    <w:tmpl w:val="5A7CACC6"/>
    <w:lvl w:ilvl="0" w:tplc="A31A8D5A">
      <w:start w:val="1"/>
      <w:numFmt w:val="bullet"/>
      <w:lvlText w:val="-"/>
      <w:lvlJc w:val="left"/>
      <w:pPr>
        <w:ind w:left="820" w:hanging="361"/>
      </w:pPr>
      <w:rPr>
        <w:rFonts w:ascii="Arial" w:eastAsia="Arial" w:hAnsi="Arial" w:hint="default"/>
        <w:sz w:val="22"/>
        <w:szCs w:val="22"/>
      </w:rPr>
    </w:lvl>
    <w:lvl w:ilvl="1" w:tplc="4CDE6280">
      <w:start w:val="1"/>
      <w:numFmt w:val="bullet"/>
      <w:lvlText w:val="•"/>
      <w:lvlJc w:val="left"/>
      <w:pPr>
        <w:ind w:left="1694" w:hanging="361"/>
      </w:pPr>
      <w:rPr>
        <w:rFonts w:hint="default"/>
      </w:rPr>
    </w:lvl>
    <w:lvl w:ilvl="2" w:tplc="31C4B5A2">
      <w:start w:val="1"/>
      <w:numFmt w:val="bullet"/>
      <w:lvlText w:val="•"/>
      <w:lvlJc w:val="left"/>
      <w:pPr>
        <w:ind w:left="2568" w:hanging="361"/>
      </w:pPr>
      <w:rPr>
        <w:rFonts w:hint="default"/>
      </w:rPr>
    </w:lvl>
    <w:lvl w:ilvl="3" w:tplc="99A0FBA8">
      <w:start w:val="1"/>
      <w:numFmt w:val="bullet"/>
      <w:lvlText w:val="•"/>
      <w:lvlJc w:val="left"/>
      <w:pPr>
        <w:ind w:left="3442" w:hanging="361"/>
      </w:pPr>
      <w:rPr>
        <w:rFonts w:hint="default"/>
      </w:rPr>
    </w:lvl>
    <w:lvl w:ilvl="4" w:tplc="F692F902">
      <w:start w:val="1"/>
      <w:numFmt w:val="bullet"/>
      <w:lvlText w:val="•"/>
      <w:lvlJc w:val="left"/>
      <w:pPr>
        <w:ind w:left="4316" w:hanging="361"/>
      </w:pPr>
      <w:rPr>
        <w:rFonts w:hint="default"/>
      </w:rPr>
    </w:lvl>
    <w:lvl w:ilvl="5" w:tplc="7E26D588">
      <w:start w:val="1"/>
      <w:numFmt w:val="bullet"/>
      <w:lvlText w:val="•"/>
      <w:lvlJc w:val="left"/>
      <w:pPr>
        <w:ind w:left="5190" w:hanging="361"/>
      </w:pPr>
      <w:rPr>
        <w:rFonts w:hint="default"/>
      </w:rPr>
    </w:lvl>
    <w:lvl w:ilvl="6" w:tplc="535A3F22">
      <w:start w:val="1"/>
      <w:numFmt w:val="bullet"/>
      <w:lvlText w:val="•"/>
      <w:lvlJc w:val="left"/>
      <w:pPr>
        <w:ind w:left="6064" w:hanging="361"/>
      </w:pPr>
      <w:rPr>
        <w:rFonts w:hint="default"/>
      </w:rPr>
    </w:lvl>
    <w:lvl w:ilvl="7" w:tplc="84B48B6C">
      <w:start w:val="1"/>
      <w:numFmt w:val="bullet"/>
      <w:lvlText w:val="•"/>
      <w:lvlJc w:val="left"/>
      <w:pPr>
        <w:ind w:left="6938" w:hanging="361"/>
      </w:pPr>
      <w:rPr>
        <w:rFonts w:hint="default"/>
      </w:rPr>
    </w:lvl>
    <w:lvl w:ilvl="8" w:tplc="3FEA6E28">
      <w:start w:val="1"/>
      <w:numFmt w:val="bullet"/>
      <w:lvlText w:val="•"/>
      <w:lvlJc w:val="left"/>
      <w:pPr>
        <w:ind w:left="7812" w:hanging="361"/>
      </w:pPr>
      <w:rPr>
        <w:rFonts w:hint="default"/>
      </w:rPr>
    </w:lvl>
  </w:abstractNum>
  <w:abstractNum w:abstractNumId="1" w15:restartNumberingAfterBreak="0">
    <w:nsid w:val="58A15FEF"/>
    <w:multiLevelType w:val="hybridMultilevel"/>
    <w:tmpl w:val="984A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A57EAC"/>
    <w:multiLevelType w:val="hybridMultilevel"/>
    <w:tmpl w:val="26B2F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A26B42"/>
    <w:multiLevelType w:val="hybridMultilevel"/>
    <w:tmpl w:val="92F6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7684431">
    <w:abstractNumId w:val="0"/>
  </w:num>
  <w:num w:numId="2" w16cid:durableId="1152024046">
    <w:abstractNumId w:val="1"/>
  </w:num>
  <w:num w:numId="3" w16cid:durableId="855120428">
    <w:abstractNumId w:val="3"/>
  </w:num>
  <w:num w:numId="4" w16cid:durableId="587348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406"/>
    <w:rsid w:val="00057106"/>
    <w:rsid w:val="000C3756"/>
    <w:rsid w:val="000E1BDC"/>
    <w:rsid w:val="000E7715"/>
    <w:rsid w:val="00100453"/>
    <w:rsid w:val="00104F99"/>
    <w:rsid w:val="00116120"/>
    <w:rsid w:val="002507C1"/>
    <w:rsid w:val="00253BB4"/>
    <w:rsid w:val="00254949"/>
    <w:rsid w:val="00267003"/>
    <w:rsid w:val="002A089A"/>
    <w:rsid w:val="002E2B86"/>
    <w:rsid w:val="00372832"/>
    <w:rsid w:val="00381ED5"/>
    <w:rsid w:val="00392539"/>
    <w:rsid w:val="003C3A30"/>
    <w:rsid w:val="003C6B7E"/>
    <w:rsid w:val="003D2729"/>
    <w:rsid w:val="00435B64"/>
    <w:rsid w:val="004519B6"/>
    <w:rsid w:val="00486AAA"/>
    <w:rsid w:val="00490CBC"/>
    <w:rsid w:val="005609A3"/>
    <w:rsid w:val="005A207A"/>
    <w:rsid w:val="005A2406"/>
    <w:rsid w:val="005D6C86"/>
    <w:rsid w:val="00685085"/>
    <w:rsid w:val="006C2CF4"/>
    <w:rsid w:val="0070171B"/>
    <w:rsid w:val="00712AC9"/>
    <w:rsid w:val="007177C5"/>
    <w:rsid w:val="00746F5B"/>
    <w:rsid w:val="00797F82"/>
    <w:rsid w:val="007F5B53"/>
    <w:rsid w:val="00863E34"/>
    <w:rsid w:val="00881B23"/>
    <w:rsid w:val="00895AD3"/>
    <w:rsid w:val="008A61B4"/>
    <w:rsid w:val="008C09A0"/>
    <w:rsid w:val="009467FA"/>
    <w:rsid w:val="0095715D"/>
    <w:rsid w:val="0099296A"/>
    <w:rsid w:val="009C521E"/>
    <w:rsid w:val="009F1179"/>
    <w:rsid w:val="00A6775E"/>
    <w:rsid w:val="00AA142B"/>
    <w:rsid w:val="00B26748"/>
    <w:rsid w:val="00BB57F0"/>
    <w:rsid w:val="00BE366E"/>
    <w:rsid w:val="00C044A5"/>
    <w:rsid w:val="00C81E68"/>
    <w:rsid w:val="00C923EC"/>
    <w:rsid w:val="00CB4867"/>
    <w:rsid w:val="00DE4D65"/>
    <w:rsid w:val="00DE4D94"/>
    <w:rsid w:val="00EE11A0"/>
    <w:rsid w:val="00F144B2"/>
    <w:rsid w:val="00F60042"/>
    <w:rsid w:val="00FC50C2"/>
    <w:rsid w:val="00FF1C91"/>
    <w:rsid w:val="3E558EEF"/>
    <w:rsid w:val="3EBC9821"/>
    <w:rsid w:val="536BDB1C"/>
    <w:rsid w:val="7AE919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4F52D"/>
  <w15:chartTrackingRefBased/>
  <w15:docId w15:val="{E32241E8-C5A6-48D3-B155-467CF48E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406"/>
    <w:pPr>
      <w:spacing w:after="0" w:line="240" w:lineRule="auto"/>
    </w:pPr>
  </w:style>
  <w:style w:type="paragraph" w:styleId="Heading2">
    <w:name w:val="heading 2"/>
    <w:basedOn w:val="Normal"/>
    <w:link w:val="Heading2Char"/>
    <w:uiPriority w:val="1"/>
    <w:qFormat/>
    <w:rsid w:val="00486AAA"/>
    <w:pPr>
      <w:widowControl w:val="0"/>
      <w:ind w:left="100"/>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2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2406"/>
  </w:style>
  <w:style w:type="character" w:customStyle="1" w:styleId="HeaderChar">
    <w:name w:val="Header Char"/>
    <w:basedOn w:val="DefaultParagraphFont"/>
    <w:link w:val="Header"/>
    <w:uiPriority w:val="99"/>
    <w:rsid w:val="005A2406"/>
  </w:style>
  <w:style w:type="paragraph" w:styleId="BalloonText">
    <w:name w:val="Balloon Text"/>
    <w:basedOn w:val="Normal"/>
    <w:link w:val="BalloonTextChar"/>
    <w:uiPriority w:val="99"/>
    <w:semiHidden/>
    <w:unhideWhenUsed/>
    <w:rsid w:val="004519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9B6"/>
    <w:rPr>
      <w:rFonts w:ascii="Segoe UI" w:hAnsi="Segoe UI" w:cs="Segoe UI"/>
      <w:sz w:val="18"/>
      <w:szCs w:val="18"/>
    </w:rPr>
  </w:style>
  <w:style w:type="paragraph" w:customStyle="1" w:styleId="paragraph">
    <w:name w:val="paragraph"/>
    <w:basedOn w:val="Normal"/>
    <w:rsid w:val="00BE366E"/>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E366E"/>
  </w:style>
  <w:style w:type="character" w:customStyle="1" w:styleId="eop">
    <w:name w:val="eop"/>
    <w:basedOn w:val="DefaultParagraphFont"/>
    <w:rsid w:val="00BE366E"/>
  </w:style>
  <w:style w:type="character" w:customStyle="1" w:styleId="Heading2Char">
    <w:name w:val="Heading 2 Char"/>
    <w:basedOn w:val="DefaultParagraphFont"/>
    <w:link w:val="Heading2"/>
    <w:uiPriority w:val="1"/>
    <w:rsid w:val="00486AAA"/>
    <w:rPr>
      <w:rFonts w:ascii="Arial" w:eastAsia="Arial" w:hAnsi="Arial"/>
      <w:b/>
      <w:bCs/>
    </w:rPr>
  </w:style>
  <w:style w:type="paragraph" w:styleId="BodyText">
    <w:name w:val="Body Text"/>
    <w:basedOn w:val="Normal"/>
    <w:link w:val="BodyTextChar"/>
    <w:uiPriority w:val="1"/>
    <w:qFormat/>
    <w:rsid w:val="00486AAA"/>
    <w:pPr>
      <w:widowControl w:val="0"/>
      <w:spacing w:before="47"/>
      <w:ind w:left="820" w:hanging="360"/>
    </w:pPr>
    <w:rPr>
      <w:rFonts w:ascii="Arial" w:eastAsia="Arial" w:hAnsi="Arial"/>
    </w:rPr>
  </w:style>
  <w:style w:type="character" w:customStyle="1" w:styleId="BodyTextChar">
    <w:name w:val="Body Text Char"/>
    <w:basedOn w:val="DefaultParagraphFont"/>
    <w:link w:val="BodyText"/>
    <w:uiPriority w:val="1"/>
    <w:rsid w:val="00486AAA"/>
    <w:rPr>
      <w:rFonts w:ascii="Arial" w:eastAsia="Arial" w:hAnsi="Arial"/>
    </w:rPr>
  </w:style>
  <w:style w:type="paragraph" w:styleId="ListParagraph">
    <w:name w:val="List Paragraph"/>
    <w:basedOn w:val="Normal"/>
    <w:uiPriority w:val="34"/>
    <w:qFormat/>
    <w:rsid w:val="00486AAA"/>
    <w:pPr>
      <w:ind w:left="720"/>
      <w:contextualSpacing/>
    </w:pPr>
  </w:style>
  <w:style w:type="paragraph" w:styleId="Footer">
    <w:name w:val="footer"/>
    <w:basedOn w:val="Normal"/>
    <w:link w:val="FooterChar"/>
    <w:uiPriority w:val="99"/>
    <w:unhideWhenUsed/>
    <w:rsid w:val="008A61B4"/>
    <w:pPr>
      <w:tabs>
        <w:tab w:val="center" w:pos="4680"/>
        <w:tab w:val="right" w:pos="9360"/>
      </w:tabs>
    </w:pPr>
  </w:style>
  <w:style w:type="character" w:customStyle="1" w:styleId="FooterChar">
    <w:name w:val="Footer Char"/>
    <w:basedOn w:val="DefaultParagraphFont"/>
    <w:link w:val="Footer"/>
    <w:uiPriority w:val="99"/>
    <w:rsid w:val="008A6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623758">
      <w:bodyDiv w:val="1"/>
      <w:marLeft w:val="0"/>
      <w:marRight w:val="0"/>
      <w:marTop w:val="0"/>
      <w:marBottom w:val="0"/>
      <w:divBdr>
        <w:top w:val="none" w:sz="0" w:space="0" w:color="auto"/>
        <w:left w:val="none" w:sz="0" w:space="0" w:color="auto"/>
        <w:bottom w:val="none" w:sz="0" w:space="0" w:color="auto"/>
        <w:right w:val="none" w:sz="0" w:space="0" w:color="auto"/>
      </w:divBdr>
      <w:divsChild>
        <w:div w:id="1026364823">
          <w:marLeft w:val="0"/>
          <w:marRight w:val="0"/>
          <w:marTop w:val="0"/>
          <w:marBottom w:val="0"/>
          <w:divBdr>
            <w:top w:val="none" w:sz="0" w:space="0" w:color="auto"/>
            <w:left w:val="none" w:sz="0" w:space="0" w:color="auto"/>
            <w:bottom w:val="none" w:sz="0" w:space="0" w:color="auto"/>
            <w:right w:val="none" w:sz="0" w:space="0" w:color="auto"/>
          </w:divBdr>
          <w:divsChild>
            <w:div w:id="918321352">
              <w:marLeft w:val="0"/>
              <w:marRight w:val="0"/>
              <w:marTop w:val="0"/>
              <w:marBottom w:val="0"/>
              <w:divBdr>
                <w:top w:val="none" w:sz="0" w:space="0" w:color="auto"/>
                <w:left w:val="none" w:sz="0" w:space="0" w:color="auto"/>
                <w:bottom w:val="none" w:sz="0" w:space="0" w:color="auto"/>
                <w:right w:val="none" w:sz="0" w:space="0" w:color="auto"/>
              </w:divBdr>
            </w:div>
          </w:divsChild>
        </w:div>
        <w:div w:id="1011642879">
          <w:marLeft w:val="0"/>
          <w:marRight w:val="0"/>
          <w:marTop w:val="0"/>
          <w:marBottom w:val="0"/>
          <w:divBdr>
            <w:top w:val="none" w:sz="0" w:space="0" w:color="auto"/>
            <w:left w:val="none" w:sz="0" w:space="0" w:color="auto"/>
            <w:bottom w:val="none" w:sz="0" w:space="0" w:color="auto"/>
            <w:right w:val="none" w:sz="0" w:space="0" w:color="auto"/>
          </w:divBdr>
          <w:divsChild>
            <w:div w:id="1059285091">
              <w:marLeft w:val="0"/>
              <w:marRight w:val="0"/>
              <w:marTop w:val="0"/>
              <w:marBottom w:val="0"/>
              <w:divBdr>
                <w:top w:val="none" w:sz="0" w:space="0" w:color="auto"/>
                <w:left w:val="none" w:sz="0" w:space="0" w:color="auto"/>
                <w:bottom w:val="none" w:sz="0" w:space="0" w:color="auto"/>
                <w:right w:val="none" w:sz="0" w:space="0" w:color="auto"/>
              </w:divBdr>
            </w:div>
          </w:divsChild>
        </w:div>
        <w:div w:id="1228759012">
          <w:marLeft w:val="0"/>
          <w:marRight w:val="0"/>
          <w:marTop w:val="0"/>
          <w:marBottom w:val="0"/>
          <w:divBdr>
            <w:top w:val="none" w:sz="0" w:space="0" w:color="auto"/>
            <w:left w:val="none" w:sz="0" w:space="0" w:color="auto"/>
            <w:bottom w:val="none" w:sz="0" w:space="0" w:color="auto"/>
            <w:right w:val="none" w:sz="0" w:space="0" w:color="auto"/>
          </w:divBdr>
          <w:divsChild>
            <w:div w:id="1834375109">
              <w:marLeft w:val="0"/>
              <w:marRight w:val="0"/>
              <w:marTop w:val="0"/>
              <w:marBottom w:val="0"/>
              <w:divBdr>
                <w:top w:val="none" w:sz="0" w:space="0" w:color="auto"/>
                <w:left w:val="none" w:sz="0" w:space="0" w:color="auto"/>
                <w:bottom w:val="none" w:sz="0" w:space="0" w:color="auto"/>
                <w:right w:val="none" w:sz="0" w:space="0" w:color="auto"/>
              </w:divBdr>
            </w:div>
          </w:divsChild>
        </w:div>
        <w:div w:id="924144557">
          <w:marLeft w:val="0"/>
          <w:marRight w:val="0"/>
          <w:marTop w:val="0"/>
          <w:marBottom w:val="0"/>
          <w:divBdr>
            <w:top w:val="none" w:sz="0" w:space="0" w:color="auto"/>
            <w:left w:val="none" w:sz="0" w:space="0" w:color="auto"/>
            <w:bottom w:val="none" w:sz="0" w:space="0" w:color="auto"/>
            <w:right w:val="none" w:sz="0" w:space="0" w:color="auto"/>
          </w:divBdr>
          <w:divsChild>
            <w:div w:id="1429808299">
              <w:marLeft w:val="0"/>
              <w:marRight w:val="0"/>
              <w:marTop w:val="0"/>
              <w:marBottom w:val="0"/>
              <w:divBdr>
                <w:top w:val="none" w:sz="0" w:space="0" w:color="auto"/>
                <w:left w:val="none" w:sz="0" w:space="0" w:color="auto"/>
                <w:bottom w:val="none" w:sz="0" w:space="0" w:color="auto"/>
                <w:right w:val="none" w:sz="0" w:space="0" w:color="auto"/>
              </w:divBdr>
            </w:div>
          </w:divsChild>
        </w:div>
        <w:div w:id="797987533">
          <w:marLeft w:val="0"/>
          <w:marRight w:val="0"/>
          <w:marTop w:val="0"/>
          <w:marBottom w:val="0"/>
          <w:divBdr>
            <w:top w:val="none" w:sz="0" w:space="0" w:color="auto"/>
            <w:left w:val="none" w:sz="0" w:space="0" w:color="auto"/>
            <w:bottom w:val="none" w:sz="0" w:space="0" w:color="auto"/>
            <w:right w:val="none" w:sz="0" w:space="0" w:color="auto"/>
          </w:divBdr>
          <w:divsChild>
            <w:div w:id="623583149">
              <w:marLeft w:val="0"/>
              <w:marRight w:val="0"/>
              <w:marTop w:val="0"/>
              <w:marBottom w:val="0"/>
              <w:divBdr>
                <w:top w:val="none" w:sz="0" w:space="0" w:color="auto"/>
                <w:left w:val="none" w:sz="0" w:space="0" w:color="auto"/>
                <w:bottom w:val="none" w:sz="0" w:space="0" w:color="auto"/>
                <w:right w:val="none" w:sz="0" w:space="0" w:color="auto"/>
              </w:divBdr>
            </w:div>
          </w:divsChild>
        </w:div>
        <w:div w:id="1716931798">
          <w:marLeft w:val="0"/>
          <w:marRight w:val="0"/>
          <w:marTop w:val="0"/>
          <w:marBottom w:val="0"/>
          <w:divBdr>
            <w:top w:val="none" w:sz="0" w:space="0" w:color="auto"/>
            <w:left w:val="none" w:sz="0" w:space="0" w:color="auto"/>
            <w:bottom w:val="none" w:sz="0" w:space="0" w:color="auto"/>
            <w:right w:val="none" w:sz="0" w:space="0" w:color="auto"/>
          </w:divBdr>
          <w:divsChild>
            <w:div w:id="42357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47615">
      <w:bodyDiv w:val="1"/>
      <w:marLeft w:val="0"/>
      <w:marRight w:val="0"/>
      <w:marTop w:val="0"/>
      <w:marBottom w:val="0"/>
      <w:divBdr>
        <w:top w:val="none" w:sz="0" w:space="0" w:color="auto"/>
        <w:left w:val="none" w:sz="0" w:space="0" w:color="auto"/>
        <w:bottom w:val="none" w:sz="0" w:space="0" w:color="auto"/>
        <w:right w:val="none" w:sz="0" w:space="0" w:color="auto"/>
      </w:divBdr>
      <w:divsChild>
        <w:div w:id="322707609">
          <w:marLeft w:val="0"/>
          <w:marRight w:val="0"/>
          <w:marTop w:val="0"/>
          <w:marBottom w:val="0"/>
          <w:divBdr>
            <w:top w:val="none" w:sz="0" w:space="0" w:color="auto"/>
            <w:left w:val="none" w:sz="0" w:space="0" w:color="auto"/>
            <w:bottom w:val="none" w:sz="0" w:space="0" w:color="auto"/>
            <w:right w:val="none" w:sz="0" w:space="0" w:color="auto"/>
          </w:divBdr>
          <w:divsChild>
            <w:div w:id="368914852">
              <w:marLeft w:val="0"/>
              <w:marRight w:val="0"/>
              <w:marTop w:val="0"/>
              <w:marBottom w:val="0"/>
              <w:divBdr>
                <w:top w:val="none" w:sz="0" w:space="0" w:color="auto"/>
                <w:left w:val="none" w:sz="0" w:space="0" w:color="auto"/>
                <w:bottom w:val="none" w:sz="0" w:space="0" w:color="auto"/>
                <w:right w:val="none" w:sz="0" w:space="0" w:color="auto"/>
              </w:divBdr>
            </w:div>
            <w:div w:id="7567902">
              <w:marLeft w:val="0"/>
              <w:marRight w:val="0"/>
              <w:marTop w:val="0"/>
              <w:marBottom w:val="0"/>
              <w:divBdr>
                <w:top w:val="none" w:sz="0" w:space="0" w:color="auto"/>
                <w:left w:val="none" w:sz="0" w:space="0" w:color="auto"/>
                <w:bottom w:val="none" w:sz="0" w:space="0" w:color="auto"/>
                <w:right w:val="none" w:sz="0" w:space="0" w:color="auto"/>
              </w:divBdr>
            </w:div>
            <w:div w:id="1825194045">
              <w:marLeft w:val="0"/>
              <w:marRight w:val="0"/>
              <w:marTop w:val="0"/>
              <w:marBottom w:val="0"/>
              <w:divBdr>
                <w:top w:val="none" w:sz="0" w:space="0" w:color="auto"/>
                <w:left w:val="none" w:sz="0" w:space="0" w:color="auto"/>
                <w:bottom w:val="none" w:sz="0" w:space="0" w:color="auto"/>
                <w:right w:val="none" w:sz="0" w:space="0" w:color="auto"/>
              </w:divBdr>
            </w:div>
            <w:div w:id="1865900080">
              <w:marLeft w:val="0"/>
              <w:marRight w:val="0"/>
              <w:marTop w:val="0"/>
              <w:marBottom w:val="0"/>
              <w:divBdr>
                <w:top w:val="none" w:sz="0" w:space="0" w:color="auto"/>
                <w:left w:val="none" w:sz="0" w:space="0" w:color="auto"/>
                <w:bottom w:val="none" w:sz="0" w:space="0" w:color="auto"/>
                <w:right w:val="none" w:sz="0" w:space="0" w:color="auto"/>
              </w:divBdr>
            </w:div>
            <w:div w:id="886071125">
              <w:marLeft w:val="0"/>
              <w:marRight w:val="0"/>
              <w:marTop w:val="0"/>
              <w:marBottom w:val="0"/>
              <w:divBdr>
                <w:top w:val="none" w:sz="0" w:space="0" w:color="auto"/>
                <w:left w:val="none" w:sz="0" w:space="0" w:color="auto"/>
                <w:bottom w:val="none" w:sz="0" w:space="0" w:color="auto"/>
                <w:right w:val="none" w:sz="0" w:space="0" w:color="auto"/>
              </w:divBdr>
            </w:div>
            <w:div w:id="1940527330">
              <w:marLeft w:val="0"/>
              <w:marRight w:val="0"/>
              <w:marTop w:val="0"/>
              <w:marBottom w:val="0"/>
              <w:divBdr>
                <w:top w:val="none" w:sz="0" w:space="0" w:color="auto"/>
                <w:left w:val="none" w:sz="0" w:space="0" w:color="auto"/>
                <w:bottom w:val="none" w:sz="0" w:space="0" w:color="auto"/>
                <w:right w:val="none" w:sz="0" w:space="0" w:color="auto"/>
              </w:divBdr>
            </w:div>
            <w:div w:id="897135116">
              <w:marLeft w:val="0"/>
              <w:marRight w:val="0"/>
              <w:marTop w:val="0"/>
              <w:marBottom w:val="0"/>
              <w:divBdr>
                <w:top w:val="none" w:sz="0" w:space="0" w:color="auto"/>
                <w:left w:val="none" w:sz="0" w:space="0" w:color="auto"/>
                <w:bottom w:val="none" w:sz="0" w:space="0" w:color="auto"/>
                <w:right w:val="none" w:sz="0" w:space="0" w:color="auto"/>
              </w:divBdr>
            </w:div>
            <w:div w:id="498470800">
              <w:marLeft w:val="0"/>
              <w:marRight w:val="0"/>
              <w:marTop w:val="0"/>
              <w:marBottom w:val="0"/>
              <w:divBdr>
                <w:top w:val="none" w:sz="0" w:space="0" w:color="auto"/>
                <w:left w:val="none" w:sz="0" w:space="0" w:color="auto"/>
                <w:bottom w:val="none" w:sz="0" w:space="0" w:color="auto"/>
                <w:right w:val="none" w:sz="0" w:space="0" w:color="auto"/>
              </w:divBdr>
            </w:div>
            <w:div w:id="268395959">
              <w:marLeft w:val="0"/>
              <w:marRight w:val="0"/>
              <w:marTop w:val="0"/>
              <w:marBottom w:val="0"/>
              <w:divBdr>
                <w:top w:val="none" w:sz="0" w:space="0" w:color="auto"/>
                <w:left w:val="none" w:sz="0" w:space="0" w:color="auto"/>
                <w:bottom w:val="none" w:sz="0" w:space="0" w:color="auto"/>
                <w:right w:val="none" w:sz="0" w:space="0" w:color="auto"/>
              </w:divBdr>
            </w:div>
            <w:div w:id="1113746220">
              <w:marLeft w:val="0"/>
              <w:marRight w:val="0"/>
              <w:marTop w:val="0"/>
              <w:marBottom w:val="0"/>
              <w:divBdr>
                <w:top w:val="none" w:sz="0" w:space="0" w:color="auto"/>
                <w:left w:val="none" w:sz="0" w:space="0" w:color="auto"/>
                <w:bottom w:val="none" w:sz="0" w:space="0" w:color="auto"/>
                <w:right w:val="none" w:sz="0" w:space="0" w:color="auto"/>
              </w:divBdr>
            </w:div>
            <w:div w:id="411708801">
              <w:marLeft w:val="0"/>
              <w:marRight w:val="0"/>
              <w:marTop w:val="0"/>
              <w:marBottom w:val="0"/>
              <w:divBdr>
                <w:top w:val="none" w:sz="0" w:space="0" w:color="auto"/>
                <w:left w:val="none" w:sz="0" w:space="0" w:color="auto"/>
                <w:bottom w:val="none" w:sz="0" w:space="0" w:color="auto"/>
                <w:right w:val="none" w:sz="0" w:space="0" w:color="auto"/>
              </w:divBdr>
            </w:div>
            <w:div w:id="1118335510">
              <w:marLeft w:val="0"/>
              <w:marRight w:val="0"/>
              <w:marTop w:val="0"/>
              <w:marBottom w:val="0"/>
              <w:divBdr>
                <w:top w:val="none" w:sz="0" w:space="0" w:color="auto"/>
                <w:left w:val="none" w:sz="0" w:space="0" w:color="auto"/>
                <w:bottom w:val="none" w:sz="0" w:space="0" w:color="auto"/>
                <w:right w:val="none" w:sz="0" w:space="0" w:color="auto"/>
              </w:divBdr>
            </w:div>
            <w:div w:id="1760323679">
              <w:marLeft w:val="0"/>
              <w:marRight w:val="0"/>
              <w:marTop w:val="0"/>
              <w:marBottom w:val="0"/>
              <w:divBdr>
                <w:top w:val="none" w:sz="0" w:space="0" w:color="auto"/>
                <w:left w:val="none" w:sz="0" w:space="0" w:color="auto"/>
                <w:bottom w:val="none" w:sz="0" w:space="0" w:color="auto"/>
                <w:right w:val="none" w:sz="0" w:space="0" w:color="auto"/>
              </w:divBdr>
            </w:div>
            <w:div w:id="978343705">
              <w:marLeft w:val="0"/>
              <w:marRight w:val="0"/>
              <w:marTop w:val="0"/>
              <w:marBottom w:val="0"/>
              <w:divBdr>
                <w:top w:val="none" w:sz="0" w:space="0" w:color="auto"/>
                <w:left w:val="none" w:sz="0" w:space="0" w:color="auto"/>
                <w:bottom w:val="none" w:sz="0" w:space="0" w:color="auto"/>
                <w:right w:val="none" w:sz="0" w:space="0" w:color="auto"/>
              </w:divBdr>
            </w:div>
            <w:div w:id="202524437">
              <w:marLeft w:val="0"/>
              <w:marRight w:val="0"/>
              <w:marTop w:val="0"/>
              <w:marBottom w:val="0"/>
              <w:divBdr>
                <w:top w:val="none" w:sz="0" w:space="0" w:color="auto"/>
                <w:left w:val="none" w:sz="0" w:space="0" w:color="auto"/>
                <w:bottom w:val="none" w:sz="0" w:space="0" w:color="auto"/>
                <w:right w:val="none" w:sz="0" w:space="0" w:color="auto"/>
              </w:divBdr>
            </w:div>
            <w:div w:id="2096587958">
              <w:marLeft w:val="0"/>
              <w:marRight w:val="0"/>
              <w:marTop w:val="0"/>
              <w:marBottom w:val="0"/>
              <w:divBdr>
                <w:top w:val="none" w:sz="0" w:space="0" w:color="auto"/>
                <w:left w:val="none" w:sz="0" w:space="0" w:color="auto"/>
                <w:bottom w:val="none" w:sz="0" w:space="0" w:color="auto"/>
                <w:right w:val="none" w:sz="0" w:space="0" w:color="auto"/>
              </w:divBdr>
            </w:div>
            <w:div w:id="863664849">
              <w:marLeft w:val="0"/>
              <w:marRight w:val="0"/>
              <w:marTop w:val="0"/>
              <w:marBottom w:val="0"/>
              <w:divBdr>
                <w:top w:val="none" w:sz="0" w:space="0" w:color="auto"/>
                <w:left w:val="none" w:sz="0" w:space="0" w:color="auto"/>
                <w:bottom w:val="none" w:sz="0" w:space="0" w:color="auto"/>
                <w:right w:val="none" w:sz="0" w:space="0" w:color="auto"/>
              </w:divBdr>
            </w:div>
            <w:div w:id="1043015955">
              <w:marLeft w:val="0"/>
              <w:marRight w:val="0"/>
              <w:marTop w:val="0"/>
              <w:marBottom w:val="0"/>
              <w:divBdr>
                <w:top w:val="none" w:sz="0" w:space="0" w:color="auto"/>
                <w:left w:val="none" w:sz="0" w:space="0" w:color="auto"/>
                <w:bottom w:val="none" w:sz="0" w:space="0" w:color="auto"/>
                <w:right w:val="none" w:sz="0" w:space="0" w:color="auto"/>
              </w:divBdr>
            </w:div>
            <w:div w:id="1097407991">
              <w:marLeft w:val="0"/>
              <w:marRight w:val="0"/>
              <w:marTop w:val="0"/>
              <w:marBottom w:val="0"/>
              <w:divBdr>
                <w:top w:val="none" w:sz="0" w:space="0" w:color="auto"/>
                <w:left w:val="none" w:sz="0" w:space="0" w:color="auto"/>
                <w:bottom w:val="none" w:sz="0" w:space="0" w:color="auto"/>
                <w:right w:val="none" w:sz="0" w:space="0" w:color="auto"/>
              </w:divBdr>
            </w:div>
            <w:div w:id="623922503">
              <w:marLeft w:val="0"/>
              <w:marRight w:val="0"/>
              <w:marTop w:val="0"/>
              <w:marBottom w:val="0"/>
              <w:divBdr>
                <w:top w:val="none" w:sz="0" w:space="0" w:color="auto"/>
                <w:left w:val="none" w:sz="0" w:space="0" w:color="auto"/>
                <w:bottom w:val="none" w:sz="0" w:space="0" w:color="auto"/>
                <w:right w:val="none" w:sz="0" w:space="0" w:color="auto"/>
              </w:divBdr>
            </w:div>
            <w:div w:id="1154641880">
              <w:marLeft w:val="0"/>
              <w:marRight w:val="0"/>
              <w:marTop w:val="0"/>
              <w:marBottom w:val="0"/>
              <w:divBdr>
                <w:top w:val="none" w:sz="0" w:space="0" w:color="auto"/>
                <w:left w:val="none" w:sz="0" w:space="0" w:color="auto"/>
                <w:bottom w:val="none" w:sz="0" w:space="0" w:color="auto"/>
                <w:right w:val="none" w:sz="0" w:space="0" w:color="auto"/>
              </w:divBdr>
            </w:div>
            <w:div w:id="1386173775">
              <w:marLeft w:val="0"/>
              <w:marRight w:val="0"/>
              <w:marTop w:val="0"/>
              <w:marBottom w:val="0"/>
              <w:divBdr>
                <w:top w:val="none" w:sz="0" w:space="0" w:color="auto"/>
                <w:left w:val="none" w:sz="0" w:space="0" w:color="auto"/>
                <w:bottom w:val="none" w:sz="0" w:space="0" w:color="auto"/>
                <w:right w:val="none" w:sz="0" w:space="0" w:color="auto"/>
              </w:divBdr>
            </w:div>
            <w:div w:id="1517692740">
              <w:marLeft w:val="0"/>
              <w:marRight w:val="0"/>
              <w:marTop w:val="0"/>
              <w:marBottom w:val="0"/>
              <w:divBdr>
                <w:top w:val="none" w:sz="0" w:space="0" w:color="auto"/>
                <w:left w:val="none" w:sz="0" w:space="0" w:color="auto"/>
                <w:bottom w:val="none" w:sz="0" w:space="0" w:color="auto"/>
                <w:right w:val="none" w:sz="0" w:space="0" w:color="auto"/>
              </w:divBdr>
            </w:div>
            <w:div w:id="2103529036">
              <w:marLeft w:val="0"/>
              <w:marRight w:val="0"/>
              <w:marTop w:val="0"/>
              <w:marBottom w:val="0"/>
              <w:divBdr>
                <w:top w:val="none" w:sz="0" w:space="0" w:color="auto"/>
                <w:left w:val="none" w:sz="0" w:space="0" w:color="auto"/>
                <w:bottom w:val="none" w:sz="0" w:space="0" w:color="auto"/>
                <w:right w:val="none" w:sz="0" w:space="0" w:color="auto"/>
              </w:divBdr>
            </w:div>
            <w:div w:id="1275559078">
              <w:marLeft w:val="0"/>
              <w:marRight w:val="0"/>
              <w:marTop w:val="0"/>
              <w:marBottom w:val="0"/>
              <w:divBdr>
                <w:top w:val="none" w:sz="0" w:space="0" w:color="auto"/>
                <w:left w:val="none" w:sz="0" w:space="0" w:color="auto"/>
                <w:bottom w:val="none" w:sz="0" w:space="0" w:color="auto"/>
                <w:right w:val="none" w:sz="0" w:space="0" w:color="auto"/>
              </w:divBdr>
            </w:div>
            <w:div w:id="442306516">
              <w:marLeft w:val="0"/>
              <w:marRight w:val="0"/>
              <w:marTop w:val="0"/>
              <w:marBottom w:val="0"/>
              <w:divBdr>
                <w:top w:val="none" w:sz="0" w:space="0" w:color="auto"/>
                <w:left w:val="none" w:sz="0" w:space="0" w:color="auto"/>
                <w:bottom w:val="none" w:sz="0" w:space="0" w:color="auto"/>
                <w:right w:val="none" w:sz="0" w:space="0" w:color="auto"/>
              </w:divBdr>
            </w:div>
            <w:div w:id="1274827520">
              <w:marLeft w:val="0"/>
              <w:marRight w:val="0"/>
              <w:marTop w:val="0"/>
              <w:marBottom w:val="0"/>
              <w:divBdr>
                <w:top w:val="none" w:sz="0" w:space="0" w:color="auto"/>
                <w:left w:val="none" w:sz="0" w:space="0" w:color="auto"/>
                <w:bottom w:val="none" w:sz="0" w:space="0" w:color="auto"/>
                <w:right w:val="none" w:sz="0" w:space="0" w:color="auto"/>
              </w:divBdr>
            </w:div>
            <w:div w:id="1310669876">
              <w:marLeft w:val="0"/>
              <w:marRight w:val="0"/>
              <w:marTop w:val="0"/>
              <w:marBottom w:val="0"/>
              <w:divBdr>
                <w:top w:val="none" w:sz="0" w:space="0" w:color="auto"/>
                <w:left w:val="none" w:sz="0" w:space="0" w:color="auto"/>
                <w:bottom w:val="none" w:sz="0" w:space="0" w:color="auto"/>
                <w:right w:val="none" w:sz="0" w:space="0" w:color="auto"/>
              </w:divBdr>
            </w:div>
            <w:div w:id="971443860">
              <w:marLeft w:val="0"/>
              <w:marRight w:val="0"/>
              <w:marTop w:val="0"/>
              <w:marBottom w:val="0"/>
              <w:divBdr>
                <w:top w:val="none" w:sz="0" w:space="0" w:color="auto"/>
                <w:left w:val="none" w:sz="0" w:space="0" w:color="auto"/>
                <w:bottom w:val="none" w:sz="0" w:space="0" w:color="auto"/>
                <w:right w:val="none" w:sz="0" w:space="0" w:color="auto"/>
              </w:divBdr>
            </w:div>
            <w:div w:id="1553543718">
              <w:marLeft w:val="0"/>
              <w:marRight w:val="0"/>
              <w:marTop w:val="0"/>
              <w:marBottom w:val="0"/>
              <w:divBdr>
                <w:top w:val="none" w:sz="0" w:space="0" w:color="auto"/>
                <w:left w:val="none" w:sz="0" w:space="0" w:color="auto"/>
                <w:bottom w:val="none" w:sz="0" w:space="0" w:color="auto"/>
                <w:right w:val="none" w:sz="0" w:space="0" w:color="auto"/>
              </w:divBdr>
            </w:div>
            <w:div w:id="62528895">
              <w:marLeft w:val="0"/>
              <w:marRight w:val="0"/>
              <w:marTop w:val="0"/>
              <w:marBottom w:val="0"/>
              <w:divBdr>
                <w:top w:val="none" w:sz="0" w:space="0" w:color="auto"/>
                <w:left w:val="none" w:sz="0" w:space="0" w:color="auto"/>
                <w:bottom w:val="none" w:sz="0" w:space="0" w:color="auto"/>
                <w:right w:val="none" w:sz="0" w:space="0" w:color="auto"/>
              </w:divBdr>
            </w:div>
            <w:div w:id="611982131">
              <w:marLeft w:val="0"/>
              <w:marRight w:val="0"/>
              <w:marTop w:val="0"/>
              <w:marBottom w:val="0"/>
              <w:divBdr>
                <w:top w:val="none" w:sz="0" w:space="0" w:color="auto"/>
                <w:left w:val="none" w:sz="0" w:space="0" w:color="auto"/>
                <w:bottom w:val="none" w:sz="0" w:space="0" w:color="auto"/>
                <w:right w:val="none" w:sz="0" w:space="0" w:color="auto"/>
              </w:divBdr>
            </w:div>
            <w:div w:id="77681967">
              <w:marLeft w:val="0"/>
              <w:marRight w:val="0"/>
              <w:marTop w:val="0"/>
              <w:marBottom w:val="0"/>
              <w:divBdr>
                <w:top w:val="none" w:sz="0" w:space="0" w:color="auto"/>
                <w:left w:val="none" w:sz="0" w:space="0" w:color="auto"/>
                <w:bottom w:val="none" w:sz="0" w:space="0" w:color="auto"/>
                <w:right w:val="none" w:sz="0" w:space="0" w:color="auto"/>
              </w:divBdr>
            </w:div>
            <w:div w:id="379674582">
              <w:marLeft w:val="0"/>
              <w:marRight w:val="0"/>
              <w:marTop w:val="0"/>
              <w:marBottom w:val="0"/>
              <w:divBdr>
                <w:top w:val="none" w:sz="0" w:space="0" w:color="auto"/>
                <w:left w:val="none" w:sz="0" w:space="0" w:color="auto"/>
                <w:bottom w:val="none" w:sz="0" w:space="0" w:color="auto"/>
                <w:right w:val="none" w:sz="0" w:space="0" w:color="auto"/>
              </w:divBdr>
            </w:div>
            <w:div w:id="1148939930">
              <w:marLeft w:val="0"/>
              <w:marRight w:val="0"/>
              <w:marTop w:val="0"/>
              <w:marBottom w:val="0"/>
              <w:divBdr>
                <w:top w:val="none" w:sz="0" w:space="0" w:color="auto"/>
                <w:left w:val="none" w:sz="0" w:space="0" w:color="auto"/>
                <w:bottom w:val="none" w:sz="0" w:space="0" w:color="auto"/>
                <w:right w:val="none" w:sz="0" w:space="0" w:color="auto"/>
              </w:divBdr>
            </w:div>
            <w:div w:id="889727341">
              <w:marLeft w:val="0"/>
              <w:marRight w:val="0"/>
              <w:marTop w:val="0"/>
              <w:marBottom w:val="0"/>
              <w:divBdr>
                <w:top w:val="none" w:sz="0" w:space="0" w:color="auto"/>
                <w:left w:val="none" w:sz="0" w:space="0" w:color="auto"/>
                <w:bottom w:val="none" w:sz="0" w:space="0" w:color="auto"/>
                <w:right w:val="none" w:sz="0" w:space="0" w:color="auto"/>
              </w:divBdr>
            </w:div>
            <w:div w:id="1331907662">
              <w:marLeft w:val="0"/>
              <w:marRight w:val="0"/>
              <w:marTop w:val="0"/>
              <w:marBottom w:val="0"/>
              <w:divBdr>
                <w:top w:val="none" w:sz="0" w:space="0" w:color="auto"/>
                <w:left w:val="none" w:sz="0" w:space="0" w:color="auto"/>
                <w:bottom w:val="none" w:sz="0" w:space="0" w:color="auto"/>
                <w:right w:val="none" w:sz="0" w:space="0" w:color="auto"/>
              </w:divBdr>
            </w:div>
            <w:div w:id="1538664614">
              <w:marLeft w:val="0"/>
              <w:marRight w:val="0"/>
              <w:marTop w:val="0"/>
              <w:marBottom w:val="0"/>
              <w:divBdr>
                <w:top w:val="none" w:sz="0" w:space="0" w:color="auto"/>
                <w:left w:val="none" w:sz="0" w:space="0" w:color="auto"/>
                <w:bottom w:val="none" w:sz="0" w:space="0" w:color="auto"/>
                <w:right w:val="none" w:sz="0" w:space="0" w:color="auto"/>
              </w:divBdr>
            </w:div>
            <w:div w:id="22022597">
              <w:marLeft w:val="0"/>
              <w:marRight w:val="0"/>
              <w:marTop w:val="0"/>
              <w:marBottom w:val="0"/>
              <w:divBdr>
                <w:top w:val="none" w:sz="0" w:space="0" w:color="auto"/>
                <w:left w:val="none" w:sz="0" w:space="0" w:color="auto"/>
                <w:bottom w:val="none" w:sz="0" w:space="0" w:color="auto"/>
                <w:right w:val="none" w:sz="0" w:space="0" w:color="auto"/>
              </w:divBdr>
            </w:div>
            <w:div w:id="1707410229">
              <w:marLeft w:val="0"/>
              <w:marRight w:val="0"/>
              <w:marTop w:val="0"/>
              <w:marBottom w:val="0"/>
              <w:divBdr>
                <w:top w:val="none" w:sz="0" w:space="0" w:color="auto"/>
                <w:left w:val="none" w:sz="0" w:space="0" w:color="auto"/>
                <w:bottom w:val="none" w:sz="0" w:space="0" w:color="auto"/>
                <w:right w:val="none" w:sz="0" w:space="0" w:color="auto"/>
              </w:divBdr>
            </w:div>
            <w:div w:id="262733846">
              <w:marLeft w:val="0"/>
              <w:marRight w:val="0"/>
              <w:marTop w:val="0"/>
              <w:marBottom w:val="0"/>
              <w:divBdr>
                <w:top w:val="none" w:sz="0" w:space="0" w:color="auto"/>
                <w:left w:val="none" w:sz="0" w:space="0" w:color="auto"/>
                <w:bottom w:val="none" w:sz="0" w:space="0" w:color="auto"/>
                <w:right w:val="none" w:sz="0" w:space="0" w:color="auto"/>
              </w:divBdr>
            </w:div>
            <w:div w:id="1657799811">
              <w:marLeft w:val="0"/>
              <w:marRight w:val="0"/>
              <w:marTop w:val="0"/>
              <w:marBottom w:val="0"/>
              <w:divBdr>
                <w:top w:val="none" w:sz="0" w:space="0" w:color="auto"/>
                <w:left w:val="none" w:sz="0" w:space="0" w:color="auto"/>
                <w:bottom w:val="none" w:sz="0" w:space="0" w:color="auto"/>
                <w:right w:val="none" w:sz="0" w:space="0" w:color="auto"/>
              </w:divBdr>
            </w:div>
            <w:div w:id="333845497">
              <w:marLeft w:val="0"/>
              <w:marRight w:val="0"/>
              <w:marTop w:val="0"/>
              <w:marBottom w:val="0"/>
              <w:divBdr>
                <w:top w:val="none" w:sz="0" w:space="0" w:color="auto"/>
                <w:left w:val="none" w:sz="0" w:space="0" w:color="auto"/>
                <w:bottom w:val="none" w:sz="0" w:space="0" w:color="auto"/>
                <w:right w:val="none" w:sz="0" w:space="0" w:color="auto"/>
              </w:divBdr>
            </w:div>
            <w:div w:id="933826288">
              <w:marLeft w:val="0"/>
              <w:marRight w:val="0"/>
              <w:marTop w:val="0"/>
              <w:marBottom w:val="0"/>
              <w:divBdr>
                <w:top w:val="none" w:sz="0" w:space="0" w:color="auto"/>
                <w:left w:val="none" w:sz="0" w:space="0" w:color="auto"/>
                <w:bottom w:val="none" w:sz="0" w:space="0" w:color="auto"/>
                <w:right w:val="none" w:sz="0" w:space="0" w:color="auto"/>
              </w:divBdr>
            </w:div>
            <w:div w:id="315886233">
              <w:marLeft w:val="0"/>
              <w:marRight w:val="0"/>
              <w:marTop w:val="0"/>
              <w:marBottom w:val="0"/>
              <w:divBdr>
                <w:top w:val="none" w:sz="0" w:space="0" w:color="auto"/>
                <w:left w:val="none" w:sz="0" w:space="0" w:color="auto"/>
                <w:bottom w:val="none" w:sz="0" w:space="0" w:color="auto"/>
                <w:right w:val="none" w:sz="0" w:space="0" w:color="auto"/>
              </w:divBdr>
            </w:div>
            <w:div w:id="605580273">
              <w:marLeft w:val="0"/>
              <w:marRight w:val="0"/>
              <w:marTop w:val="0"/>
              <w:marBottom w:val="0"/>
              <w:divBdr>
                <w:top w:val="none" w:sz="0" w:space="0" w:color="auto"/>
                <w:left w:val="none" w:sz="0" w:space="0" w:color="auto"/>
                <w:bottom w:val="none" w:sz="0" w:space="0" w:color="auto"/>
                <w:right w:val="none" w:sz="0" w:space="0" w:color="auto"/>
              </w:divBdr>
            </w:div>
            <w:div w:id="750930165">
              <w:marLeft w:val="0"/>
              <w:marRight w:val="0"/>
              <w:marTop w:val="0"/>
              <w:marBottom w:val="0"/>
              <w:divBdr>
                <w:top w:val="none" w:sz="0" w:space="0" w:color="auto"/>
                <w:left w:val="none" w:sz="0" w:space="0" w:color="auto"/>
                <w:bottom w:val="none" w:sz="0" w:space="0" w:color="auto"/>
                <w:right w:val="none" w:sz="0" w:space="0" w:color="auto"/>
              </w:divBdr>
            </w:div>
            <w:div w:id="34428651">
              <w:marLeft w:val="0"/>
              <w:marRight w:val="0"/>
              <w:marTop w:val="0"/>
              <w:marBottom w:val="0"/>
              <w:divBdr>
                <w:top w:val="none" w:sz="0" w:space="0" w:color="auto"/>
                <w:left w:val="none" w:sz="0" w:space="0" w:color="auto"/>
                <w:bottom w:val="none" w:sz="0" w:space="0" w:color="auto"/>
                <w:right w:val="none" w:sz="0" w:space="0" w:color="auto"/>
              </w:divBdr>
            </w:div>
            <w:div w:id="239558505">
              <w:marLeft w:val="0"/>
              <w:marRight w:val="0"/>
              <w:marTop w:val="0"/>
              <w:marBottom w:val="0"/>
              <w:divBdr>
                <w:top w:val="none" w:sz="0" w:space="0" w:color="auto"/>
                <w:left w:val="none" w:sz="0" w:space="0" w:color="auto"/>
                <w:bottom w:val="none" w:sz="0" w:space="0" w:color="auto"/>
                <w:right w:val="none" w:sz="0" w:space="0" w:color="auto"/>
              </w:divBdr>
            </w:div>
            <w:div w:id="1946765459">
              <w:marLeft w:val="0"/>
              <w:marRight w:val="0"/>
              <w:marTop w:val="0"/>
              <w:marBottom w:val="0"/>
              <w:divBdr>
                <w:top w:val="none" w:sz="0" w:space="0" w:color="auto"/>
                <w:left w:val="none" w:sz="0" w:space="0" w:color="auto"/>
                <w:bottom w:val="none" w:sz="0" w:space="0" w:color="auto"/>
                <w:right w:val="none" w:sz="0" w:space="0" w:color="auto"/>
              </w:divBdr>
            </w:div>
            <w:div w:id="1077171476">
              <w:marLeft w:val="0"/>
              <w:marRight w:val="0"/>
              <w:marTop w:val="0"/>
              <w:marBottom w:val="0"/>
              <w:divBdr>
                <w:top w:val="none" w:sz="0" w:space="0" w:color="auto"/>
                <w:left w:val="none" w:sz="0" w:space="0" w:color="auto"/>
                <w:bottom w:val="none" w:sz="0" w:space="0" w:color="auto"/>
                <w:right w:val="none" w:sz="0" w:space="0" w:color="auto"/>
              </w:divBdr>
            </w:div>
            <w:div w:id="2071340255">
              <w:marLeft w:val="0"/>
              <w:marRight w:val="0"/>
              <w:marTop w:val="0"/>
              <w:marBottom w:val="0"/>
              <w:divBdr>
                <w:top w:val="none" w:sz="0" w:space="0" w:color="auto"/>
                <w:left w:val="none" w:sz="0" w:space="0" w:color="auto"/>
                <w:bottom w:val="none" w:sz="0" w:space="0" w:color="auto"/>
                <w:right w:val="none" w:sz="0" w:space="0" w:color="auto"/>
              </w:divBdr>
            </w:div>
            <w:div w:id="452404685">
              <w:marLeft w:val="0"/>
              <w:marRight w:val="0"/>
              <w:marTop w:val="0"/>
              <w:marBottom w:val="0"/>
              <w:divBdr>
                <w:top w:val="none" w:sz="0" w:space="0" w:color="auto"/>
                <w:left w:val="none" w:sz="0" w:space="0" w:color="auto"/>
                <w:bottom w:val="none" w:sz="0" w:space="0" w:color="auto"/>
                <w:right w:val="none" w:sz="0" w:space="0" w:color="auto"/>
              </w:divBdr>
            </w:div>
            <w:div w:id="1125344936">
              <w:marLeft w:val="0"/>
              <w:marRight w:val="0"/>
              <w:marTop w:val="0"/>
              <w:marBottom w:val="0"/>
              <w:divBdr>
                <w:top w:val="none" w:sz="0" w:space="0" w:color="auto"/>
                <w:left w:val="none" w:sz="0" w:space="0" w:color="auto"/>
                <w:bottom w:val="none" w:sz="0" w:space="0" w:color="auto"/>
                <w:right w:val="none" w:sz="0" w:space="0" w:color="auto"/>
              </w:divBdr>
            </w:div>
            <w:div w:id="1740636880">
              <w:marLeft w:val="0"/>
              <w:marRight w:val="0"/>
              <w:marTop w:val="0"/>
              <w:marBottom w:val="0"/>
              <w:divBdr>
                <w:top w:val="none" w:sz="0" w:space="0" w:color="auto"/>
                <w:left w:val="none" w:sz="0" w:space="0" w:color="auto"/>
                <w:bottom w:val="none" w:sz="0" w:space="0" w:color="auto"/>
                <w:right w:val="none" w:sz="0" w:space="0" w:color="auto"/>
              </w:divBdr>
            </w:div>
            <w:div w:id="2132628600">
              <w:marLeft w:val="0"/>
              <w:marRight w:val="0"/>
              <w:marTop w:val="0"/>
              <w:marBottom w:val="0"/>
              <w:divBdr>
                <w:top w:val="none" w:sz="0" w:space="0" w:color="auto"/>
                <w:left w:val="none" w:sz="0" w:space="0" w:color="auto"/>
                <w:bottom w:val="none" w:sz="0" w:space="0" w:color="auto"/>
                <w:right w:val="none" w:sz="0" w:space="0" w:color="auto"/>
              </w:divBdr>
            </w:div>
            <w:div w:id="357509575">
              <w:marLeft w:val="0"/>
              <w:marRight w:val="0"/>
              <w:marTop w:val="0"/>
              <w:marBottom w:val="0"/>
              <w:divBdr>
                <w:top w:val="none" w:sz="0" w:space="0" w:color="auto"/>
                <w:left w:val="none" w:sz="0" w:space="0" w:color="auto"/>
                <w:bottom w:val="none" w:sz="0" w:space="0" w:color="auto"/>
                <w:right w:val="none" w:sz="0" w:space="0" w:color="auto"/>
              </w:divBdr>
            </w:div>
            <w:div w:id="1244029742">
              <w:marLeft w:val="0"/>
              <w:marRight w:val="0"/>
              <w:marTop w:val="0"/>
              <w:marBottom w:val="0"/>
              <w:divBdr>
                <w:top w:val="none" w:sz="0" w:space="0" w:color="auto"/>
                <w:left w:val="none" w:sz="0" w:space="0" w:color="auto"/>
                <w:bottom w:val="none" w:sz="0" w:space="0" w:color="auto"/>
                <w:right w:val="none" w:sz="0" w:space="0" w:color="auto"/>
              </w:divBdr>
            </w:div>
            <w:div w:id="261304047">
              <w:marLeft w:val="0"/>
              <w:marRight w:val="0"/>
              <w:marTop w:val="0"/>
              <w:marBottom w:val="0"/>
              <w:divBdr>
                <w:top w:val="none" w:sz="0" w:space="0" w:color="auto"/>
                <w:left w:val="none" w:sz="0" w:space="0" w:color="auto"/>
                <w:bottom w:val="none" w:sz="0" w:space="0" w:color="auto"/>
                <w:right w:val="none" w:sz="0" w:space="0" w:color="auto"/>
              </w:divBdr>
            </w:div>
            <w:div w:id="532423660">
              <w:marLeft w:val="0"/>
              <w:marRight w:val="0"/>
              <w:marTop w:val="0"/>
              <w:marBottom w:val="0"/>
              <w:divBdr>
                <w:top w:val="none" w:sz="0" w:space="0" w:color="auto"/>
                <w:left w:val="none" w:sz="0" w:space="0" w:color="auto"/>
                <w:bottom w:val="none" w:sz="0" w:space="0" w:color="auto"/>
                <w:right w:val="none" w:sz="0" w:space="0" w:color="auto"/>
              </w:divBdr>
            </w:div>
            <w:div w:id="838810947">
              <w:marLeft w:val="0"/>
              <w:marRight w:val="0"/>
              <w:marTop w:val="0"/>
              <w:marBottom w:val="0"/>
              <w:divBdr>
                <w:top w:val="none" w:sz="0" w:space="0" w:color="auto"/>
                <w:left w:val="none" w:sz="0" w:space="0" w:color="auto"/>
                <w:bottom w:val="none" w:sz="0" w:space="0" w:color="auto"/>
                <w:right w:val="none" w:sz="0" w:space="0" w:color="auto"/>
              </w:divBdr>
            </w:div>
            <w:div w:id="1201892662">
              <w:marLeft w:val="0"/>
              <w:marRight w:val="0"/>
              <w:marTop w:val="0"/>
              <w:marBottom w:val="0"/>
              <w:divBdr>
                <w:top w:val="none" w:sz="0" w:space="0" w:color="auto"/>
                <w:left w:val="none" w:sz="0" w:space="0" w:color="auto"/>
                <w:bottom w:val="none" w:sz="0" w:space="0" w:color="auto"/>
                <w:right w:val="none" w:sz="0" w:space="0" w:color="auto"/>
              </w:divBdr>
            </w:div>
            <w:div w:id="1231774602">
              <w:marLeft w:val="0"/>
              <w:marRight w:val="0"/>
              <w:marTop w:val="0"/>
              <w:marBottom w:val="0"/>
              <w:divBdr>
                <w:top w:val="none" w:sz="0" w:space="0" w:color="auto"/>
                <w:left w:val="none" w:sz="0" w:space="0" w:color="auto"/>
                <w:bottom w:val="none" w:sz="0" w:space="0" w:color="auto"/>
                <w:right w:val="none" w:sz="0" w:space="0" w:color="auto"/>
              </w:divBdr>
            </w:div>
            <w:div w:id="1172833840">
              <w:marLeft w:val="0"/>
              <w:marRight w:val="0"/>
              <w:marTop w:val="0"/>
              <w:marBottom w:val="0"/>
              <w:divBdr>
                <w:top w:val="none" w:sz="0" w:space="0" w:color="auto"/>
                <w:left w:val="none" w:sz="0" w:space="0" w:color="auto"/>
                <w:bottom w:val="none" w:sz="0" w:space="0" w:color="auto"/>
                <w:right w:val="none" w:sz="0" w:space="0" w:color="auto"/>
              </w:divBdr>
            </w:div>
            <w:div w:id="1521777200">
              <w:marLeft w:val="0"/>
              <w:marRight w:val="0"/>
              <w:marTop w:val="0"/>
              <w:marBottom w:val="0"/>
              <w:divBdr>
                <w:top w:val="none" w:sz="0" w:space="0" w:color="auto"/>
                <w:left w:val="none" w:sz="0" w:space="0" w:color="auto"/>
                <w:bottom w:val="none" w:sz="0" w:space="0" w:color="auto"/>
                <w:right w:val="none" w:sz="0" w:space="0" w:color="auto"/>
              </w:divBdr>
            </w:div>
            <w:div w:id="887037360">
              <w:marLeft w:val="0"/>
              <w:marRight w:val="0"/>
              <w:marTop w:val="0"/>
              <w:marBottom w:val="0"/>
              <w:divBdr>
                <w:top w:val="none" w:sz="0" w:space="0" w:color="auto"/>
                <w:left w:val="none" w:sz="0" w:space="0" w:color="auto"/>
                <w:bottom w:val="none" w:sz="0" w:space="0" w:color="auto"/>
                <w:right w:val="none" w:sz="0" w:space="0" w:color="auto"/>
              </w:divBdr>
            </w:div>
            <w:div w:id="4287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B3B9202E908E44B1373E6E11C15934" ma:contentTypeVersion="13" ma:contentTypeDescription="Create a new document." ma:contentTypeScope="" ma:versionID="6be95d93c73651c0db2ab87598d4bd5a">
  <xsd:schema xmlns:xsd="http://www.w3.org/2001/XMLSchema" xmlns:xs="http://www.w3.org/2001/XMLSchema" xmlns:p="http://schemas.microsoft.com/office/2006/metadata/properties" xmlns:ns3="296e2f6d-c037-4d77-a930-3eacb4abe279" xmlns:ns4="39a558a4-5a48-4eac-8972-152d95c41f89" targetNamespace="http://schemas.microsoft.com/office/2006/metadata/properties" ma:root="true" ma:fieldsID="39cf8533291dd37ea178fb8e64242789" ns3:_="" ns4:_="">
    <xsd:import namespace="296e2f6d-c037-4d77-a930-3eacb4abe279"/>
    <xsd:import namespace="39a558a4-5a48-4eac-8972-152d95c41f8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e2f6d-c037-4d77-a930-3eacb4abe27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a558a4-5a48-4eac-8972-152d95c41f89"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C99996-7E56-4BAA-ABD1-2E7A20156AB8}">
  <ds:schemaRefs>
    <ds:schemaRef ds:uri="http://schemas.microsoft.com/sharepoint/v3/contenttype/forms"/>
  </ds:schemaRefs>
</ds:datastoreItem>
</file>

<file path=customXml/itemProps2.xml><?xml version="1.0" encoding="utf-8"?>
<ds:datastoreItem xmlns:ds="http://schemas.openxmlformats.org/officeDocument/2006/customXml" ds:itemID="{A96217BF-DB4F-4EDB-846F-69ABA80FB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e2f6d-c037-4d77-a930-3eacb4abe279"/>
    <ds:schemaRef ds:uri="39a558a4-5a48-4eac-8972-152d95c41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9D75A6-6098-490C-A53A-E1CE63F017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936</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California State University San Marcos</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 McElrath</dc:creator>
  <cp:keywords/>
  <dc:description/>
  <cp:lastModifiedBy>Melissa Simnitt</cp:lastModifiedBy>
  <cp:revision>2</cp:revision>
  <cp:lastPrinted>2019-08-23T20:06:00Z</cp:lastPrinted>
  <dcterms:created xsi:type="dcterms:W3CDTF">2025-10-09T15:51:00Z</dcterms:created>
  <dcterms:modified xsi:type="dcterms:W3CDTF">2025-10-09T15:51:00Z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0x010100BAB3B9202E908E44B1373E6E11C15934</vt:lpwstr>
  </property>
</Properties>
</file>