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D23D" w14:textId="77777777" w:rsidR="0098101C" w:rsidRPr="00C2519A" w:rsidRDefault="0098101C" w:rsidP="002E0FFF">
      <w:pPr>
        <w:pStyle w:val="Title"/>
        <w:rPr>
          <w:rFonts w:ascii="Corbel" w:hAnsi="Corbel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374" w:tblpY="1196"/>
        <w:tblW w:w="0" w:type="auto"/>
        <w:tblLook w:val="04A0" w:firstRow="1" w:lastRow="0" w:firstColumn="1" w:lastColumn="0" w:noHBand="0" w:noVBand="1"/>
      </w:tblPr>
      <w:tblGrid>
        <w:gridCol w:w="1818"/>
        <w:gridCol w:w="7790"/>
      </w:tblGrid>
      <w:tr w:rsidR="009E4522" w14:paraId="18387E68" w14:textId="77777777" w:rsidTr="001D5453">
        <w:tc>
          <w:tcPr>
            <w:tcW w:w="1818" w:type="dxa"/>
          </w:tcPr>
          <w:p w14:paraId="12AB5DBB" w14:textId="77777777" w:rsidR="009E4522" w:rsidRDefault="009E4522" w:rsidP="009E4522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Responsible</w:t>
            </w:r>
          </w:p>
        </w:tc>
        <w:tc>
          <w:tcPr>
            <w:tcW w:w="7790" w:type="dxa"/>
          </w:tcPr>
          <w:p w14:paraId="066AC282" w14:textId="77777777" w:rsidR="009E4522" w:rsidRDefault="009E4522" w:rsidP="009E4522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Action</w:t>
            </w:r>
          </w:p>
          <w:p w14:paraId="5337942B" w14:textId="77777777" w:rsidR="009E4522" w:rsidRDefault="009E4522" w:rsidP="009E4522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9E4522" w14:paraId="51BF5DF2" w14:textId="77777777" w:rsidTr="001D5453">
        <w:tc>
          <w:tcPr>
            <w:tcW w:w="1818" w:type="dxa"/>
          </w:tcPr>
          <w:p w14:paraId="4A560FB5" w14:textId="5FE8AEB0" w:rsidR="009E4522" w:rsidRPr="00EC18C4" w:rsidRDefault="00D204FE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Authorized </w:t>
            </w:r>
            <w:r w:rsidR="009E4522">
              <w:rPr>
                <w:rFonts w:ascii="Corbel" w:hAnsi="Corbel"/>
                <w:sz w:val="24"/>
              </w:rPr>
              <w:t>Dean’s Office Support Staff</w:t>
            </w:r>
          </w:p>
        </w:tc>
        <w:tc>
          <w:tcPr>
            <w:tcW w:w="7790" w:type="dxa"/>
            <w:vAlign w:val="center"/>
          </w:tcPr>
          <w:p w14:paraId="62A567DF" w14:textId="5A751922" w:rsidR="009E4522" w:rsidRDefault="009E4522" w:rsidP="009E4522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Notifies Candidate Accurate Background will be contacting them on behalf of CSUSM to complete the background check.</w:t>
            </w:r>
          </w:p>
          <w:p w14:paraId="7E8EBD09" w14:textId="77777777" w:rsidR="009E4522" w:rsidRPr="00782E42" w:rsidRDefault="009E4522" w:rsidP="009E4522">
            <w:pPr>
              <w:rPr>
                <w:rFonts w:ascii="Corbel" w:hAnsi="Corbel"/>
                <w:sz w:val="24"/>
              </w:rPr>
            </w:pPr>
          </w:p>
        </w:tc>
      </w:tr>
      <w:tr w:rsidR="009E4522" w14:paraId="467C48A4" w14:textId="77777777" w:rsidTr="001D5453">
        <w:tc>
          <w:tcPr>
            <w:tcW w:w="1818" w:type="dxa"/>
          </w:tcPr>
          <w:p w14:paraId="3583DE4A" w14:textId="77777777" w:rsidR="009E4522" w:rsidRDefault="009E4522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Dean’s Office</w:t>
            </w:r>
          </w:p>
        </w:tc>
        <w:tc>
          <w:tcPr>
            <w:tcW w:w="7790" w:type="dxa"/>
            <w:vAlign w:val="center"/>
          </w:tcPr>
          <w:p w14:paraId="1EF37A67" w14:textId="307D5360" w:rsidR="009E4522" w:rsidRDefault="009E4522" w:rsidP="009E4522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Submits request for background check to Accurate Background (Candidate Entry)</w:t>
            </w:r>
            <w:r w:rsidR="00C277FA">
              <w:rPr>
                <w:rFonts w:ascii="Corbel" w:hAnsi="Corbel"/>
                <w:sz w:val="24"/>
              </w:rPr>
              <w:t>.</w:t>
            </w:r>
            <w:r>
              <w:rPr>
                <w:rFonts w:ascii="Corbel" w:hAnsi="Corbel"/>
                <w:sz w:val="24"/>
              </w:rPr>
              <w:t xml:space="preserve">  An email with a confirmation number </w:t>
            </w:r>
            <w:r w:rsidR="00D9172E">
              <w:rPr>
                <w:rFonts w:ascii="Corbel" w:hAnsi="Corbel"/>
                <w:sz w:val="24"/>
              </w:rPr>
              <w:t>will be issued.</w:t>
            </w:r>
          </w:p>
          <w:p w14:paraId="7DAB79C3" w14:textId="77777777" w:rsidR="009E4522" w:rsidRDefault="009E4522" w:rsidP="009E4522">
            <w:pPr>
              <w:rPr>
                <w:rFonts w:ascii="Corbel" w:hAnsi="Corbel"/>
                <w:sz w:val="24"/>
              </w:rPr>
            </w:pPr>
          </w:p>
        </w:tc>
      </w:tr>
      <w:tr w:rsidR="009E4522" w14:paraId="08F49A1A" w14:textId="77777777" w:rsidTr="001D5453">
        <w:tc>
          <w:tcPr>
            <w:tcW w:w="1818" w:type="dxa"/>
          </w:tcPr>
          <w:p w14:paraId="28FBA920" w14:textId="058B8BAB" w:rsidR="009E4522" w:rsidRPr="00EC18C4" w:rsidRDefault="009E4522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Accurate Background</w:t>
            </w:r>
          </w:p>
        </w:tc>
        <w:tc>
          <w:tcPr>
            <w:tcW w:w="7790" w:type="dxa"/>
            <w:vAlign w:val="center"/>
          </w:tcPr>
          <w:p w14:paraId="74E6C1D5" w14:textId="350EB361" w:rsidR="009E4522" w:rsidRDefault="009E4522" w:rsidP="00D9172E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Contacts Candidate </w:t>
            </w:r>
            <w:r w:rsidR="00D9172E">
              <w:rPr>
                <w:rFonts w:ascii="Corbel" w:hAnsi="Corbel"/>
                <w:sz w:val="24"/>
              </w:rPr>
              <w:t>via email inviting them to complete their background information.</w:t>
            </w:r>
          </w:p>
          <w:p w14:paraId="1CD8A622" w14:textId="23BBC0F8" w:rsidR="00D9172E" w:rsidRDefault="00D9172E" w:rsidP="00D9172E">
            <w:pPr>
              <w:rPr>
                <w:rFonts w:ascii="Corbel" w:hAnsi="Corbel"/>
                <w:sz w:val="24"/>
              </w:rPr>
            </w:pPr>
          </w:p>
        </w:tc>
      </w:tr>
      <w:tr w:rsidR="009E4522" w14:paraId="3758C2D4" w14:textId="77777777" w:rsidTr="001D5453">
        <w:tc>
          <w:tcPr>
            <w:tcW w:w="1818" w:type="dxa"/>
          </w:tcPr>
          <w:p w14:paraId="2AC89975" w14:textId="1446B45D" w:rsidR="009E4522" w:rsidRDefault="00D9172E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Candidate</w:t>
            </w:r>
          </w:p>
        </w:tc>
        <w:tc>
          <w:tcPr>
            <w:tcW w:w="7790" w:type="dxa"/>
            <w:vAlign w:val="center"/>
          </w:tcPr>
          <w:p w14:paraId="6CB3F851" w14:textId="52F460B7" w:rsidR="009E4522" w:rsidRDefault="00D9172E" w:rsidP="009E4522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Has 48 hours to </w:t>
            </w:r>
            <w:proofErr w:type="gramStart"/>
            <w:r>
              <w:rPr>
                <w:rFonts w:ascii="Corbel" w:hAnsi="Corbel"/>
                <w:sz w:val="24"/>
              </w:rPr>
              <w:t>log-in</w:t>
            </w:r>
            <w:proofErr w:type="gramEnd"/>
            <w:r>
              <w:rPr>
                <w:rFonts w:ascii="Corbel" w:hAnsi="Corbel"/>
                <w:sz w:val="24"/>
              </w:rPr>
              <w:t>.  Once logged in</w:t>
            </w:r>
            <w:r w:rsidR="00C277FA">
              <w:rPr>
                <w:rFonts w:ascii="Corbel" w:hAnsi="Corbel"/>
                <w:sz w:val="24"/>
              </w:rPr>
              <w:t>,</w:t>
            </w:r>
            <w:r>
              <w:rPr>
                <w:rFonts w:ascii="Corbel" w:hAnsi="Corbel"/>
                <w:sz w:val="24"/>
              </w:rPr>
              <w:t xml:space="preserve"> the Candidate has 10 days to electronically </w:t>
            </w:r>
            <w:proofErr w:type="gramStart"/>
            <w:r>
              <w:rPr>
                <w:rFonts w:ascii="Corbel" w:hAnsi="Corbel"/>
                <w:sz w:val="24"/>
              </w:rPr>
              <w:t>sign  the</w:t>
            </w:r>
            <w:proofErr w:type="gramEnd"/>
            <w:r>
              <w:rPr>
                <w:rFonts w:ascii="Corbel" w:hAnsi="Corbel"/>
                <w:sz w:val="24"/>
              </w:rPr>
              <w:t xml:space="preserve"> Disclosure and Authorization form and submit the requested information for verification.</w:t>
            </w:r>
          </w:p>
          <w:p w14:paraId="4F4A1AF5" w14:textId="77777777" w:rsidR="009E4522" w:rsidRDefault="009E4522" w:rsidP="009E4522">
            <w:pPr>
              <w:rPr>
                <w:rFonts w:ascii="Corbel" w:hAnsi="Corbel"/>
                <w:sz w:val="24"/>
              </w:rPr>
            </w:pPr>
          </w:p>
        </w:tc>
      </w:tr>
      <w:tr w:rsidR="009E4522" w14:paraId="014FFE4C" w14:textId="77777777" w:rsidTr="001D5453">
        <w:tc>
          <w:tcPr>
            <w:tcW w:w="1818" w:type="dxa"/>
          </w:tcPr>
          <w:p w14:paraId="6336FF3A" w14:textId="2B70D4EF" w:rsidR="009E4522" w:rsidRPr="00EC18C4" w:rsidRDefault="00A96609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Accurate Background</w:t>
            </w:r>
          </w:p>
        </w:tc>
        <w:tc>
          <w:tcPr>
            <w:tcW w:w="7790" w:type="dxa"/>
            <w:vAlign w:val="center"/>
          </w:tcPr>
          <w:p w14:paraId="4FEA4776" w14:textId="5522D54C" w:rsidR="009E4522" w:rsidRDefault="00407921" w:rsidP="009E4522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Notifies requesto</w:t>
            </w:r>
            <w:r w:rsidR="00A96609">
              <w:rPr>
                <w:rFonts w:ascii="Corbel" w:hAnsi="Corbel"/>
                <w:sz w:val="24"/>
              </w:rPr>
              <w:t>r verification is in progress</w:t>
            </w:r>
            <w:r>
              <w:rPr>
                <w:rFonts w:ascii="Corbel" w:hAnsi="Corbel"/>
                <w:sz w:val="24"/>
              </w:rPr>
              <w:t xml:space="preserve"> and </w:t>
            </w:r>
            <w:proofErr w:type="gramStart"/>
            <w:r>
              <w:rPr>
                <w:rFonts w:ascii="Corbel" w:hAnsi="Corbel"/>
                <w:sz w:val="24"/>
              </w:rPr>
              <w:t>proceeds  with</w:t>
            </w:r>
            <w:proofErr w:type="gramEnd"/>
            <w:r>
              <w:rPr>
                <w:rFonts w:ascii="Corbel" w:hAnsi="Corbel"/>
                <w:sz w:val="24"/>
              </w:rPr>
              <w:t xml:space="preserve"> background check.  Requesto</w:t>
            </w:r>
            <w:r w:rsidR="00A96609">
              <w:rPr>
                <w:rFonts w:ascii="Corbel" w:hAnsi="Corbel"/>
                <w:sz w:val="24"/>
              </w:rPr>
              <w:t xml:space="preserve">r may monitor status in </w:t>
            </w:r>
            <w:r>
              <w:rPr>
                <w:rFonts w:ascii="Corbel" w:hAnsi="Corbel"/>
                <w:sz w:val="24"/>
              </w:rPr>
              <w:t xml:space="preserve">the </w:t>
            </w:r>
            <w:r w:rsidR="00A96609">
              <w:rPr>
                <w:rFonts w:ascii="Corbel" w:hAnsi="Corbel"/>
                <w:sz w:val="24"/>
              </w:rPr>
              <w:t>Re</w:t>
            </w:r>
            <w:r>
              <w:rPr>
                <w:rFonts w:ascii="Corbel" w:hAnsi="Corbel"/>
                <w:sz w:val="24"/>
              </w:rPr>
              <w:t>quest Summary section.</w:t>
            </w:r>
          </w:p>
          <w:p w14:paraId="69C44937" w14:textId="77777777" w:rsidR="009E4522" w:rsidRDefault="009E4522" w:rsidP="009E4522">
            <w:pPr>
              <w:rPr>
                <w:rFonts w:ascii="Corbel" w:hAnsi="Corbel"/>
                <w:sz w:val="24"/>
              </w:rPr>
            </w:pPr>
          </w:p>
        </w:tc>
      </w:tr>
      <w:tr w:rsidR="009E4522" w14:paraId="2C6F7213" w14:textId="77777777" w:rsidTr="001D5453">
        <w:tc>
          <w:tcPr>
            <w:tcW w:w="1818" w:type="dxa"/>
          </w:tcPr>
          <w:p w14:paraId="14C12810" w14:textId="77777777" w:rsidR="000241B8" w:rsidRDefault="000241B8" w:rsidP="000F1435">
            <w:pPr>
              <w:jc w:val="center"/>
              <w:rPr>
                <w:rFonts w:ascii="Corbel" w:hAnsi="Corbel"/>
                <w:i/>
                <w:sz w:val="24"/>
              </w:rPr>
            </w:pPr>
          </w:p>
          <w:p w14:paraId="512AA93B" w14:textId="77777777" w:rsidR="000241B8" w:rsidRDefault="000241B8" w:rsidP="000F1435">
            <w:pPr>
              <w:jc w:val="center"/>
              <w:rPr>
                <w:rFonts w:ascii="Corbel" w:hAnsi="Corbel"/>
                <w:i/>
                <w:sz w:val="24"/>
              </w:rPr>
            </w:pPr>
          </w:p>
          <w:p w14:paraId="6CAB17D8" w14:textId="77777777" w:rsidR="000241B8" w:rsidRDefault="000241B8" w:rsidP="000F1435">
            <w:pPr>
              <w:jc w:val="center"/>
              <w:rPr>
                <w:rFonts w:ascii="Corbel" w:hAnsi="Corbel"/>
                <w:i/>
                <w:sz w:val="24"/>
              </w:rPr>
            </w:pPr>
          </w:p>
          <w:p w14:paraId="7ABEAA62" w14:textId="77777777" w:rsidR="000241B8" w:rsidRDefault="000241B8" w:rsidP="000F1435">
            <w:pPr>
              <w:jc w:val="center"/>
              <w:rPr>
                <w:rFonts w:ascii="Corbel" w:hAnsi="Corbel"/>
                <w:i/>
                <w:sz w:val="24"/>
              </w:rPr>
            </w:pPr>
          </w:p>
          <w:p w14:paraId="6D297263" w14:textId="77777777" w:rsidR="000F1435" w:rsidRDefault="000F1435" w:rsidP="000F1435">
            <w:pPr>
              <w:jc w:val="center"/>
              <w:rPr>
                <w:rFonts w:ascii="Corbel" w:hAnsi="Corbel"/>
                <w:i/>
                <w:sz w:val="24"/>
              </w:rPr>
            </w:pPr>
            <w:r w:rsidRPr="000F1435">
              <w:rPr>
                <w:rFonts w:ascii="Corbel" w:hAnsi="Corbel"/>
                <w:i/>
                <w:sz w:val="24"/>
              </w:rPr>
              <w:t>If check</w:t>
            </w:r>
          </w:p>
          <w:p w14:paraId="2DEC07B5" w14:textId="6A162827" w:rsidR="000F1435" w:rsidRPr="000F1435" w:rsidRDefault="000F1435" w:rsidP="000F1435">
            <w:pPr>
              <w:jc w:val="center"/>
              <w:rPr>
                <w:rFonts w:ascii="Corbel" w:hAnsi="Corbel"/>
                <w:i/>
                <w:sz w:val="24"/>
              </w:rPr>
            </w:pPr>
            <w:r w:rsidRPr="000F1435">
              <w:rPr>
                <w:rFonts w:ascii="Corbel" w:hAnsi="Corbel"/>
                <w:i/>
                <w:sz w:val="24"/>
              </w:rPr>
              <w:t xml:space="preserve"> “Needs Review”</w:t>
            </w:r>
          </w:p>
          <w:p w14:paraId="5C9CECC6" w14:textId="77777777" w:rsidR="009E4522" w:rsidRDefault="009E4522" w:rsidP="009E4522">
            <w:pPr>
              <w:jc w:val="center"/>
              <w:rPr>
                <w:rFonts w:ascii="Corbel" w:hAnsi="Corbel"/>
                <w:sz w:val="24"/>
              </w:rPr>
            </w:pPr>
          </w:p>
          <w:p w14:paraId="74DB69BF" w14:textId="0F3EB505" w:rsidR="000F1435" w:rsidRPr="00EC18C4" w:rsidRDefault="000F1435" w:rsidP="009E4522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7790" w:type="dxa"/>
            <w:vAlign w:val="center"/>
          </w:tcPr>
          <w:p w14:paraId="718ABAAA" w14:textId="77777777" w:rsidR="00823670" w:rsidRDefault="00823670"/>
          <w:p w14:paraId="10868C4D" w14:textId="77777777" w:rsidR="000241B8" w:rsidRDefault="000241B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5944"/>
            </w:tblGrid>
            <w:tr w:rsidR="00861659" w14:paraId="252AE493" w14:textId="77777777" w:rsidTr="006A7C9F">
              <w:tc>
                <w:tcPr>
                  <w:tcW w:w="1615" w:type="dxa"/>
                  <w:vMerge w:val="restart"/>
                </w:tcPr>
                <w:p w14:paraId="0DCBFF3D" w14:textId="77777777" w:rsidR="008E19C0" w:rsidRDefault="008E19C0" w:rsidP="00647677">
                  <w:pPr>
                    <w:framePr w:hSpace="180" w:wrap="around" w:vAnchor="text" w:hAnchor="page" w:x="1374" w:y="1196"/>
                    <w:jc w:val="center"/>
                    <w:rPr>
                      <w:rFonts w:ascii="Corbel" w:hAnsi="Corbel"/>
                      <w:i/>
                      <w:sz w:val="24"/>
                    </w:rPr>
                  </w:pPr>
                </w:p>
                <w:p w14:paraId="71D7E682" w14:textId="603A0C95" w:rsidR="00861659" w:rsidRPr="00126CEB" w:rsidRDefault="00861659" w:rsidP="00647677">
                  <w:pPr>
                    <w:framePr w:hSpace="180" w:wrap="around" w:vAnchor="text" w:hAnchor="page" w:x="1374" w:y="1196"/>
                    <w:jc w:val="center"/>
                    <w:rPr>
                      <w:i/>
                    </w:rPr>
                  </w:pPr>
                  <w:r w:rsidRPr="00126CEB">
                    <w:rPr>
                      <w:rFonts w:ascii="Corbel" w:hAnsi="Corbel"/>
                      <w:i/>
                      <w:sz w:val="24"/>
                    </w:rPr>
                    <w:t>Dean or Associate Dean (if Dean designates)</w:t>
                  </w:r>
                </w:p>
              </w:tc>
              <w:tc>
                <w:tcPr>
                  <w:tcW w:w="5944" w:type="dxa"/>
                </w:tcPr>
                <w:p w14:paraId="6F19E7EC" w14:textId="77777777" w:rsidR="00861659" w:rsidRPr="000F1435" w:rsidRDefault="00861659" w:rsidP="00647677">
                  <w:pPr>
                    <w:framePr w:hSpace="180" w:wrap="around" w:vAnchor="text" w:hAnchor="page" w:x="1374" w:y="1196"/>
                    <w:rPr>
                      <w:rFonts w:ascii="Corbel" w:hAnsi="Corbel"/>
                      <w:i/>
                      <w:sz w:val="24"/>
                    </w:rPr>
                  </w:pPr>
                  <w:r w:rsidRPr="000F1435">
                    <w:rPr>
                      <w:rFonts w:ascii="Corbel" w:hAnsi="Corbel"/>
                      <w:i/>
                      <w:sz w:val="24"/>
                    </w:rPr>
                    <w:t xml:space="preserve">Receives email notifying background check “Needs Review” and determines if Meets Requirements, Does Not Meet Requirements or needs Compliance Review.  </w:t>
                  </w:r>
                </w:p>
                <w:p w14:paraId="02B2EC96" w14:textId="77777777" w:rsidR="00861659" w:rsidRDefault="00861659" w:rsidP="00647677">
                  <w:pPr>
                    <w:framePr w:hSpace="180" w:wrap="around" w:vAnchor="text" w:hAnchor="page" w:x="1374" w:y="1196"/>
                  </w:pPr>
                </w:p>
              </w:tc>
            </w:tr>
            <w:tr w:rsidR="00861659" w14:paraId="24317725" w14:textId="77777777" w:rsidTr="006A7C9F">
              <w:tc>
                <w:tcPr>
                  <w:tcW w:w="1615" w:type="dxa"/>
                  <w:vMerge/>
                </w:tcPr>
                <w:p w14:paraId="798FAA14" w14:textId="77777777" w:rsidR="00861659" w:rsidRDefault="00861659" w:rsidP="00647677">
                  <w:pPr>
                    <w:framePr w:hSpace="180" w:wrap="around" w:vAnchor="text" w:hAnchor="page" w:x="1374" w:y="1196"/>
                  </w:pPr>
                </w:p>
              </w:tc>
              <w:tc>
                <w:tcPr>
                  <w:tcW w:w="5944" w:type="dxa"/>
                </w:tcPr>
                <w:p w14:paraId="5AFF4D20" w14:textId="7DACEBC3" w:rsidR="00861659" w:rsidRPr="000F1435" w:rsidRDefault="00861659" w:rsidP="00647677">
                  <w:pPr>
                    <w:framePr w:hSpace="180" w:wrap="around" w:vAnchor="text" w:hAnchor="page" w:x="1374" w:y="1196"/>
                    <w:rPr>
                      <w:rFonts w:ascii="Corbel" w:hAnsi="Corbel"/>
                      <w:i/>
                      <w:sz w:val="24"/>
                    </w:rPr>
                  </w:pPr>
                  <w:r w:rsidRPr="000F1435">
                    <w:rPr>
                      <w:rFonts w:ascii="Corbel" w:hAnsi="Corbel"/>
                      <w:i/>
                      <w:sz w:val="24"/>
                    </w:rPr>
                    <w:t>Contact</w:t>
                  </w:r>
                  <w:r>
                    <w:rPr>
                      <w:rFonts w:ascii="Corbel" w:hAnsi="Corbel"/>
                      <w:i/>
                      <w:sz w:val="24"/>
                    </w:rPr>
                    <w:t>s</w:t>
                  </w:r>
                  <w:r w:rsidRPr="000F1435">
                    <w:rPr>
                      <w:rFonts w:ascii="Corbel" w:hAnsi="Corbel"/>
                      <w:i/>
                      <w:sz w:val="24"/>
                    </w:rPr>
                    <w:t xml:space="preserve"> AVPFA if discrepancy is involving a criminal issue and AVPFA will review and make determination with Dean</w:t>
                  </w:r>
                  <w:r>
                    <w:rPr>
                      <w:rFonts w:ascii="Corbel" w:hAnsi="Corbel"/>
                      <w:i/>
                      <w:sz w:val="24"/>
                    </w:rPr>
                    <w:t>.</w:t>
                  </w:r>
                </w:p>
                <w:p w14:paraId="177CA778" w14:textId="77777777" w:rsidR="00861659" w:rsidRDefault="00861659" w:rsidP="00647677">
                  <w:pPr>
                    <w:framePr w:hSpace="180" w:wrap="around" w:vAnchor="text" w:hAnchor="page" w:x="1374" w:y="1196"/>
                  </w:pPr>
                </w:p>
              </w:tc>
            </w:tr>
          </w:tbl>
          <w:p w14:paraId="1E15C495" w14:textId="77777777" w:rsidR="005F73C4" w:rsidRDefault="005F73C4"/>
          <w:p w14:paraId="37AFD449" w14:textId="6F0F53C8" w:rsidR="009E4522" w:rsidRPr="000F1435" w:rsidRDefault="009E4522" w:rsidP="000F1435">
            <w:pPr>
              <w:rPr>
                <w:rFonts w:ascii="Corbel" w:hAnsi="Corbel"/>
                <w:i/>
                <w:sz w:val="24"/>
              </w:rPr>
            </w:pPr>
          </w:p>
        </w:tc>
      </w:tr>
      <w:tr w:rsidR="00461F79" w14:paraId="5D2AFBB6" w14:textId="77777777" w:rsidTr="001D5453">
        <w:tc>
          <w:tcPr>
            <w:tcW w:w="1818" w:type="dxa"/>
          </w:tcPr>
          <w:p w14:paraId="57C2474C" w14:textId="17F09633" w:rsidR="00461F79" w:rsidRDefault="00461F79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Authorized Dean’s Office Support Staff</w:t>
            </w:r>
          </w:p>
        </w:tc>
        <w:tc>
          <w:tcPr>
            <w:tcW w:w="7790" w:type="dxa"/>
            <w:vAlign w:val="center"/>
          </w:tcPr>
          <w:p w14:paraId="443A373E" w14:textId="51329FEE" w:rsidR="00461F79" w:rsidRDefault="005F3FC8" w:rsidP="00D67D7A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Status is updated and requestor r</w:t>
            </w:r>
            <w:r w:rsidR="00461F79">
              <w:rPr>
                <w:rFonts w:ascii="Corbel" w:hAnsi="Corbel"/>
                <w:sz w:val="24"/>
              </w:rPr>
              <w:t xml:space="preserve">eceives email notifying of </w:t>
            </w:r>
            <w:proofErr w:type="gramStart"/>
            <w:r w:rsidR="00461F79">
              <w:rPr>
                <w:rFonts w:ascii="Corbel" w:hAnsi="Corbel"/>
                <w:sz w:val="24"/>
              </w:rPr>
              <w:t xml:space="preserve">final </w:t>
            </w:r>
            <w:r w:rsidR="00D67D7A">
              <w:rPr>
                <w:rFonts w:ascii="Corbel" w:hAnsi="Corbel"/>
                <w:sz w:val="24"/>
              </w:rPr>
              <w:t xml:space="preserve"> </w:t>
            </w:r>
            <w:r w:rsidR="00461F79">
              <w:rPr>
                <w:rFonts w:ascii="Corbel" w:hAnsi="Corbel"/>
                <w:sz w:val="24"/>
              </w:rPr>
              <w:t>determination</w:t>
            </w:r>
            <w:proofErr w:type="gramEnd"/>
            <w:r w:rsidR="00461F79">
              <w:rPr>
                <w:rFonts w:ascii="Corbel" w:hAnsi="Corbel"/>
                <w:sz w:val="24"/>
              </w:rPr>
              <w:t xml:space="preserve"> and proceeds with hiring process as appropriate. </w:t>
            </w:r>
          </w:p>
          <w:p w14:paraId="086621FD" w14:textId="77777777" w:rsidR="00D67D7A" w:rsidRDefault="00D67D7A" w:rsidP="00D67D7A">
            <w:pPr>
              <w:rPr>
                <w:rFonts w:ascii="Corbel" w:hAnsi="Corbel"/>
                <w:sz w:val="24"/>
              </w:rPr>
            </w:pPr>
          </w:p>
          <w:p w14:paraId="5336175C" w14:textId="562AD500" w:rsidR="00D67D7A" w:rsidRDefault="00D67D7A" w:rsidP="00D67D7A">
            <w:pPr>
              <w:rPr>
                <w:rFonts w:ascii="Corbel" w:hAnsi="Corbel"/>
                <w:sz w:val="24"/>
              </w:rPr>
            </w:pPr>
          </w:p>
        </w:tc>
      </w:tr>
      <w:tr w:rsidR="00461F79" w14:paraId="5A0FD336" w14:textId="77777777" w:rsidTr="001D5453">
        <w:tc>
          <w:tcPr>
            <w:tcW w:w="1818" w:type="dxa"/>
          </w:tcPr>
          <w:p w14:paraId="7CF395A4" w14:textId="77777777" w:rsidR="00461F79" w:rsidRPr="00EC18C4" w:rsidRDefault="00461F79" w:rsidP="00461F79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Authorized Dean’s Office Support Staff</w:t>
            </w:r>
          </w:p>
        </w:tc>
        <w:tc>
          <w:tcPr>
            <w:tcW w:w="7790" w:type="dxa"/>
            <w:vAlign w:val="center"/>
          </w:tcPr>
          <w:p w14:paraId="27C0A220" w14:textId="57A9C789" w:rsidR="00461F79" w:rsidRDefault="00461F79" w:rsidP="00461F79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Receives invoice and submits to Accounting for payment.</w:t>
            </w:r>
          </w:p>
          <w:p w14:paraId="2758BE85" w14:textId="77777777" w:rsidR="00461F79" w:rsidRDefault="00461F79" w:rsidP="00461F79">
            <w:pPr>
              <w:rPr>
                <w:rFonts w:ascii="Corbel" w:hAnsi="Corbel"/>
                <w:sz w:val="24"/>
              </w:rPr>
            </w:pPr>
          </w:p>
          <w:p w14:paraId="68EC0758" w14:textId="77777777" w:rsidR="00461F79" w:rsidRDefault="00461F79" w:rsidP="00461F79">
            <w:pPr>
              <w:rPr>
                <w:rFonts w:ascii="Corbel" w:hAnsi="Corbel"/>
                <w:sz w:val="24"/>
              </w:rPr>
            </w:pPr>
          </w:p>
          <w:p w14:paraId="24187A12" w14:textId="77777777" w:rsidR="008E19C0" w:rsidRDefault="008E19C0" w:rsidP="00461F79">
            <w:pPr>
              <w:rPr>
                <w:rFonts w:ascii="Corbel" w:hAnsi="Corbel"/>
                <w:sz w:val="24"/>
              </w:rPr>
            </w:pPr>
          </w:p>
        </w:tc>
      </w:tr>
    </w:tbl>
    <w:p w14:paraId="0C27AA2F" w14:textId="1291AF70" w:rsidR="00461F79" w:rsidRPr="00145CE6" w:rsidRDefault="00461F79" w:rsidP="00145CE6"/>
    <w:p w14:paraId="03D30520" w14:textId="77777777" w:rsidR="00145CE6" w:rsidRPr="00145CE6" w:rsidRDefault="00145CE6" w:rsidP="00145CE6"/>
    <w:p w14:paraId="51784D54" w14:textId="3B569F85" w:rsidR="00145CE6" w:rsidRPr="004C78F4" w:rsidRDefault="00EC2212" w:rsidP="004C78F4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Accurate </w:t>
      </w:r>
      <w:r w:rsidR="00C37B9C">
        <w:rPr>
          <w:rFonts w:ascii="Corbel" w:hAnsi="Corbel"/>
          <w:b/>
          <w:sz w:val="32"/>
          <w:szCs w:val="32"/>
        </w:rPr>
        <w:t>Background Checklist</w:t>
      </w:r>
    </w:p>
    <w:p w14:paraId="0F3B6BE8" w14:textId="77777777" w:rsidR="00145CE6" w:rsidRPr="00145CE6" w:rsidRDefault="00145CE6" w:rsidP="00145CE6"/>
    <w:p w14:paraId="75A75555" w14:textId="77777777" w:rsidR="00145CE6" w:rsidRPr="00145CE6" w:rsidRDefault="00145CE6" w:rsidP="00145CE6"/>
    <w:p w14:paraId="2F81849B" w14:textId="77777777" w:rsidR="00D428EE" w:rsidRDefault="00D428EE" w:rsidP="00145CE6"/>
    <w:p w14:paraId="64434D5B" w14:textId="77777777" w:rsidR="006B5268" w:rsidRDefault="006B5268" w:rsidP="00145CE6"/>
    <w:p w14:paraId="04FB9B71" w14:textId="77777777" w:rsidR="006B5268" w:rsidRDefault="006B5268" w:rsidP="00145CE6"/>
    <w:p w14:paraId="4386E96F" w14:textId="77777777" w:rsidR="006B5268" w:rsidRDefault="006B5268" w:rsidP="00145CE6"/>
    <w:p w14:paraId="29B627AF" w14:textId="77777777" w:rsidR="006B5268" w:rsidRDefault="006B5268" w:rsidP="00145CE6"/>
    <w:p w14:paraId="4C1D2EAE" w14:textId="77777777" w:rsidR="006B5268" w:rsidRDefault="006B5268" w:rsidP="00145CE6"/>
    <w:p w14:paraId="16949557" w14:textId="77777777" w:rsidR="006B5268" w:rsidRDefault="006B5268" w:rsidP="00145CE6"/>
    <w:p w14:paraId="5D31F30F" w14:textId="77777777" w:rsidR="006B5268" w:rsidRDefault="006B5268" w:rsidP="00145CE6"/>
    <w:p w14:paraId="60467916" w14:textId="77777777" w:rsidR="006B5268" w:rsidRDefault="006B5268" w:rsidP="00145CE6"/>
    <w:p w14:paraId="0AA03DC0" w14:textId="77777777" w:rsidR="006B5268" w:rsidRDefault="006B5268" w:rsidP="00145CE6"/>
    <w:p w14:paraId="406DB2C9" w14:textId="77777777" w:rsidR="006B5268" w:rsidRDefault="006B5268" w:rsidP="00145CE6"/>
    <w:p w14:paraId="4B70A029" w14:textId="77777777" w:rsidR="006B5268" w:rsidRDefault="006B5268" w:rsidP="00145CE6"/>
    <w:p w14:paraId="3ABD2840" w14:textId="77777777" w:rsidR="006B5268" w:rsidRDefault="006B5268" w:rsidP="00145CE6"/>
    <w:p w14:paraId="05BDF38C" w14:textId="77777777" w:rsidR="006B5268" w:rsidRDefault="006B5268" w:rsidP="00145CE6"/>
    <w:p w14:paraId="63350298" w14:textId="77777777" w:rsidR="006B5268" w:rsidRDefault="006B5268" w:rsidP="00145CE6"/>
    <w:p w14:paraId="03B17F07" w14:textId="77777777" w:rsidR="006B5268" w:rsidRDefault="006B5268" w:rsidP="00145CE6"/>
    <w:p w14:paraId="4B62E20B" w14:textId="77777777" w:rsidR="006B5268" w:rsidRDefault="006B5268" w:rsidP="00145CE6"/>
    <w:p w14:paraId="2B86AA2C" w14:textId="77777777" w:rsidR="006B5268" w:rsidRDefault="006B5268" w:rsidP="00145CE6"/>
    <w:p w14:paraId="683B1C38" w14:textId="77777777" w:rsidR="006B5268" w:rsidRDefault="006B5268" w:rsidP="00145CE6"/>
    <w:p w14:paraId="3EB68010" w14:textId="77777777" w:rsidR="006B5268" w:rsidRDefault="006B5268" w:rsidP="00145CE6"/>
    <w:p w14:paraId="7A5BB8FB" w14:textId="77777777" w:rsidR="006B5268" w:rsidRDefault="006B5268" w:rsidP="00145CE6"/>
    <w:p w14:paraId="2BD466DA" w14:textId="77777777" w:rsidR="006B5268" w:rsidRDefault="006B5268" w:rsidP="00145CE6"/>
    <w:p w14:paraId="0E7A81CE" w14:textId="77777777" w:rsidR="006B5268" w:rsidRDefault="006B5268" w:rsidP="00145CE6"/>
    <w:p w14:paraId="057C2C81" w14:textId="77777777" w:rsidR="001D5453" w:rsidRDefault="001D5453" w:rsidP="00145CE6"/>
    <w:p w14:paraId="0CD26FB1" w14:textId="77777777" w:rsidR="006B5268" w:rsidRDefault="006B5268" w:rsidP="00145CE6"/>
    <w:p w14:paraId="00138118" w14:textId="77777777" w:rsidR="006B5268" w:rsidRDefault="006B5268" w:rsidP="00145CE6"/>
    <w:p w14:paraId="074C1425" w14:textId="77777777" w:rsidR="006B5268" w:rsidRDefault="006B5268" w:rsidP="00145CE6"/>
    <w:p w14:paraId="0CAD792E" w14:textId="77777777" w:rsidR="006B5268" w:rsidRDefault="006B5268" w:rsidP="00145CE6"/>
    <w:p w14:paraId="760EA182" w14:textId="77777777" w:rsidR="006B5268" w:rsidRDefault="006B5268" w:rsidP="00145CE6"/>
    <w:p w14:paraId="2A56F108" w14:textId="77777777" w:rsidR="006B5268" w:rsidRDefault="006B5268" w:rsidP="00145CE6"/>
    <w:p w14:paraId="64698A75" w14:textId="77777777" w:rsidR="006B5268" w:rsidRDefault="006B5268" w:rsidP="00145CE6"/>
    <w:p w14:paraId="3FF1A071" w14:textId="77777777" w:rsidR="006B5268" w:rsidRDefault="006B5268" w:rsidP="00145CE6"/>
    <w:p w14:paraId="33A4E525" w14:textId="77777777" w:rsidR="006B5268" w:rsidRDefault="006B5268" w:rsidP="00145CE6"/>
    <w:p w14:paraId="57F78AF7" w14:textId="77777777" w:rsidR="006B5268" w:rsidRDefault="006B5268" w:rsidP="00145CE6"/>
    <w:p w14:paraId="4E9B0D5B" w14:textId="77777777" w:rsidR="006B5268" w:rsidRDefault="006B5268" w:rsidP="00145CE6"/>
    <w:p w14:paraId="2D5C3DEB" w14:textId="77777777" w:rsidR="006B5268" w:rsidRDefault="006B5268" w:rsidP="00145CE6"/>
    <w:p w14:paraId="46C01C63" w14:textId="77777777" w:rsidR="006B5268" w:rsidRDefault="006B5268" w:rsidP="00145CE6"/>
    <w:p w14:paraId="530DEEC3" w14:textId="77777777" w:rsidR="006B5268" w:rsidRDefault="006B5268" w:rsidP="00145CE6"/>
    <w:sectPr w:rsidR="006B5268" w:rsidSect="00647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8B5A0" w14:textId="77777777" w:rsidR="006F51BF" w:rsidRDefault="006F51BF" w:rsidP="004250B7">
      <w:r>
        <w:separator/>
      </w:r>
    </w:p>
  </w:endnote>
  <w:endnote w:type="continuationSeparator" w:id="0">
    <w:p w14:paraId="711DB66D" w14:textId="77777777" w:rsidR="006F51BF" w:rsidRDefault="006F51BF" w:rsidP="0042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06210" w14:textId="77777777" w:rsidR="006F51BF" w:rsidRDefault="006F51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94484" w14:textId="3C1BF6A9" w:rsidR="006F51BF" w:rsidRDefault="006F51BF" w:rsidP="00613423">
    <w:pPr>
      <w:pStyle w:val="Footer"/>
      <w:jc w:val="right"/>
    </w:pPr>
    <w:r>
      <w:rPr>
        <w:rFonts w:ascii="Corbel" w:hAnsi="Corbel"/>
        <w:sz w:val="18"/>
        <w:szCs w:val="18"/>
      </w:rPr>
      <w:t>Last Revised 12-10-2015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6D7D" w14:textId="77777777" w:rsidR="006F51BF" w:rsidRDefault="006F51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90959" w14:textId="77777777" w:rsidR="006F51BF" w:rsidRDefault="006F51BF" w:rsidP="004250B7">
      <w:r>
        <w:separator/>
      </w:r>
    </w:p>
  </w:footnote>
  <w:footnote w:type="continuationSeparator" w:id="0">
    <w:p w14:paraId="5B709EF6" w14:textId="77777777" w:rsidR="006F51BF" w:rsidRDefault="006F51BF" w:rsidP="004250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BD01" w14:textId="4D2488FE" w:rsidR="006F51BF" w:rsidRDefault="006F51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5116" w14:textId="452C3CC7" w:rsidR="006F51BF" w:rsidRDefault="006F51BF" w:rsidP="004250B7">
    <w:pPr>
      <w:pStyle w:val="Header"/>
      <w:jc w:val="center"/>
    </w:pPr>
    <w:r>
      <w:rPr>
        <w:rFonts w:ascii="Corbel" w:hAnsi="Corbel"/>
        <w:noProof/>
        <w:sz w:val="16"/>
      </w:rPr>
      <w:drawing>
        <wp:inline distT="0" distB="0" distL="0" distR="0" wp14:anchorId="487C811D" wp14:editId="6B721837">
          <wp:extent cx="4572000" cy="495300"/>
          <wp:effectExtent l="19050" t="0" r="0" b="0"/>
          <wp:docPr id="1" name="Picture 1" descr="csusmLogo_FullNameHillsLeft_General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General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ADD0B" w14:textId="0DA844EE" w:rsidR="006F51BF" w:rsidRDefault="006F51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3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C"/>
    <w:rsid w:val="000156C8"/>
    <w:rsid w:val="000241B8"/>
    <w:rsid w:val="00026750"/>
    <w:rsid w:val="00047161"/>
    <w:rsid w:val="00072F97"/>
    <w:rsid w:val="000827C6"/>
    <w:rsid w:val="00084468"/>
    <w:rsid w:val="00094323"/>
    <w:rsid w:val="000A7DFC"/>
    <w:rsid w:val="000C17F2"/>
    <w:rsid w:val="000C7B53"/>
    <w:rsid w:val="000E1528"/>
    <w:rsid w:val="000E3BB8"/>
    <w:rsid w:val="000F1435"/>
    <w:rsid w:val="00116ABC"/>
    <w:rsid w:val="00126CEB"/>
    <w:rsid w:val="00131F61"/>
    <w:rsid w:val="00145CE6"/>
    <w:rsid w:val="001A6D20"/>
    <w:rsid w:val="001D2B47"/>
    <w:rsid w:val="001D5453"/>
    <w:rsid w:val="002169C4"/>
    <w:rsid w:val="002244EB"/>
    <w:rsid w:val="00245853"/>
    <w:rsid w:val="00256218"/>
    <w:rsid w:val="002D0C00"/>
    <w:rsid w:val="002E0FFF"/>
    <w:rsid w:val="002F7BB6"/>
    <w:rsid w:val="00320316"/>
    <w:rsid w:val="0032193A"/>
    <w:rsid w:val="0036537F"/>
    <w:rsid w:val="0037522A"/>
    <w:rsid w:val="00383344"/>
    <w:rsid w:val="00397C79"/>
    <w:rsid w:val="003D7312"/>
    <w:rsid w:val="003D7E08"/>
    <w:rsid w:val="00407921"/>
    <w:rsid w:val="004250B7"/>
    <w:rsid w:val="00435EC4"/>
    <w:rsid w:val="004370F0"/>
    <w:rsid w:val="00461F79"/>
    <w:rsid w:val="0048041E"/>
    <w:rsid w:val="00482F74"/>
    <w:rsid w:val="004C0238"/>
    <w:rsid w:val="004C78F4"/>
    <w:rsid w:val="004F22DE"/>
    <w:rsid w:val="005120D5"/>
    <w:rsid w:val="00545C22"/>
    <w:rsid w:val="005A6930"/>
    <w:rsid w:val="005D4D36"/>
    <w:rsid w:val="005F1415"/>
    <w:rsid w:val="005F3FC8"/>
    <w:rsid w:val="005F73C4"/>
    <w:rsid w:val="0060469F"/>
    <w:rsid w:val="00604BE2"/>
    <w:rsid w:val="00613423"/>
    <w:rsid w:val="00636455"/>
    <w:rsid w:val="00647677"/>
    <w:rsid w:val="00665A9D"/>
    <w:rsid w:val="00677C90"/>
    <w:rsid w:val="00690DEE"/>
    <w:rsid w:val="006A08BD"/>
    <w:rsid w:val="006A7C9F"/>
    <w:rsid w:val="006B43ED"/>
    <w:rsid w:val="006B5268"/>
    <w:rsid w:val="006D415E"/>
    <w:rsid w:val="006E3D29"/>
    <w:rsid w:val="006E47B0"/>
    <w:rsid w:val="006F51BF"/>
    <w:rsid w:val="00705168"/>
    <w:rsid w:val="00711ADC"/>
    <w:rsid w:val="0077074D"/>
    <w:rsid w:val="00774AAC"/>
    <w:rsid w:val="00782E42"/>
    <w:rsid w:val="007A4F23"/>
    <w:rsid w:val="007B0625"/>
    <w:rsid w:val="007F11F6"/>
    <w:rsid w:val="00812949"/>
    <w:rsid w:val="00823670"/>
    <w:rsid w:val="00853F3A"/>
    <w:rsid w:val="00861659"/>
    <w:rsid w:val="00875C33"/>
    <w:rsid w:val="008A1172"/>
    <w:rsid w:val="008E19C0"/>
    <w:rsid w:val="008E5151"/>
    <w:rsid w:val="00915223"/>
    <w:rsid w:val="009422AE"/>
    <w:rsid w:val="0095197F"/>
    <w:rsid w:val="00954909"/>
    <w:rsid w:val="0098101C"/>
    <w:rsid w:val="009D45CE"/>
    <w:rsid w:val="009E4522"/>
    <w:rsid w:val="00A075D8"/>
    <w:rsid w:val="00A4267E"/>
    <w:rsid w:val="00A5366F"/>
    <w:rsid w:val="00A6391C"/>
    <w:rsid w:val="00A92157"/>
    <w:rsid w:val="00A96609"/>
    <w:rsid w:val="00AA0F78"/>
    <w:rsid w:val="00AC273F"/>
    <w:rsid w:val="00AC4264"/>
    <w:rsid w:val="00AF40FB"/>
    <w:rsid w:val="00B019C5"/>
    <w:rsid w:val="00B126D6"/>
    <w:rsid w:val="00B65E90"/>
    <w:rsid w:val="00B9687E"/>
    <w:rsid w:val="00BA5A9C"/>
    <w:rsid w:val="00BB32EE"/>
    <w:rsid w:val="00BC61B1"/>
    <w:rsid w:val="00BC67D3"/>
    <w:rsid w:val="00BF4D96"/>
    <w:rsid w:val="00BF7970"/>
    <w:rsid w:val="00C2519A"/>
    <w:rsid w:val="00C277FA"/>
    <w:rsid w:val="00C37B9C"/>
    <w:rsid w:val="00C45B0D"/>
    <w:rsid w:val="00C721FF"/>
    <w:rsid w:val="00C72EE5"/>
    <w:rsid w:val="00CA5089"/>
    <w:rsid w:val="00CC586A"/>
    <w:rsid w:val="00CD5DE0"/>
    <w:rsid w:val="00D14ECB"/>
    <w:rsid w:val="00D204FE"/>
    <w:rsid w:val="00D36998"/>
    <w:rsid w:val="00D3755F"/>
    <w:rsid w:val="00D428EE"/>
    <w:rsid w:val="00D46EB8"/>
    <w:rsid w:val="00D60E1B"/>
    <w:rsid w:val="00D67D7A"/>
    <w:rsid w:val="00D7284E"/>
    <w:rsid w:val="00D803FA"/>
    <w:rsid w:val="00D83E01"/>
    <w:rsid w:val="00D9172E"/>
    <w:rsid w:val="00DB3206"/>
    <w:rsid w:val="00DB659F"/>
    <w:rsid w:val="00DD3D27"/>
    <w:rsid w:val="00DF4B10"/>
    <w:rsid w:val="00E02B0C"/>
    <w:rsid w:val="00E04013"/>
    <w:rsid w:val="00E113F8"/>
    <w:rsid w:val="00E31B5A"/>
    <w:rsid w:val="00EA3DF0"/>
    <w:rsid w:val="00EC18C4"/>
    <w:rsid w:val="00EC1FC1"/>
    <w:rsid w:val="00EC2212"/>
    <w:rsid w:val="00ED5A16"/>
    <w:rsid w:val="00EF1287"/>
    <w:rsid w:val="00F1373A"/>
    <w:rsid w:val="00F22458"/>
    <w:rsid w:val="00F53985"/>
    <w:rsid w:val="00F5692A"/>
    <w:rsid w:val="00F728BC"/>
    <w:rsid w:val="00F97147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D14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D5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rsid w:val="005120D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20D5"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0D5"/>
    <w:rPr>
      <w:sz w:val="21"/>
    </w:rPr>
  </w:style>
  <w:style w:type="paragraph" w:styleId="Title">
    <w:name w:val="Title"/>
    <w:basedOn w:val="Normal"/>
    <w:qFormat/>
    <w:rsid w:val="005120D5"/>
    <w:pPr>
      <w:jc w:val="center"/>
    </w:pPr>
    <w:rPr>
      <w:b/>
      <w:sz w:val="24"/>
    </w:rPr>
  </w:style>
  <w:style w:type="paragraph" w:styleId="BodyText2">
    <w:name w:val="Body Text 2"/>
    <w:basedOn w:val="Normal"/>
    <w:rsid w:val="005120D5"/>
    <w:rPr>
      <w:b/>
      <w:sz w:val="24"/>
    </w:rPr>
  </w:style>
  <w:style w:type="paragraph" w:styleId="BodyText3">
    <w:name w:val="Body Text 3"/>
    <w:basedOn w:val="Normal"/>
    <w:rsid w:val="005120D5"/>
    <w:rPr>
      <w:sz w:val="20"/>
    </w:rPr>
  </w:style>
  <w:style w:type="table" w:styleId="TableGrid">
    <w:name w:val="Table Grid"/>
    <w:basedOn w:val="TableNormal"/>
    <w:rsid w:val="007A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5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B7"/>
    <w:rPr>
      <w:rFonts w:ascii="Arial" w:hAnsi="Arial"/>
      <w:spacing w:val="-2"/>
      <w:sz w:val="22"/>
    </w:rPr>
  </w:style>
  <w:style w:type="paragraph" w:styleId="Footer">
    <w:name w:val="footer"/>
    <w:basedOn w:val="Normal"/>
    <w:link w:val="FooterChar"/>
    <w:rsid w:val="00425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0B7"/>
    <w:rPr>
      <w:rFonts w:ascii="Arial" w:hAnsi="Arial"/>
      <w:spacing w:val="-2"/>
      <w:sz w:val="22"/>
    </w:rPr>
  </w:style>
  <w:style w:type="paragraph" w:styleId="BalloonText">
    <w:name w:val="Balloon Text"/>
    <w:basedOn w:val="Normal"/>
    <w:link w:val="BalloonTextChar"/>
    <w:rsid w:val="00425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B7"/>
    <w:rPr>
      <w:rFonts w:ascii="Tahoma" w:hAnsi="Tahoma" w:cs="Tahoma"/>
      <w:spacing w:val="-2"/>
      <w:sz w:val="16"/>
      <w:szCs w:val="16"/>
    </w:rPr>
  </w:style>
  <w:style w:type="character" w:styleId="Hyperlink">
    <w:name w:val="Hyperlink"/>
    <w:basedOn w:val="DefaultParagraphFont"/>
    <w:rsid w:val="00B126D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B52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D5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rsid w:val="005120D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20D5"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0D5"/>
    <w:rPr>
      <w:sz w:val="21"/>
    </w:rPr>
  </w:style>
  <w:style w:type="paragraph" w:styleId="Title">
    <w:name w:val="Title"/>
    <w:basedOn w:val="Normal"/>
    <w:qFormat/>
    <w:rsid w:val="005120D5"/>
    <w:pPr>
      <w:jc w:val="center"/>
    </w:pPr>
    <w:rPr>
      <w:b/>
      <w:sz w:val="24"/>
    </w:rPr>
  </w:style>
  <w:style w:type="paragraph" w:styleId="BodyText2">
    <w:name w:val="Body Text 2"/>
    <w:basedOn w:val="Normal"/>
    <w:rsid w:val="005120D5"/>
    <w:rPr>
      <w:b/>
      <w:sz w:val="24"/>
    </w:rPr>
  </w:style>
  <w:style w:type="paragraph" w:styleId="BodyText3">
    <w:name w:val="Body Text 3"/>
    <w:basedOn w:val="Normal"/>
    <w:rsid w:val="005120D5"/>
    <w:rPr>
      <w:sz w:val="20"/>
    </w:rPr>
  </w:style>
  <w:style w:type="table" w:styleId="TableGrid">
    <w:name w:val="Table Grid"/>
    <w:basedOn w:val="TableNormal"/>
    <w:rsid w:val="007A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5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B7"/>
    <w:rPr>
      <w:rFonts w:ascii="Arial" w:hAnsi="Arial"/>
      <w:spacing w:val="-2"/>
      <w:sz w:val="22"/>
    </w:rPr>
  </w:style>
  <w:style w:type="paragraph" w:styleId="Footer">
    <w:name w:val="footer"/>
    <w:basedOn w:val="Normal"/>
    <w:link w:val="FooterChar"/>
    <w:rsid w:val="00425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0B7"/>
    <w:rPr>
      <w:rFonts w:ascii="Arial" w:hAnsi="Arial"/>
      <w:spacing w:val="-2"/>
      <w:sz w:val="22"/>
    </w:rPr>
  </w:style>
  <w:style w:type="paragraph" w:styleId="BalloonText">
    <w:name w:val="Balloon Text"/>
    <w:basedOn w:val="Normal"/>
    <w:link w:val="BalloonTextChar"/>
    <w:rsid w:val="00425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B7"/>
    <w:rPr>
      <w:rFonts w:ascii="Tahoma" w:hAnsi="Tahoma" w:cs="Tahoma"/>
      <w:spacing w:val="-2"/>
      <w:sz w:val="16"/>
      <w:szCs w:val="16"/>
    </w:rPr>
  </w:style>
  <w:style w:type="character" w:styleId="Hyperlink">
    <w:name w:val="Hyperlink"/>
    <w:basedOn w:val="DefaultParagraphFont"/>
    <w:rsid w:val="00B126D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B5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0AEA-F924-3248-B474-21F1877A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PARTICIPATE IN THE</vt:lpstr>
    </vt:vector>
  </TitlesOfParts>
  <Company>CSU, Chico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PARTICIPATE IN THE</dc:title>
  <dc:creator>Ingrid Cordes</dc:creator>
  <cp:lastModifiedBy>Patricia Runzel</cp:lastModifiedBy>
  <cp:revision>36</cp:revision>
  <cp:lastPrinted>2015-12-23T15:08:00Z</cp:lastPrinted>
  <dcterms:created xsi:type="dcterms:W3CDTF">2015-08-05T13:47:00Z</dcterms:created>
  <dcterms:modified xsi:type="dcterms:W3CDTF">2015-12-23T15:08:00Z</dcterms:modified>
</cp:coreProperties>
</file>