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563F" w14:textId="03974E9A" w:rsidR="00AA0E11" w:rsidRPr="00EC133D" w:rsidRDefault="00AA0E11" w:rsidP="00AA0E11">
      <w:pPr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7D0D31E" wp14:editId="7361A22B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7726045" cy="1508760"/>
            <wp:effectExtent l="0" t="0" r="8255" b="0"/>
            <wp:wrapTight wrapText="bothSides">
              <wp:wrapPolygon edited="0">
                <wp:start x="0" y="0"/>
                <wp:lineTo x="0" y="21273"/>
                <wp:lineTo x="21570" y="21273"/>
                <wp:lineTo x="21570" y="0"/>
                <wp:lineTo x="0" y="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33D">
        <w:rPr>
          <w:sz w:val="22"/>
          <w:szCs w:val="22"/>
        </w:rPr>
        <w:t>Thank you for your interest in applying for a Tri-City Hospital Auxiliary Scholarship. Please read all of the following information carefully. All criteria must be met for your application to be accepted for review.</w:t>
      </w:r>
    </w:p>
    <w:p w14:paraId="73488FB1" w14:textId="77777777" w:rsidR="00AA0E11" w:rsidRPr="00EC133D" w:rsidRDefault="00AA0E11" w:rsidP="00AA0E11">
      <w:pPr>
        <w:spacing w:after="0"/>
        <w:rPr>
          <w:sz w:val="22"/>
          <w:szCs w:val="22"/>
        </w:rPr>
      </w:pPr>
    </w:p>
    <w:p w14:paraId="41BD6D37" w14:textId="77777777" w:rsidR="00AA0E11" w:rsidRPr="00EC133D" w:rsidRDefault="00AA0E11" w:rsidP="00AA0E11">
      <w:p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The Tri-City Hospital Auxiliary Scholarship Committee has established the following Eligibility Criteria and Structure as the basis for Nursing School scholarship candidates.</w:t>
      </w:r>
    </w:p>
    <w:p w14:paraId="1B13B0D2" w14:textId="77777777" w:rsidR="00AA0E11" w:rsidRPr="00EC133D" w:rsidRDefault="00AA0E11" w:rsidP="00AA0E11">
      <w:pPr>
        <w:spacing w:after="0"/>
        <w:rPr>
          <w:sz w:val="22"/>
          <w:szCs w:val="22"/>
        </w:rPr>
      </w:pPr>
    </w:p>
    <w:p w14:paraId="5D7339F6" w14:textId="77777777" w:rsidR="00AA0E11" w:rsidRPr="00EC133D" w:rsidRDefault="00AA0E11" w:rsidP="00AA0E11">
      <w:p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 xml:space="preserve">ELIGIBILITY CRITERIA </w:t>
      </w:r>
    </w:p>
    <w:p w14:paraId="28836BC2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Must be a current student in the Nursing program at CSUSM, MiraCosta College, or Palomar College.</w:t>
      </w:r>
    </w:p>
    <w:p w14:paraId="54C9BFB3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Minimum 3.0 Cumulative Grade Point Average and a minimum 3.0 GPA in Nursing Classes</w:t>
      </w:r>
      <w:r>
        <w:rPr>
          <w:sz w:val="22"/>
          <w:szCs w:val="22"/>
        </w:rPr>
        <w:t>.</w:t>
      </w:r>
    </w:p>
    <w:p w14:paraId="5ACC2824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Complete and include a Tri-City Hospital Auxiliary Scholarship Application</w:t>
      </w:r>
      <w:r>
        <w:rPr>
          <w:sz w:val="22"/>
          <w:szCs w:val="22"/>
        </w:rPr>
        <w:t>.</w:t>
      </w:r>
    </w:p>
    <w:p w14:paraId="652CDF6B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Include an unofficial transcript from your current college or university</w:t>
      </w:r>
      <w:r>
        <w:rPr>
          <w:sz w:val="22"/>
          <w:szCs w:val="22"/>
        </w:rPr>
        <w:t>.</w:t>
      </w:r>
    </w:p>
    <w:p w14:paraId="0583ECC2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Include a list of three personal references and their contact information</w:t>
      </w:r>
      <w:r>
        <w:rPr>
          <w:sz w:val="22"/>
          <w:szCs w:val="22"/>
        </w:rPr>
        <w:t>.</w:t>
      </w:r>
      <w:r w:rsidRPr="00EC133D">
        <w:rPr>
          <w:sz w:val="22"/>
          <w:szCs w:val="22"/>
        </w:rPr>
        <w:t xml:space="preserve"> </w:t>
      </w:r>
    </w:p>
    <w:p w14:paraId="311E7CA2" w14:textId="77777777" w:rsidR="00AA0E11" w:rsidRPr="00EC133D" w:rsidRDefault="00AA0E11" w:rsidP="00AA0E11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Include a Personal Statement</w:t>
      </w:r>
      <w:r>
        <w:rPr>
          <w:sz w:val="22"/>
          <w:szCs w:val="22"/>
        </w:rPr>
        <w:t xml:space="preserve"> using the following format:</w:t>
      </w:r>
    </w:p>
    <w:p w14:paraId="79A0287E" w14:textId="77777777" w:rsidR="00AA0E11" w:rsidRPr="00EC133D" w:rsidRDefault="00AA0E11" w:rsidP="00AA0E11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One page typed and double spaced (</w:t>
      </w:r>
      <w:r w:rsidRPr="001D0048">
        <w:rPr>
          <w:b/>
          <w:bCs/>
          <w:sz w:val="22"/>
          <w:szCs w:val="22"/>
        </w:rPr>
        <w:t>more than one page disqualifies the applicant</w:t>
      </w:r>
      <w:r w:rsidRPr="00EC133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103E5B38" w14:textId="77777777" w:rsidR="00AA0E11" w:rsidRPr="00EC133D" w:rsidRDefault="00AA0E11" w:rsidP="00AA0E11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Place your name, college or university, and ID number in the top, left hand corner</w:t>
      </w:r>
      <w:r>
        <w:rPr>
          <w:sz w:val="22"/>
          <w:szCs w:val="22"/>
        </w:rPr>
        <w:t>.</w:t>
      </w:r>
    </w:p>
    <w:p w14:paraId="433E271F" w14:textId="77777777" w:rsidR="00AA0E11" w:rsidRPr="00EC133D" w:rsidRDefault="00AA0E11" w:rsidP="00AA0E11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Must include in your statement:</w:t>
      </w:r>
    </w:p>
    <w:p w14:paraId="426F9772" w14:textId="77777777" w:rsidR="00AA0E11" w:rsidRPr="00EC133D" w:rsidRDefault="00AA0E11" w:rsidP="00AA0E11">
      <w:pPr>
        <w:pStyle w:val="ListParagraph"/>
        <w:spacing w:after="0"/>
        <w:ind w:left="1080"/>
        <w:rPr>
          <w:sz w:val="22"/>
          <w:szCs w:val="22"/>
        </w:rPr>
      </w:pPr>
      <w:r w:rsidRPr="00EC133D">
        <w:rPr>
          <w:sz w:val="22"/>
          <w:szCs w:val="22"/>
        </w:rPr>
        <w:t>•</w:t>
      </w:r>
      <w:r w:rsidRPr="00EC133D">
        <w:rPr>
          <w:sz w:val="22"/>
          <w:szCs w:val="22"/>
        </w:rPr>
        <w:tab/>
        <w:t>personal background information</w:t>
      </w:r>
    </w:p>
    <w:p w14:paraId="4E11B952" w14:textId="77777777" w:rsidR="00AA0E11" w:rsidRPr="00EC133D" w:rsidRDefault="00AA0E11" w:rsidP="00AA0E11">
      <w:pPr>
        <w:pStyle w:val="ListParagraph"/>
        <w:spacing w:after="0"/>
        <w:ind w:left="1080"/>
        <w:rPr>
          <w:sz w:val="22"/>
          <w:szCs w:val="22"/>
        </w:rPr>
      </w:pPr>
      <w:r w:rsidRPr="00EC133D">
        <w:rPr>
          <w:sz w:val="22"/>
          <w:szCs w:val="22"/>
        </w:rPr>
        <w:t>•</w:t>
      </w:r>
      <w:r w:rsidRPr="00EC133D">
        <w:rPr>
          <w:sz w:val="22"/>
          <w:szCs w:val="22"/>
        </w:rPr>
        <w:tab/>
        <w:t>motivation</w:t>
      </w:r>
    </w:p>
    <w:p w14:paraId="18FF4E84" w14:textId="77777777" w:rsidR="00AA0E11" w:rsidRPr="00EC133D" w:rsidRDefault="00AA0E11" w:rsidP="00AA0E11">
      <w:pPr>
        <w:pStyle w:val="ListParagraph"/>
        <w:spacing w:after="0"/>
        <w:ind w:left="1080"/>
        <w:rPr>
          <w:sz w:val="22"/>
          <w:szCs w:val="22"/>
        </w:rPr>
      </w:pPr>
      <w:r w:rsidRPr="00EC133D">
        <w:rPr>
          <w:sz w:val="22"/>
          <w:szCs w:val="22"/>
        </w:rPr>
        <w:t>•</w:t>
      </w:r>
      <w:r w:rsidRPr="00EC133D">
        <w:rPr>
          <w:sz w:val="22"/>
          <w:szCs w:val="22"/>
        </w:rPr>
        <w:tab/>
        <w:t xml:space="preserve">career goals </w:t>
      </w:r>
    </w:p>
    <w:p w14:paraId="1573DB9F" w14:textId="77777777" w:rsidR="00AA0E11" w:rsidRPr="00EC133D" w:rsidRDefault="00AA0E11" w:rsidP="00AA0E11">
      <w:pPr>
        <w:pStyle w:val="ListParagraph"/>
        <w:spacing w:after="0"/>
        <w:ind w:left="1080"/>
        <w:rPr>
          <w:sz w:val="22"/>
          <w:szCs w:val="22"/>
        </w:rPr>
      </w:pPr>
      <w:r w:rsidRPr="00EC133D">
        <w:rPr>
          <w:sz w:val="22"/>
          <w:szCs w:val="22"/>
        </w:rPr>
        <w:t>•</w:t>
      </w:r>
      <w:r w:rsidRPr="00EC133D">
        <w:rPr>
          <w:sz w:val="22"/>
          <w:szCs w:val="22"/>
        </w:rPr>
        <w:tab/>
        <w:t>financial need</w:t>
      </w:r>
    </w:p>
    <w:p w14:paraId="18BD290C" w14:textId="77777777" w:rsidR="00AA0E11" w:rsidRPr="00EC133D" w:rsidRDefault="00AA0E11" w:rsidP="00AA0E11">
      <w:pPr>
        <w:spacing w:after="0"/>
        <w:rPr>
          <w:sz w:val="22"/>
          <w:szCs w:val="22"/>
        </w:rPr>
      </w:pPr>
    </w:p>
    <w:p w14:paraId="2BDC735F" w14:textId="77777777" w:rsidR="00AA0E11" w:rsidRPr="00EC133D" w:rsidRDefault="00AA0E11" w:rsidP="00AA0E11">
      <w:p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STRUCTURE OF THE SCHOLARSHIP</w:t>
      </w:r>
    </w:p>
    <w:p w14:paraId="4342DE53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Scholarships are for the academic year and may be renewed if funds are available. Recipients must apply each year</w:t>
      </w:r>
      <w:r>
        <w:rPr>
          <w:sz w:val="22"/>
          <w:szCs w:val="22"/>
        </w:rPr>
        <w:t>.</w:t>
      </w:r>
    </w:p>
    <w:p w14:paraId="7757F5AF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The scholarship is to be used for school related expenses such as  tuition, fees, books, supplies, lab fees, uniforms, or computer accessories</w:t>
      </w:r>
      <w:r>
        <w:rPr>
          <w:sz w:val="22"/>
          <w:szCs w:val="22"/>
        </w:rPr>
        <w:t>.</w:t>
      </w:r>
    </w:p>
    <w:p w14:paraId="04792B1F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 xml:space="preserve">Scholarships are </w:t>
      </w:r>
      <w:r w:rsidRPr="001D0048">
        <w:rPr>
          <w:sz w:val="22"/>
          <w:szCs w:val="22"/>
          <w:u w:val="single"/>
        </w:rPr>
        <w:t>not</w:t>
      </w:r>
      <w:r w:rsidRPr="00EC133D">
        <w:rPr>
          <w:sz w:val="22"/>
          <w:szCs w:val="22"/>
        </w:rPr>
        <w:t xml:space="preserve"> awarded to </w:t>
      </w:r>
      <w:r>
        <w:rPr>
          <w:sz w:val="22"/>
          <w:szCs w:val="22"/>
        </w:rPr>
        <w:t xml:space="preserve">individuals </w:t>
      </w:r>
      <w:r w:rsidRPr="00EC133D">
        <w:rPr>
          <w:sz w:val="22"/>
          <w:szCs w:val="22"/>
        </w:rPr>
        <w:t>working towards a Master’s degree</w:t>
      </w:r>
      <w:r>
        <w:rPr>
          <w:sz w:val="22"/>
          <w:szCs w:val="22"/>
        </w:rPr>
        <w:t>.</w:t>
      </w:r>
    </w:p>
    <w:p w14:paraId="3777F125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Recipient will be notified by letter of their scholarship award and will receive a certificate acknowledging the award. Scholarship funds will be sent to the college or university of the recipient for disbursement</w:t>
      </w:r>
      <w:r>
        <w:rPr>
          <w:sz w:val="22"/>
          <w:szCs w:val="22"/>
        </w:rPr>
        <w:t>.</w:t>
      </w:r>
    </w:p>
    <w:p w14:paraId="0F6AEAB7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The gender, race, color, creed, or disability of an applicant will not be a consideration in determining eligibility</w:t>
      </w:r>
      <w:r>
        <w:rPr>
          <w:sz w:val="22"/>
          <w:szCs w:val="22"/>
        </w:rPr>
        <w:t>.</w:t>
      </w:r>
    </w:p>
    <w:p w14:paraId="13BB32E5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The Tri-City Hospital Auxiliary will be notified by the recipient’s college or university if the student awarded a scholarship discontinues the academic program or becomes academically ineligible for the nursing program</w:t>
      </w:r>
      <w:r>
        <w:rPr>
          <w:sz w:val="22"/>
          <w:szCs w:val="22"/>
        </w:rPr>
        <w:t>.</w:t>
      </w:r>
    </w:p>
    <w:p w14:paraId="0F9C2874" w14:textId="77777777" w:rsidR="00AA0E11" w:rsidRPr="00EC133D" w:rsidRDefault="00AA0E11" w:rsidP="00AA0E11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>Scholarship recipients will be invited to the Auxiliary Scholarship Awards Night</w:t>
      </w:r>
      <w:r>
        <w:rPr>
          <w:sz w:val="22"/>
          <w:szCs w:val="22"/>
        </w:rPr>
        <w:t xml:space="preserve"> held in April of 2022. Exact date and time will be announced at a later date.</w:t>
      </w:r>
    </w:p>
    <w:p w14:paraId="74C89286" w14:textId="77777777" w:rsidR="00AA0E11" w:rsidRPr="00EC133D" w:rsidRDefault="00AA0E11" w:rsidP="00AA0E11">
      <w:pPr>
        <w:spacing w:after="0"/>
        <w:rPr>
          <w:sz w:val="22"/>
          <w:szCs w:val="22"/>
        </w:rPr>
      </w:pPr>
    </w:p>
    <w:p w14:paraId="4DAA1B36" w14:textId="77777777" w:rsidR="00AA0E11" w:rsidRPr="00EC133D" w:rsidRDefault="00AA0E11" w:rsidP="00AA0E11">
      <w:pPr>
        <w:spacing w:after="0"/>
        <w:rPr>
          <w:sz w:val="22"/>
          <w:szCs w:val="22"/>
        </w:rPr>
      </w:pPr>
    </w:p>
    <w:p w14:paraId="11E2BC43" w14:textId="0BC872D5" w:rsidR="00AA0E11" w:rsidRPr="00EC133D" w:rsidRDefault="00AA0E11" w:rsidP="00AA0E11">
      <w:pPr>
        <w:spacing w:after="0"/>
        <w:rPr>
          <w:sz w:val="22"/>
          <w:szCs w:val="22"/>
        </w:rPr>
      </w:pPr>
      <w:r w:rsidRPr="00EC133D">
        <w:rPr>
          <w:sz w:val="22"/>
          <w:szCs w:val="22"/>
        </w:rPr>
        <w:t xml:space="preserve">Please return completed application package to </w:t>
      </w:r>
      <w:hyperlink r:id="rId8" w:history="1">
        <w:r w:rsidR="003278D0" w:rsidRPr="00A4635E">
          <w:rPr>
            <w:rStyle w:val="Hyperlink"/>
            <w:sz w:val="22"/>
            <w:szCs w:val="22"/>
          </w:rPr>
          <w:t>scholarships@csusm.edu</w:t>
        </w:r>
      </w:hyperlink>
      <w:r w:rsidR="003278D0">
        <w:rPr>
          <w:sz w:val="22"/>
          <w:szCs w:val="22"/>
        </w:rPr>
        <w:t xml:space="preserve"> by the deadline </w:t>
      </w:r>
      <w:r w:rsidR="003278D0" w:rsidRPr="003278D0">
        <w:rPr>
          <w:b/>
          <w:bCs/>
          <w:sz w:val="22"/>
          <w:szCs w:val="22"/>
          <w:highlight w:val="yellow"/>
          <w:u w:val="single"/>
        </w:rPr>
        <w:t>January 1</w:t>
      </w:r>
      <w:r w:rsidR="004A43B9">
        <w:rPr>
          <w:b/>
          <w:bCs/>
          <w:sz w:val="22"/>
          <w:szCs w:val="22"/>
          <w:highlight w:val="yellow"/>
          <w:u w:val="single"/>
        </w:rPr>
        <w:t>9</w:t>
      </w:r>
      <w:bookmarkStart w:id="0" w:name="_GoBack"/>
      <w:bookmarkEnd w:id="0"/>
      <w:r w:rsidR="003278D0" w:rsidRPr="003278D0">
        <w:rPr>
          <w:b/>
          <w:bCs/>
          <w:sz w:val="22"/>
          <w:szCs w:val="22"/>
          <w:highlight w:val="yellow"/>
          <w:u w:val="single"/>
        </w:rPr>
        <w:t>, 2022</w:t>
      </w:r>
    </w:p>
    <w:p w14:paraId="49BDD1F5" w14:textId="77777777" w:rsidR="0008280E" w:rsidRDefault="00881E34"/>
    <w:sectPr w:rsidR="0008280E" w:rsidSect="002262F4">
      <w:pgSz w:w="12240" w:h="15840"/>
      <w:pgMar w:top="288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AA18" w14:textId="77777777" w:rsidR="00881E34" w:rsidRDefault="00881E34" w:rsidP="003278D0">
      <w:pPr>
        <w:spacing w:after="0" w:line="240" w:lineRule="auto"/>
      </w:pPr>
      <w:r>
        <w:separator/>
      </w:r>
    </w:p>
  </w:endnote>
  <w:endnote w:type="continuationSeparator" w:id="0">
    <w:p w14:paraId="26AEB3C6" w14:textId="77777777" w:rsidR="00881E34" w:rsidRDefault="00881E34" w:rsidP="0032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0D71" w14:textId="77777777" w:rsidR="00881E34" w:rsidRDefault="00881E34" w:rsidP="003278D0">
      <w:pPr>
        <w:spacing w:after="0" w:line="240" w:lineRule="auto"/>
      </w:pPr>
      <w:r>
        <w:separator/>
      </w:r>
    </w:p>
  </w:footnote>
  <w:footnote w:type="continuationSeparator" w:id="0">
    <w:p w14:paraId="099A8AF3" w14:textId="77777777" w:rsidR="00881E34" w:rsidRDefault="00881E34" w:rsidP="00327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91B"/>
    <w:multiLevelType w:val="hybridMultilevel"/>
    <w:tmpl w:val="2698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0DF6"/>
    <w:multiLevelType w:val="hybridMultilevel"/>
    <w:tmpl w:val="9196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10D3B"/>
    <w:multiLevelType w:val="hybridMultilevel"/>
    <w:tmpl w:val="6D98F7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11"/>
    <w:rsid w:val="002262F4"/>
    <w:rsid w:val="003278D0"/>
    <w:rsid w:val="003E1F9E"/>
    <w:rsid w:val="00404ED0"/>
    <w:rsid w:val="004A43B9"/>
    <w:rsid w:val="00874F19"/>
    <w:rsid w:val="00881E34"/>
    <w:rsid w:val="00A16775"/>
    <w:rsid w:val="00AA0E11"/>
    <w:rsid w:val="00B53B6C"/>
    <w:rsid w:val="00D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8C2A3"/>
  <w15:chartTrackingRefBased/>
  <w15:docId w15:val="{66DB2B49-A7A6-4711-B4DC-F4C377C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csus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Fusselman</dc:creator>
  <cp:keywords/>
  <dc:description/>
  <cp:lastModifiedBy>Martha Resendiz</cp:lastModifiedBy>
  <cp:revision>3</cp:revision>
  <dcterms:created xsi:type="dcterms:W3CDTF">2021-10-28T19:52:00Z</dcterms:created>
  <dcterms:modified xsi:type="dcterms:W3CDTF">2021-10-28T19:54:00Z</dcterms:modified>
</cp:coreProperties>
</file>