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666A4F" w14:paraId="329DE472" w14:textId="77777777" w:rsidTr="00666A4F">
        <w:tc>
          <w:tcPr>
            <w:tcW w:w="10790" w:type="dxa"/>
            <w:tcBorders>
              <w:top w:val="nil"/>
              <w:left w:val="nil"/>
              <w:bottom w:val="single" w:sz="18" w:space="0" w:color="1F3864" w:themeColor="accent1" w:themeShade="80"/>
              <w:right w:val="nil"/>
            </w:tcBorders>
          </w:tcPr>
          <w:p w14:paraId="420AC7C0" w14:textId="77777777" w:rsidR="00666A4F" w:rsidRDefault="00666A4F" w:rsidP="00666A4F">
            <w:pPr>
              <w:rPr>
                <w:sz w:val="28"/>
                <w:szCs w:val="28"/>
              </w:rPr>
            </w:pPr>
            <w:r>
              <w:rPr>
                <w:sz w:val="28"/>
                <w:szCs w:val="28"/>
              </w:rPr>
              <w:t>Introduction</w:t>
            </w:r>
          </w:p>
        </w:tc>
      </w:tr>
    </w:tbl>
    <w:p w14:paraId="6E51BF21" w14:textId="77777777" w:rsidR="006A43F3" w:rsidRPr="00300F33" w:rsidRDefault="00636BD4" w:rsidP="00666A4F">
      <w:pPr>
        <w:spacing w:after="0"/>
        <w:rPr>
          <w:sz w:val="16"/>
          <w:szCs w:val="16"/>
        </w:rPr>
      </w:pPr>
    </w:p>
    <w:p w14:paraId="511E4D66" w14:textId="77777777" w:rsidR="00A554EF" w:rsidRPr="00300F33" w:rsidRDefault="00A554EF" w:rsidP="00666A4F">
      <w:pPr>
        <w:spacing w:after="0"/>
        <w:rPr>
          <w:b/>
        </w:rPr>
      </w:pPr>
      <w:r w:rsidRPr="00300F33">
        <w:rPr>
          <w:b/>
        </w:rPr>
        <w:t>County Health Order</w:t>
      </w:r>
    </w:p>
    <w:p w14:paraId="23817897" w14:textId="1D234721" w:rsidR="00300F33" w:rsidRPr="00F827FB" w:rsidRDefault="00F827FB" w:rsidP="00F36D81">
      <w:pPr>
        <w:spacing w:after="0" w:line="240" w:lineRule="auto"/>
        <w:rPr>
          <w:color w:val="7030A0"/>
        </w:rPr>
      </w:pPr>
      <w:r>
        <w:t>T</w:t>
      </w:r>
      <w:r w:rsidR="00A47E33">
        <w:t>he County of San Diego is requiring all e</w:t>
      </w:r>
      <w:r w:rsidR="00490F9F">
        <w:t>mployers</w:t>
      </w:r>
      <w:r w:rsidR="00A47E33">
        <w:t xml:space="preserve"> </w:t>
      </w:r>
      <w:r w:rsidR="00431560">
        <w:t xml:space="preserve">to conduct symptom screening of </w:t>
      </w:r>
      <w:r w:rsidR="00A47E33">
        <w:t xml:space="preserve">employees </w:t>
      </w:r>
      <w:r w:rsidR="00D80342">
        <w:t xml:space="preserve">for potential COVID-19 symptoms </w:t>
      </w:r>
      <w:r w:rsidR="00A47E33">
        <w:t xml:space="preserve">before they enter their workplace. </w:t>
      </w:r>
      <w:r w:rsidR="00C35DB1">
        <w:t xml:space="preserve"> </w:t>
      </w:r>
      <w:r w:rsidR="00A554EF">
        <w:t xml:space="preserve">If </w:t>
      </w:r>
      <w:r w:rsidR="00431560">
        <w:t xml:space="preserve">an </w:t>
      </w:r>
      <w:r w:rsidR="00A554EF">
        <w:t>employee ha</w:t>
      </w:r>
      <w:r w:rsidR="00431560">
        <w:t>s</w:t>
      </w:r>
      <w:r w:rsidR="00A554EF">
        <w:t xml:space="preserve"> a temperature at or above 100</w:t>
      </w:r>
      <w:r w:rsidR="00A554EF">
        <w:rPr>
          <w:rFonts w:cstheme="minorHAnsi"/>
        </w:rPr>
        <w:t>°</w:t>
      </w:r>
      <w:r w:rsidR="00A554EF">
        <w:t>F or meet</w:t>
      </w:r>
      <w:r w:rsidR="00431560">
        <w:t>s</w:t>
      </w:r>
      <w:r w:rsidR="00A554EF">
        <w:t xml:space="preserve"> the symptom criteria, they must be prohibited from entering the workplace.</w:t>
      </w:r>
      <w:r w:rsidR="005C7B25">
        <w:t xml:space="preserve"> </w:t>
      </w:r>
      <w:r>
        <w:t xml:space="preserve"> </w:t>
      </w:r>
      <w:r w:rsidR="00C35DB1">
        <w:t xml:space="preserve"> </w:t>
      </w:r>
    </w:p>
    <w:p w14:paraId="73442455" w14:textId="77777777" w:rsidR="00431560" w:rsidRPr="00300F33" w:rsidRDefault="00431560" w:rsidP="00F36D81">
      <w:pPr>
        <w:spacing w:after="0" w:line="240" w:lineRule="auto"/>
      </w:pPr>
    </w:p>
    <w:p w14:paraId="400962D9" w14:textId="77777777" w:rsidR="005F5E90" w:rsidRPr="00300F33" w:rsidRDefault="004F11A9" w:rsidP="00666A4F">
      <w:pPr>
        <w:spacing w:after="0"/>
        <w:rPr>
          <w:b/>
        </w:rPr>
      </w:pPr>
      <w:r w:rsidRPr="00300F33">
        <w:rPr>
          <w:b/>
        </w:rPr>
        <w:t>Scope</w:t>
      </w:r>
    </w:p>
    <w:p w14:paraId="4321E650" w14:textId="34E95211" w:rsidR="004F11A9" w:rsidRDefault="004F11A9" w:rsidP="00F36D81">
      <w:pPr>
        <w:spacing w:after="0" w:line="240" w:lineRule="auto"/>
      </w:pPr>
      <w:r>
        <w:t>This version of the screening plan covers the current campus operations status</w:t>
      </w:r>
      <w:r w:rsidR="00916BAD">
        <w:t xml:space="preserve"> (essential employees </w:t>
      </w:r>
      <w:r w:rsidR="0051351E">
        <w:t>and those who have been granted special access</w:t>
      </w:r>
      <w:r w:rsidR="00490F9F">
        <w:t>).</w:t>
      </w:r>
    </w:p>
    <w:p w14:paraId="068D6FD8" w14:textId="77777777" w:rsidR="00300F33" w:rsidRDefault="00300F33" w:rsidP="00F36D81">
      <w:pPr>
        <w:spacing w:after="0" w:line="240" w:lineRule="auto"/>
      </w:pPr>
    </w:p>
    <w:tbl>
      <w:tblPr>
        <w:tblStyle w:val="TableGrid"/>
        <w:tblW w:w="0" w:type="auto"/>
        <w:tblLook w:val="04A0" w:firstRow="1" w:lastRow="0" w:firstColumn="1" w:lastColumn="0" w:noHBand="0" w:noVBand="1"/>
      </w:tblPr>
      <w:tblGrid>
        <w:gridCol w:w="10790"/>
      </w:tblGrid>
      <w:tr w:rsidR="00300F33" w14:paraId="0DD8B549" w14:textId="77777777" w:rsidTr="00300F33">
        <w:tc>
          <w:tcPr>
            <w:tcW w:w="10790" w:type="dxa"/>
            <w:tcBorders>
              <w:top w:val="nil"/>
              <w:left w:val="nil"/>
              <w:bottom w:val="single" w:sz="18" w:space="0" w:color="1F3864" w:themeColor="accent1" w:themeShade="80"/>
              <w:right w:val="nil"/>
            </w:tcBorders>
          </w:tcPr>
          <w:p w14:paraId="7B0870B4" w14:textId="2C7B5B0D" w:rsidR="00300F33" w:rsidRDefault="00300F33" w:rsidP="00F36D81">
            <w:r w:rsidRPr="00300F33">
              <w:rPr>
                <w:sz w:val="28"/>
                <w:szCs w:val="28"/>
              </w:rPr>
              <w:t xml:space="preserve">Symptom Screening </w:t>
            </w:r>
            <w:r w:rsidR="008002D9">
              <w:rPr>
                <w:sz w:val="28"/>
                <w:szCs w:val="28"/>
              </w:rPr>
              <w:t>Process</w:t>
            </w:r>
          </w:p>
        </w:tc>
      </w:tr>
    </w:tbl>
    <w:p w14:paraId="4DAF69CA" w14:textId="77777777" w:rsidR="00300F33" w:rsidRPr="00300F33" w:rsidRDefault="00300F33" w:rsidP="00F36D81">
      <w:pPr>
        <w:spacing w:after="0" w:line="240" w:lineRule="auto"/>
      </w:pPr>
    </w:p>
    <w:p w14:paraId="5D7A5408" w14:textId="4ABB79A9" w:rsidR="00F31DB9" w:rsidRPr="00300F33" w:rsidRDefault="00F31DB9" w:rsidP="00F36D81">
      <w:pPr>
        <w:spacing w:after="0" w:line="240" w:lineRule="auto"/>
        <w:rPr>
          <w:b/>
        </w:rPr>
      </w:pPr>
      <w:r w:rsidRPr="00300F33">
        <w:rPr>
          <w:b/>
        </w:rPr>
        <w:t>Employee Screening</w:t>
      </w:r>
      <w:r w:rsidR="005C46A4">
        <w:rPr>
          <w:b/>
        </w:rPr>
        <w:t xml:space="preserve"> Process:</w:t>
      </w:r>
    </w:p>
    <w:p w14:paraId="78C5C728" w14:textId="2A051E7F" w:rsidR="00916BAD" w:rsidRPr="00D80342" w:rsidRDefault="00916BAD" w:rsidP="00F827FB">
      <w:pPr>
        <w:pStyle w:val="ListParagraph"/>
        <w:numPr>
          <w:ilvl w:val="0"/>
          <w:numId w:val="6"/>
        </w:numPr>
        <w:spacing w:after="0" w:line="240" w:lineRule="auto"/>
      </w:pPr>
      <w:r w:rsidRPr="00D80342">
        <w:t>Any employee needing to work on campus and/or access any campus buildings must complete</w:t>
      </w:r>
      <w:r w:rsidR="00F827FB" w:rsidRPr="00F827FB">
        <w:t xml:space="preserve"> </w:t>
      </w:r>
      <w:r w:rsidR="00F827FB" w:rsidRPr="00D80342">
        <w:t xml:space="preserve">the </w:t>
      </w:r>
      <w:r w:rsidR="00F827FB">
        <w:t>“</w:t>
      </w:r>
      <w:hyperlink r:id="rId11" w:history="1">
        <w:r w:rsidR="00F827FB" w:rsidRPr="00F827FB">
          <w:rPr>
            <w:rStyle w:val="Hyperlink"/>
            <w:color w:val="0000FF"/>
          </w:rPr>
          <w:t>CSUSM COVID-19 Screening Form</w:t>
        </w:r>
      </w:hyperlink>
      <w:r w:rsidR="00F827FB" w:rsidRPr="00F827FB">
        <w:rPr>
          <w:color w:val="0000FF"/>
        </w:rPr>
        <w:t>.</w:t>
      </w:r>
      <w:r w:rsidR="00F827FB">
        <w:t>”</w:t>
      </w:r>
    </w:p>
    <w:p w14:paraId="57819AED" w14:textId="7DAB9B27" w:rsidR="007C1514" w:rsidRPr="00D80342" w:rsidRDefault="00582349" w:rsidP="00F36D81">
      <w:pPr>
        <w:pStyle w:val="ListParagraph"/>
        <w:numPr>
          <w:ilvl w:val="0"/>
          <w:numId w:val="6"/>
        </w:numPr>
        <w:spacing w:after="0" w:line="240" w:lineRule="auto"/>
      </w:pPr>
      <w:r w:rsidRPr="00D80342">
        <w:t xml:space="preserve">The form is to be completed each day that an employee will be on campus, before reporting to </w:t>
      </w:r>
      <w:r w:rsidR="0051351E">
        <w:t>work</w:t>
      </w:r>
      <w:r w:rsidRPr="00D80342">
        <w:t>.</w:t>
      </w:r>
    </w:p>
    <w:p w14:paraId="52566EAB" w14:textId="304A25A5" w:rsidR="00D80342" w:rsidRDefault="00582349" w:rsidP="00F36D81">
      <w:pPr>
        <w:pStyle w:val="ListParagraph"/>
        <w:numPr>
          <w:ilvl w:val="0"/>
          <w:numId w:val="6"/>
        </w:numPr>
        <w:spacing w:after="0" w:line="240" w:lineRule="auto"/>
      </w:pPr>
      <w:r w:rsidRPr="00D80342">
        <w:t>Upon completing the form, the employee</w:t>
      </w:r>
      <w:r w:rsidR="00D80342">
        <w:t xml:space="preserve"> will see a </w:t>
      </w:r>
      <w:r w:rsidR="00F80D76">
        <w:t>message</w:t>
      </w:r>
      <w:r w:rsidR="00D80342">
        <w:t xml:space="preserve"> advising that they are either CLEARED or NOT CLEARED</w:t>
      </w:r>
      <w:r w:rsidR="00D80342" w:rsidRPr="00D80342">
        <w:t xml:space="preserve"> </w:t>
      </w:r>
      <w:r w:rsidR="00D80342">
        <w:t>to report to work</w:t>
      </w:r>
      <w:r w:rsidR="00682C93">
        <w:t xml:space="preserve"> on campus</w:t>
      </w:r>
      <w:r w:rsidR="00D80342">
        <w:t>.</w:t>
      </w:r>
    </w:p>
    <w:p w14:paraId="580A0AD7" w14:textId="3C3E542E" w:rsidR="00D80342" w:rsidRDefault="00D80342" w:rsidP="00F36D81">
      <w:pPr>
        <w:pStyle w:val="ListParagraph"/>
        <w:numPr>
          <w:ilvl w:val="0"/>
          <w:numId w:val="6"/>
        </w:numPr>
        <w:spacing w:after="0" w:line="240" w:lineRule="auto"/>
      </w:pPr>
      <w:r>
        <w:t>The</w:t>
      </w:r>
      <w:r w:rsidR="00582349" w:rsidRPr="00D80342">
        <w:t xml:space="preserve"> employee’s </w:t>
      </w:r>
      <w:r w:rsidR="00803D7D">
        <w:t>manager or associate dean</w:t>
      </w:r>
      <w:r w:rsidR="00582349" w:rsidRPr="00D80342">
        <w:t xml:space="preserve"> will receive </w:t>
      </w:r>
      <w:r>
        <w:t>an</w:t>
      </w:r>
      <w:r w:rsidR="005222F5">
        <w:t xml:space="preserve"> automatically generated</w:t>
      </w:r>
      <w:r>
        <w:t xml:space="preserve"> email indicating that the employee is either CLEARED or NOT CLEARED</w:t>
      </w:r>
      <w:r w:rsidRPr="00D80342">
        <w:t xml:space="preserve"> </w:t>
      </w:r>
      <w:r>
        <w:t>to report to work</w:t>
      </w:r>
      <w:r w:rsidR="00682C93">
        <w:t xml:space="preserve"> on campus</w:t>
      </w:r>
      <w:r>
        <w:t>:</w:t>
      </w:r>
    </w:p>
    <w:p w14:paraId="3E38CB98" w14:textId="166D2C03" w:rsidR="00F36D81" w:rsidRDefault="00F36D81" w:rsidP="00F36D81">
      <w:pPr>
        <w:spacing w:after="0" w:line="240" w:lineRule="auto"/>
      </w:pPr>
    </w:p>
    <w:p w14:paraId="48F3CA53" w14:textId="03C1080D" w:rsidR="007B6872" w:rsidRDefault="00BD7894" w:rsidP="00402775">
      <w:pPr>
        <w:spacing w:after="0" w:line="240" w:lineRule="auto"/>
        <w:ind w:firstLine="720"/>
      </w:pPr>
      <w:r>
        <w:t>“</w:t>
      </w:r>
      <w:r w:rsidR="002E0D55">
        <w:t>C</w:t>
      </w:r>
      <w:r w:rsidR="007B6872">
        <w:t>leared</w:t>
      </w:r>
      <w:r>
        <w:t>”</w:t>
      </w:r>
      <w:r w:rsidR="007B6872">
        <w:t xml:space="preserve"> Email</w:t>
      </w:r>
      <w:r w:rsidR="002E0D55">
        <w:t>:</w:t>
      </w:r>
      <w:r w:rsidR="00402775">
        <w:tab/>
      </w:r>
      <w:r w:rsidR="00402775">
        <w:tab/>
      </w:r>
      <w:r w:rsidR="00402775">
        <w:tab/>
      </w:r>
      <w:r w:rsidR="007B6872">
        <w:tab/>
      </w:r>
      <w:r>
        <w:t xml:space="preserve">        </w:t>
      </w:r>
      <w:r>
        <w:tab/>
        <w:t>“</w:t>
      </w:r>
      <w:r w:rsidR="008002D9">
        <w:t>N</w:t>
      </w:r>
      <w:r w:rsidR="007B6872">
        <w:t>ot Cleared</w:t>
      </w:r>
      <w:r>
        <w:t>”</w:t>
      </w:r>
      <w:r w:rsidR="007B6872">
        <w:t xml:space="preserve"> Email:</w:t>
      </w:r>
    </w:p>
    <w:p w14:paraId="1F5E7F37" w14:textId="77777777" w:rsidR="00803D7D" w:rsidRDefault="00803D7D" w:rsidP="00402775">
      <w:pPr>
        <w:spacing w:after="0" w:line="240" w:lineRule="auto"/>
        <w:ind w:firstLine="720"/>
      </w:pPr>
    </w:p>
    <w:p w14:paraId="3238A25D" w14:textId="241F1265" w:rsidR="00894D96" w:rsidRDefault="007B6872" w:rsidP="00402775">
      <w:pPr>
        <w:spacing w:after="0" w:line="240" w:lineRule="auto"/>
        <w:ind w:firstLine="720"/>
        <w:rPr>
          <w:noProof/>
        </w:rPr>
      </w:pPr>
      <w:r>
        <w:rPr>
          <w:noProof/>
        </w:rPr>
        <w:drawing>
          <wp:inline distT="0" distB="0" distL="0" distR="0" wp14:anchorId="571DB9C5" wp14:editId="15053A9B">
            <wp:extent cx="2845115" cy="2158365"/>
            <wp:effectExtent l="19050" t="19050" r="12700"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1935" t="35714" r="18507" b="8824"/>
                    <a:stretch/>
                  </pic:blipFill>
                  <pic:spPr bwMode="auto">
                    <a:xfrm>
                      <a:off x="0" y="0"/>
                      <a:ext cx="2869672" cy="217699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noProof/>
        </w:rPr>
        <w:t xml:space="preserve">         </w:t>
      </w:r>
      <w:r w:rsidR="00894D96">
        <w:rPr>
          <w:noProof/>
        </w:rPr>
        <w:drawing>
          <wp:inline distT="0" distB="0" distL="0" distR="0" wp14:anchorId="5711833C" wp14:editId="7199CA75">
            <wp:extent cx="2813890" cy="2146740"/>
            <wp:effectExtent l="19050" t="19050" r="2476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2227" t="35962" r="19525" b="11068"/>
                    <a:stretch/>
                  </pic:blipFill>
                  <pic:spPr bwMode="auto">
                    <a:xfrm>
                      <a:off x="0" y="0"/>
                      <a:ext cx="2860343" cy="218217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26E0A8B" w14:textId="77777777" w:rsidR="0029473D" w:rsidRDefault="0029473D" w:rsidP="00F36D81">
      <w:pPr>
        <w:spacing w:after="0" w:line="240" w:lineRule="auto"/>
      </w:pPr>
    </w:p>
    <w:p w14:paraId="4A8BE8DD" w14:textId="64E19FA0" w:rsidR="005B4218" w:rsidRPr="008002D9" w:rsidRDefault="005B4218" w:rsidP="00F36D81">
      <w:pPr>
        <w:spacing w:after="0" w:line="240" w:lineRule="auto"/>
        <w:rPr>
          <w:b/>
          <w:bCs/>
          <w:iCs/>
        </w:rPr>
      </w:pPr>
      <w:r w:rsidRPr="008002D9">
        <w:rPr>
          <w:b/>
          <w:bCs/>
          <w:iCs/>
        </w:rPr>
        <w:t>Exceptions</w:t>
      </w:r>
      <w:r w:rsidR="008002D9" w:rsidRPr="008002D9">
        <w:rPr>
          <w:b/>
          <w:bCs/>
          <w:iCs/>
        </w:rPr>
        <w:t xml:space="preserve"> to Screening Process</w:t>
      </w:r>
      <w:r w:rsidRPr="008002D9">
        <w:rPr>
          <w:b/>
          <w:bCs/>
          <w:iCs/>
        </w:rPr>
        <w:t xml:space="preserve">: </w:t>
      </w:r>
    </w:p>
    <w:p w14:paraId="747149DD" w14:textId="77777777" w:rsidR="005B4218" w:rsidRDefault="005B4218" w:rsidP="00F36D81">
      <w:pPr>
        <w:pStyle w:val="ListParagraph"/>
        <w:numPr>
          <w:ilvl w:val="0"/>
          <w:numId w:val="2"/>
        </w:numPr>
        <w:spacing w:after="0" w:line="240" w:lineRule="auto"/>
      </w:pPr>
      <w:r w:rsidRPr="00084A5A">
        <w:t xml:space="preserve">Due to the increased risk for healthcare providers, </w:t>
      </w:r>
      <w:r>
        <w:t>Student Health and Counseling Services</w:t>
      </w:r>
      <w:r w:rsidRPr="00084A5A">
        <w:t xml:space="preserve"> will conduct </w:t>
      </w:r>
      <w:r>
        <w:t xml:space="preserve">temperature </w:t>
      </w:r>
      <w:r w:rsidRPr="00084A5A">
        <w:t>screenings for their own employees according to applicable healthcare worker protocols.</w:t>
      </w:r>
    </w:p>
    <w:p w14:paraId="392B8C7C" w14:textId="085245EE" w:rsidR="005B4218" w:rsidRDefault="005B4218" w:rsidP="00F36D81">
      <w:pPr>
        <w:pStyle w:val="ListParagraph"/>
        <w:numPr>
          <w:ilvl w:val="0"/>
          <w:numId w:val="2"/>
        </w:numPr>
        <w:spacing w:after="0" w:line="240" w:lineRule="auto"/>
      </w:pPr>
      <w:r>
        <w:t>Employees who come to campus briefly, only to pick up items at the loading dock from distribution services (or other outdoor campus areas) are not required to complete the COVID screening form, provided they will not b</w:t>
      </w:r>
      <w:r w:rsidR="00D0627F">
        <w:t>e</w:t>
      </w:r>
      <w:r>
        <w:t xml:space="preserve"> entering any campus buildings.</w:t>
      </w:r>
    </w:p>
    <w:p w14:paraId="0FD5870E" w14:textId="61452C96" w:rsidR="00916BAD" w:rsidRDefault="0029473D" w:rsidP="00F36D81">
      <w:pPr>
        <w:pStyle w:val="ListParagraph"/>
        <w:numPr>
          <w:ilvl w:val="0"/>
          <w:numId w:val="2"/>
        </w:numPr>
        <w:spacing w:after="0" w:line="240" w:lineRule="auto"/>
      </w:pPr>
      <w:r>
        <w:t>Individuals who work for a contractor/vendor who has been confirmed by the campus point of contact to be conducting daily screenings of their own employees in accordance with County public health requirements will be exempted from having to complete the form</w:t>
      </w:r>
      <w:r w:rsidR="00D0627F">
        <w:t xml:space="preserve"> each day</w:t>
      </w:r>
      <w:r>
        <w:t>.</w:t>
      </w:r>
      <w:r w:rsidR="00D86FC8">
        <w:br/>
      </w:r>
    </w:p>
    <w:tbl>
      <w:tblPr>
        <w:tblStyle w:val="TableGrid"/>
        <w:tblW w:w="0" w:type="auto"/>
        <w:tblLook w:val="04A0" w:firstRow="1" w:lastRow="0" w:firstColumn="1" w:lastColumn="0" w:noHBand="0" w:noVBand="1"/>
      </w:tblPr>
      <w:tblGrid>
        <w:gridCol w:w="10790"/>
      </w:tblGrid>
      <w:tr w:rsidR="005B65A4" w:rsidRPr="00084A5A" w14:paraId="2E84B93C" w14:textId="77777777" w:rsidTr="00734875">
        <w:tc>
          <w:tcPr>
            <w:tcW w:w="10790" w:type="dxa"/>
            <w:tcBorders>
              <w:top w:val="nil"/>
              <w:left w:val="nil"/>
              <w:bottom w:val="single" w:sz="18" w:space="0" w:color="1F3864" w:themeColor="accent1" w:themeShade="80"/>
              <w:right w:val="nil"/>
            </w:tcBorders>
          </w:tcPr>
          <w:tbl>
            <w:tblPr>
              <w:tblStyle w:val="TableGrid"/>
              <w:tblW w:w="0" w:type="auto"/>
              <w:tblLook w:val="04A0" w:firstRow="1" w:lastRow="0" w:firstColumn="1" w:lastColumn="0" w:noHBand="0" w:noVBand="1"/>
            </w:tblPr>
            <w:tblGrid>
              <w:gridCol w:w="10574"/>
            </w:tblGrid>
            <w:tr w:rsidR="005B65A4" w:rsidRPr="00084A5A" w14:paraId="725BDE0E" w14:textId="77777777" w:rsidTr="00734875">
              <w:tc>
                <w:tcPr>
                  <w:tcW w:w="10790" w:type="dxa"/>
                  <w:tcBorders>
                    <w:top w:val="nil"/>
                    <w:left w:val="nil"/>
                    <w:bottom w:val="single" w:sz="18" w:space="0" w:color="1F3864" w:themeColor="accent1" w:themeShade="80"/>
                    <w:right w:val="nil"/>
                  </w:tcBorders>
                </w:tcPr>
                <w:p w14:paraId="702263CF" w14:textId="40965FC8" w:rsidR="005B65A4" w:rsidRPr="007B3095" w:rsidRDefault="005B65A4" w:rsidP="00F36D81">
                  <w:r w:rsidRPr="007B3095">
                    <w:rPr>
                      <w:sz w:val="28"/>
                      <w:szCs w:val="28"/>
                    </w:rPr>
                    <w:t>Responsibilities of Each Party</w:t>
                  </w:r>
                </w:p>
              </w:tc>
            </w:tr>
          </w:tbl>
          <w:p w14:paraId="5487B955" w14:textId="6DEF3AC1" w:rsidR="005B65A4" w:rsidRDefault="005B65A4" w:rsidP="00F36D81"/>
          <w:p w14:paraId="0DADF674" w14:textId="3C80A3CF" w:rsidR="005B65A4" w:rsidRPr="007B3095" w:rsidRDefault="005B65A4" w:rsidP="00F36D81">
            <w:pPr>
              <w:rPr>
                <w:b/>
                <w:bCs/>
              </w:rPr>
            </w:pPr>
            <w:r w:rsidRPr="007B3095">
              <w:rPr>
                <w:b/>
                <w:bCs/>
              </w:rPr>
              <w:t>Employee Responsibilities:</w:t>
            </w:r>
          </w:p>
          <w:p w14:paraId="2E190541" w14:textId="5ED4DF8E" w:rsidR="005B65A4" w:rsidRDefault="005B65A4" w:rsidP="00F36D81">
            <w:pPr>
              <w:pStyle w:val="ListParagraph"/>
              <w:numPr>
                <w:ilvl w:val="0"/>
                <w:numId w:val="9"/>
              </w:numPr>
            </w:pPr>
            <w:r>
              <w:t>Complete the CSUSM COVID-19</w:t>
            </w:r>
            <w:r w:rsidRPr="00D80342">
              <w:t xml:space="preserve"> </w:t>
            </w:r>
            <w:r>
              <w:t xml:space="preserve">Screening Form </w:t>
            </w:r>
            <w:r w:rsidRPr="00D80342">
              <w:t xml:space="preserve">each day that </w:t>
            </w:r>
            <w:r>
              <w:t>they</w:t>
            </w:r>
            <w:r w:rsidRPr="00D80342">
              <w:t xml:space="preserve"> will be on campus</w:t>
            </w:r>
            <w:r>
              <w:t xml:space="preserve"> (prior to reporting to work or entering any campus buildings).</w:t>
            </w:r>
          </w:p>
          <w:p w14:paraId="2791368F" w14:textId="626B6AB7" w:rsidR="009432D1" w:rsidRDefault="009432D1" w:rsidP="00F36D81">
            <w:pPr>
              <w:pStyle w:val="ListParagraph"/>
              <w:numPr>
                <w:ilvl w:val="0"/>
                <w:numId w:val="9"/>
              </w:numPr>
            </w:pPr>
            <w:bookmarkStart w:id="0" w:name="_Hlk43290966"/>
            <w:r>
              <w:t xml:space="preserve">Employees are not required to own or purchase a thermometer; if they do not have one available at home, they can complete and submit the screening form based on self-assesment of symptoms.  </w:t>
            </w:r>
          </w:p>
          <w:bookmarkEnd w:id="0"/>
          <w:p w14:paraId="1CAC7F00" w14:textId="4E7ABE25" w:rsidR="007B3095" w:rsidRDefault="007B3095" w:rsidP="00F36D81">
            <w:pPr>
              <w:pStyle w:val="ListParagraph"/>
              <w:numPr>
                <w:ilvl w:val="0"/>
                <w:numId w:val="9"/>
              </w:numPr>
            </w:pPr>
            <w:r>
              <w:t>If not cleared, communicate with their manager for options and next steps.</w:t>
            </w:r>
          </w:p>
          <w:p w14:paraId="5535CF20" w14:textId="77777777" w:rsidR="00D0627F" w:rsidRDefault="00D0627F" w:rsidP="00F36D81">
            <w:pPr>
              <w:rPr>
                <w:b/>
                <w:bCs/>
              </w:rPr>
            </w:pPr>
          </w:p>
          <w:p w14:paraId="4430E035" w14:textId="74ED7887" w:rsidR="005B65A4" w:rsidRPr="007B3095" w:rsidRDefault="005B65A4" w:rsidP="00F36D81">
            <w:pPr>
              <w:rPr>
                <w:b/>
                <w:bCs/>
              </w:rPr>
            </w:pPr>
            <w:r w:rsidRPr="007B3095">
              <w:rPr>
                <w:b/>
                <w:bCs/>
              </w:rPr>
              <w:t>Supervisor/Manager Responsibilities:</w:t>
            </w:r>
          </w:p>
          <w:p w14:paraId="2C57E496" w14:textId="322EFD0F" w:rsidR="007B3095" w:rsidRDefault="007B3095" w:rsidP="00F36D81">
            <w:pPr>
              <w:pStyle w:val="ListParagraph"/>
              <w:numPr>
                <w:ilvl w:val="0"/>
                <w:numId w:val="10"/>
              </w:numPr>
            </w:pPr>
            <w:r>
              <w:t>Confirm that all employees working on campus complete a screening form each day that they work on campus.</w:t>
            </w:r>
          </w:p>
          <w:p w14:paraId="4FAEFA1F" w14:textId="2465AA88" w:rsidR="007B3095" w:rsidRDefault="007B3095" w:rsidP="00F36D81">
            <w:pPr>
              <w:pStyle w:val="ListParagraph"/>
              <w:numPr>
                <w:ilvl w:val="0"/>
                <w:numId w:val="10"/>
              </w:numPr>
            </w:pPr>
            <w:r>
              <w:t xml:space="preserve">Follow up immediately with any employees who receive a “not clear.” </w:t>
            </w:r>
          </w:p>
          <w:p w14:paraId="622A1EB3" w14:textId="20040E57" w:rsidR="007B3095" w:rsidRDefault="007B3095" w:rsidP="00F36D81">
            <w:pPr>
              <w:pStyle w:val="ListParagraph"/>
              <w:numPr>
                <w:ilvl w:val="1"/>
                <w:numId w:val="10"/>
              </w:numPr>
            </w:pPr>
            <w:r>
              <w:t>Do not ask employee why they did not get cleared and advise them they do not need to tell you the reason; if they offer the reason, it is OK to answer questions they may have</w:t>
            </w:r>
            <w:r w:rsidR="00BD7894">
              <w:t>.</w:t>
            </w:r>
          </w:p>
          <w:p w14:paraId="6B4BF3A7" w14:textId="56A6D255" w:rsidR="007B3095" w:rsidRDefault="007B3095" w:rsidP="00F36D81">
            <w:pPr>
              <w:pStyle w:val="ListParagraph"/>
              <w:numPr>
                <w:ilvl w:val="1"/>
                <w:numId w:val="10"/>
              </w:numPr>
            </w:pPr>
            <w:r>
              <w:t>Advise employee about remote work options and the ability to use COVID paid administrative leave (if unable to work remotely)</w:t>
            </w:r>
            <w:r w:rsidR="00BD7894">
              <w:t>.</w:t>
            </w:r>
          </w:p>
          <w:p w14:paraId="2521E8A3" w14:textId="1105D179" w:rsidR="007B3095" w:rsidRDefault="007B3095" w:rsidP="00490F9F">
            <w:pPr>
              <w:pStyle w:val="ListParagraph"/>
              <w:numPr>
                <w:ilvl w:val="1"/>
                <w:numId w:val="10"/>
              </w:numPr>
            </w:pPr>
            <w:r>
              <w:t>Advise employee that if they have a fever of 100F or higher, they are required to stay off campus until they have been fever-free without the aid of fever-reducing medicines) for at least 48 hours</w:t>
            </w:r>
            <w:r w:rsidR="00490F9F">
              <w:t>.</w:t>
            </w:r>
          </w:p>
          <w:p w14:paraId="2741CAFA" w14:textId="2F1FE17B" w:rsidR="00490F9F" w:rsidRDefault="00490F9F" w:rsidP="00490F9F">
            <w:pPr>
              <w:pStyle w:val="ListParagraph"/>
              <w:numPr>
                <w:ilvl w:val="1"/>
                <w:numId w:val="10"/>
              </w:numPr>
            </w:pPr>
            <w:r>
              <w:t>Advise employees who have additional questions about their ability to return to campus versus needing to work remotely to contact HR.</w:t>
            </w:r>
          </w:p>
          <w:p w14:paraId="5A197E0F" w14:textId="1F05E6A2" w:rsidR="005B65A4" w:rsidRDefault="005B65A4" w:rsidP="00F36D81"/>
          <w:p w14:paraId="406D9EE2" w14:textId="4596DA7C" w:rsidR="005B65A4" w:rsidRDefault="009E27E3" w:rsidP="00F36D81">
            <w:pPr>
              <w:rPr>
                <w:b/>
                <w:bCs/>
              </w:rPr>
            </w:pPr>
            <w:r>
              <w:rPr>
                <w:b/>
                <w:bCs/>
              </w:rPr>
              <w:t>IRM</w:t>
            </w:r>
            <w:r w:rsidR="005B65A4" w:rsidRPr="007B3095">
              <w:rPr>
                <w:b/>
                <w:bCs/>
              </w:rPr>
              <w:t xml:space="preserve"> Responsibilities:</w:t>
            </w:r>
          </w:p>
          <w:p w14:paraId="55EF0848" w14:textId="0C0D0F18" w:rsidR="007B3095" w:rsidRPr="00AF03DD" w:rsidRDefault="00AF03DD" w:rsidP="00F36D81">
            <w:pPr>
              <w:pStyle w:val="ListParagraph"/>
              <w:numPr>
                <w:ilvl w:val="0"/>
                <w:numId w:val="11"/>
              </w:numPr>
            </w:pPr>
            <w:r w:rsidRPr="00AF03DD">
              <w:t xml:space="preserve">Maintain records of </w:t>
            </w:r>
            <w:r w:rsidR="00490F9F">
              <w:t>who is screened i</w:t>
            </w:r>
            <w:r w:rsidRPr="00AF03DD">
              <w:t>n a secure location, accessible only by those with a legitimate business reason for needing access</w:t>
            </w:r>
            <w:r w:rsidR="007451CF">
              <w:t>.</w:t>
            </w:r>
          </w:p>
          <w:p w14:paraId="39B5271F" w14:textId="5BD896F0" w:rsidR="00AF03DD" w:rsidRPr="00AF03DD" w:rsidRDefault="00AF03DD" w:rsidP="00F36D81">
            <w:pPr>
              <w:pStyle w:val="ListParagraph"/>
              <w:numPr>
                <w:ilvl w:val="0"/>
                <w:numId w:val="11"/>
              </w:numPr>
            </w:pPr>
            <w:r w:rsidRPr="00AF03DD">
              <w:t>Update protocol as required based on federal, state or local public health guidance, as approved by the CSUSM Executive Co</w:t>
            </w:r>
            <w:r w:rsidR="004432B2">
              <w:t>uncil</w:t>
            </w:r>
            <w:r w:rsidR="007451CF">
              <w:t>.</w:t>
            </w:r>
          </w:p>
          <w:p w14:paraId="5C136BFB" w14:textId="77777777" w:rsidR="005B65A4" w:rsidRPr="00D86FC8" w:rsidRDefault="005B65A4" w:rsidP="00F36D81"/>
          <w:p w14:paraId="3B7C66E8" w14:textId="2DE27274" w:rsidR="005B65A4" w:rsidRPr="005B65A4" w:rsidRDefault="003371BE" w:rsidP="00F36D81">
            <w:pPr>
              <w:rPr>
                <w:sz w:val="28"/>
                <w:szCs w:val="28"/>
              </w:rPr>
            </w:pPr>
            <w:r>
              <w:rPr>
                <w:sz w:val="28"/>
                <w:szCs w:val="28"/>
              </w:rPr>
              <w:t>Program Administration</w:t>
            </w:r>
          </w:p>
        </w:tc>
      </w:tr>
    </w:tbl>
    <w:p w14:paraId="1A125D6D" w14:textId="2C8463A3" w:rsidR="002E0D55" w:rsidRDefault="002E0D55" w:rsidP="00F36D81">
      <w:pPr>
        <w:spacing w:after="0" w:line="240" w:lineRule="auto"/>
        <w:rPr>
          <w:b/>
          <w:bCs/>
        </w:rPr>
      </w:pPr>
    </w:p>
    <w:p w14:paraId="1AE5F440" w14:textId="6ECE3309" w:rsidR="005C46A4" w:rsidRPr="005C46A4" w:rsidRDefault="005C46A4" w:rsidP="00F36D81">
      <w:pPr>
        <w:pStyle w:val="ListParagraph"/>
        <w:numPr>
          <w:ilvl w:val="0"/>
          <w:numId w:val="8"/>
        </w:numPr>
        <w:spacing w:after="0" w:line="240" w:lineRule="auto"/>
      </w:pPr>
      <w:r w:rsidRPr="005C46A4">
        <w:t>Managers</w:t>
      </w:r>
      <w:r w:rsidR="00803D7D">
        <w:t xml:space="preserve"> and associate deans</w:t>
      </w:r>
      <w:r>
        <w:t xml:space="preserve"> are responsible for making sure they receive a “CLEARED” email for each employee working on campus each day.</w:t>
      </w:r>
    </w:p>
    <w:p w14:paraId="2175C223" w14:textId="22932CBD" w:rsidR="005C46A4" w:rsidRDefault="00424D16" w:rsidP="00F36D81">
      <w:pPr>
        <w:pStyle w:val="ListParagraph"/>
        <w:numPr>
          <w:ilvl w:val="0"/>
          <w:numId w:val="7"/>
        </w:numPr>
        <w:spacing w:after="0" w:line="240" w:lineRule="auto"/>
      </w:pPr>
      <w:r w:rsidRPr="00084A5A">
        <w:t xml:space="preserve">Swipe card access reports will be reviewed </w:t>
      </w:r>
      <w:r w:rsidR="005C46A4">
        <w:t>by the Program Administrator (</w:t>
      </w:r>
      <w:r w:rsidR="003371BE">
        <w:t>IRM</w:t>
      </w:r>
      <w:r w:rsidR="005C46A4">
        <w:t xml:space="preserve">) </w:t>
      </w:r>
      <w:r w:rsidRPr="00084A5A">
        <w:t xml:space="preserve">and compared to </w:t>
      </w:r>
      <w:r w:rsidR="002E0D55">
        <w:t xml:space="preserve">COVID-19 Screening Form </w:t>
      </w:r>
      <w:r w:rsidRPr="00084A5A">
        <w:t xml:space="preserve">records to </w:t>
      </w:r>
      <w:r w:rsidR="002E0D55">
        <w:t>confirm tha</w:t>
      </w:r>
      <w:r w:rsidR="005C46A4">
        <w:t>t</w:t>
      </w:r>
      <w:r w:rsidR="002E0D55">
        <w:t xml:space="preserve"> all employees reporting to campus are completing the required screening.  (The review will only indicate whether the employee completed the screen or not; no answers will be included in the report.</w:t>
      </w:r>
      <w:r w:rsidR="005C46A4">
        <w:t>)</w:t>
      </w:r>
    </w:p>
    <w:p w14:paraId="68CE3EAB" w14:textId="1C1B3664" w:rsidR="005C46A4" w:rsidRPr="00084A5A" w:rsidRDefault="005C46A4" w:rsidP="00F36D81">
      <w:pPr>
        <w:pStyle w:val="ListParagraph"/>
        <w:numPr>
          <w:ilvl w:val="0"/>
          <w:numId w:val="7"/>
        </w:numPr>
        <w:spacing w:after="0" w:line="240" w:lineRule="auto"/>
      </w:pPr>
      <w:r w:rsidRPr="00084A5A">
        <w:t xml:space="preserve">Employees </w:t>
      </w:r>
      <w:r>
        <w:t xml:space="preserve">who enter any campus building and/or report to work on campus without first completing the screening form </w:t>
      </w:r>
      <w:r w:rsidRPr="00084A5A">
        <w:t xml:space="preserve">will be given a </w:t>
      </w:r>
      <w:r w:rsidR="003371BE">
        <w:t>reminder</w:t>
      </w:r>
      <w:r w:rsidRPr="00084A5A">
        <w:t>, and repeated violations will result in that employee being prohibited from working on campus.</w:t>
      </w:r>
    </w:p>
    <w:p w14:paraId="6BE13C55" w14:textId="1B9CB067" w:rsidR="008741F4" w:rsidRDefault="005C46A4" w:rsidP="00D86FC8">
      <w:pPr>
        <w:pStyle w:val="ListParagraph"/>
        <w:numPr>
          <w:ilvl w:val="0"/>
          <w:numId w:val="7"/>
        </w:numPr>
        <w:spacing w:after="0" w:line="240" w:lineRule="auto"/>
      </w:pPr>
      <w:r w:rsidRPr="00084A5A">
        <w:t xml:space="preserve">Swipe access for employees who are in non-compliance with screening </w:t>
      </w:r>
      <w:r>
        <w:t>may</w:t>
      </w:r>
      <w:r w:rsidRPr="00084A5A">
        <w:t xml:space="preserve"> be revoked if necessary.</w:t>
      </w:r>
      <w:r>
        <w:t xml:space="preserve">  Re-instating swipe card access will be coordinated with the employee’s manager.</w:t>
      </w:r>
    </w:p>
    <w:p w14:paraId="34C66360" w14:textId="77777777" w:rsidR="002E0D55" w:rsidRDefault="002E0D55" w:rsidP="00F36D81">
      <w:pPr>
        <w:spacing w:after="0" w:line="240" w:lineRule="auto"/>
      </w:pPr>
    </w:p>
    <w:tbl>
      <w:tblPr>
        <w:tblStyle w:val="TableGrid"/>
        <w:tblW w:w="0" w:type="auto"/>
        <w:tblLook w:val="04A0" w:firstRow="1" w:lastRow="0" w:firstColumn="1" w:lastColumn="0" w:noHBand="0" w:noVBand="1"/>
      </w:tblPr>
      <w:tblGrid>
        <w:gridCol w:w="10790"/>
      </w:tblGrid>
      <w:tr w:rsidR="00300F33" w:rsidRPr="00084A5A" w14:paraId="3CC8EF63" w14:textId="77777777" w:rsidTr="00300F33">
        <w:tc>
          <w:tcPr>
            <w:tcW w:w="10790" w:type="dxa"/>
            <w:tcBorders>
              <w:top w:val="nil"/>
              <w:left w:val="nil"/>
              <w:bottom w:val="single" w:sz="18" w:space="0" w:color="1F3864" w:themeColor="accent1" w:themeShade="80"/>
              <w:right w:val="nil"/>
            </w:tcBorders>
          </w:tcPr>
          <w:p w14:paraId="75F46B65" w14:textId="77777777" w:rsidR="00300F33" w:rsidRPr="00084A5A" w:rsidRDefault="00300F33" w:rsidP="00F36D81">
            <w:bookmarkStart w:id="1" w:name="_Hlk42529231"/>
            <w:r w:rsidRPr="00084A5A">
              <w:rPr>
                <w:sz w:val="28"/>
                <w:szCs w:val="28"/>
              </w:rPr>
              <w:t>Communications</w:t>
            </w:r>
          </w:p>
        </w:tc>
      </w:tr>
      <w:bookmarkEnd w:id="1"/>
    </w:tbl>
    <w:p w14:paraId="03947FD0" w14:textId="77777777" w:rsidR="00300F33" w:rsidRPr="00084A5A" w:rsidRDefault="00300F33" w:rsidP="00F36D81">
      <w:pPr>
        <w:spacing w:after="0" w:line="240" w:lineRule="auto"/>
        <w:rPr>
          <w:sz w:val="16"/>
          <w:szCs w:val="16"/>
        </w:rPr>
      </w:pPr>
    </w:p>
    <w:p w14:paraId="097A1381" w14:textId="35CC684F" w:rsidR="007451CF" w:rsidRPr="007451CF" w:rsidRDefault="00483CD8" w:rsidP="00D86FC8">
      <w:pPr>
        <w:spacing w:after="0" w:line="240" w:lineRule="auto"/>
      </w:pPr>
      <w:r w:rsidRPr="00084A5A">
        <w:t>All employees wi</w:t>
      </w:r>
      <w:r w:rsidR="000A1E44">
        <w:t>l</w:t>
      </w:r>
      <w:r w:rsidRPr="00084A5A">
        <w:t xml:space="preserve">l be notified that </w:t>
      </w:r>
      <w:r w:rsidR="005C46A4">
        <w:t>self-</w:t>
      </w:r>
      <w:r w:rsidRPr="00084A5A">
        <w:t>screening is being implemented</w:t>
      </w:r>
      <w:r w:rsidR="005B65A4">
        <w:t>,</w:t>
      </w:r>
      <w:r w:rsidR="0001437C" w:rsidRPr="00084A5A">
        <w:t xml:space="preserve"> the criteria for workplace access</w:t>
      </w:r>
      <w:r w:rsidR="005B65A4">
        <w:t>,</w:t>
      </w:r>
      <w:r w:rsidR="0001437C" w:rsidRPr="00084A5A">
        <w:t xml:space="preserve"> and a reminder not to enter any building prior to screening.</w:t>
      </w:r>
      <w:r w:rsidR="00D86FC8">
        <w:t xml:space="preserve">  </w:t>
      </w:r>
      <w:r w:rsidR="005C46A4">
        <w:t xml:space="preserve">All </w:t>
      </w:r>
      <w:r w:rsidR="00803D7D">
        <w:t>m</w:t>
      </w:r>
      <w:r w:rsidR="005C46A4">
        <w:t>anagers</w:t>
      </w:r>
      <w:r w:rsidR="00803D7D">
        <w:t xml:space="preserve"> and associate deans</w:t>
      </w:r>
      <w:r w:rsidR="005C46A4">
        <w:t xml:space="preserve"> (and any employees requesting</w:t>
      </w:r>
      <w:r w:rsidR="005B65A4">
        <w:t xml:space="preserve"> such</w:t>
      </w:r>
      <w:r w:rsidR="005C46A4">
        <w:t xml:space="preserve">) </w:t>
      </w:r>
      <w:r w:rsidR="005B65A4">
        <w:t>will be provided with a copy of this protocol.</w:t>
      </w:r>
      <w:r w:rsidR="005730BA">
        <w:t xml:space="preserve">  It will also be available</w:t>
      </w:r>
      <w:r w:rsidR="00803D7D">
        <w:t xml:space="preserve"> </w:t>
      </w:r>
      <w:hyperlink r:id="rId14" w:history="1">
        <w:r w:rsidR="00803D7D" w:rsidRPr="00803D7D">
          <w:rPr>
            <w:color w:val="0000FF"/>
            <w:u w:val="single"/>
          </w:rPr>
          <w:t>https://www.csusm.edu/hr/</w:t>
        </w:r>
      </w:hyperlink>
      <w:r w:rsidR="00803D7D">
        <w:t xml:space="preserve"> and </w:t>
      </w:r>
      <w:hyperlink r:id="rId15" w:history="1">
        <w:r w:rsidR="00803D7D" w:rsidRPr="00803D7D">
          <w:rPr>
            <w:color w:val="0000FF"/>
            <w:u w:val="single"/>
          </w:rPr>
          <w:t>https://www.csusm.edu/corp/hr/</w:t>
        </w:r>
      </w:hyperlink>
      <w:r w:rsidR="00803D7D">
        <w:t>.</w:t>
      </w:r>
      <w:r w:rsidR="007451CF">
        <w:tab/>
      </w:r>
    </w:p>
    <w:sectPr w:rsidR="007451CF" w:rsidRPr="007451CF" w:rsidSect="0011639F">
      <w:headerReference w:type="default"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A58A" w14:textId="77777777" w:rsidR="00636BD4" w:rsidRDefault="00636BD4" w:rsidP="0021537E">
      <w:pPr>
        <w:spacing w:after="0" w:line="240" w:lineRule="auto"/>
      </w:pPr>
      <w:r>
        <w:separator/>
      </w:r>
    </w:p>
  </w:endnote>
  <w:endnote w:type="continuationSeparator" w:id="0">
    <w:p w14:paraId="2DB40185" w14:textId="77777777" w:rsidR="00636BD4" w:rsidRDefault="00636BD4" w:rsidP="0021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6BA4" w14:textId="1A468C78" w:rsidR="000A1E44" w:rsidRPr="006D2045" w:rsidRDefault="000A1E44" w:rsidP="000A1E44">
    <w:pPr>
      <w:pStyle w:val="Footer"/>
      <w:jc w:val="center"/>
      <w:rPr>
        <w:color w:val="808080" w:themeColor="background1" w:themeShade="80"/>
        <w:sz w:val="16"/>
        <w:szCs w:val="16"/>
      </w:rPr>
    </w:pPr>
    <w:r>
      <w:rPr>
        <w:color w:val="808080" w:themeColor="background1" w:themeShade="80"/>
        <w:sz w:val="16"/>
        <w:szCs w:val="16"/>
      </w:rPr>
      <w:tab/>
    </w:r>
    <w:r>
      <w:rPr>
        <w:color w:val="808080" w:themeColor="background1" w:themeShade="80"/>
        <w:sz w:val="16"/>
        <w:szCs w:val="16"/>
      </w:rPr>
      <w:tab/>
      <w:t xml:space="preserve">  </w:t>
    </w:r>
    <w:r w:rsidR="006D2045">
      <w:rPr>
        <w:color w:val="808080" w:themeColor="background1" w:themeShade="80"/>
        <w:sz w:val="16"/>
        <w:szCs w:val="16"/>
      </w:rPr>
      <w:t xml:space="preserve">Page </w:t>
    </w:r>
    <w:r w:rsidR="006D2045">
      <w:rPr>
        <w:color w:val="808080" w:themeColor="background1" w:themeShade="80"/>
        <w:sz w:val="16"/>
        <w:szCs w:val="16"/>
      </w:rPr>
      <w:fldChar w:fldCharType="begin"/>
    </w:r>
    <w:r w:rsidR="006D2045">
      <w:rPr>
        <w:color w:val="808080" w:themeColor="background1" w:themeShade="80"/>
        <w:sz w:val="16"/>
        <w:szCs w:val="16"/>
      </w:rPr>
      <w:instrText xml:space="preserve"> PAGE  \* Arabic  \* MERGEFORMAT </w:instrText>
    </w:r>
    <w:r w:rsidR="006D2045">
      <w:rPr>
        <w:color w:val="808080" w:themeColor="background1" w:themeShade="80"/>
        <w:sz w:val="16"/>
        <w:szCs w:val="16"/>
      </w:rPr>
      <w:fldChar w:fldCharType="separate"/>
    </w:r>
    <w:r w:rsidR="006D2045">
      <w:rPr>
        <w:noProof/>
        <w:color w:val="808080" w:themeColor="background1" w:themeShade="80"/>
        <w:sz w:val="16"/>
        <w:szCs w:val="16"/>
      </w:rPr>
      <w:t>2</w:t>
    </w:r>
    <w:r w:rsidR="006D2045">
      <w:rPr>
        <w:color w:val="808080" w:themeColor="background1" w:themeShade="80"/>
        <w:sz w:val="16"/>
        <w:szCs w:val="16"/>
      </w:rPr>
      <w:fldChar w:fldCharType="end"/>
    </w:r>
    <w:r w:rsidR="006D2045">
      <w:rPr>
        <w:color w:val="808080" w:themeColor="background1" w:themeShade="80"/>
        <w:sz w:val="16"/>
        <w:szCs w:val="16"/>
      </w:rPr>
      <w:t xml:space="preserve"> of </w:t>
    </w:r>
    <w:r w:rsidR="006D2045">
      <w:rPr>
        <w:color w:val="808080" w:themeColor="background1" w:themeShade="80"/>
        <w:sz w:val="16"/>
        <w:szCs w:val="16"/>
      </w:rPr>
      <w:fldChar w:fldCharType="begin"/>
    </w:r>
    <w:r w:rsidR="006D2045">
      <w:rPr>
        <w:color w:val="808080" w:themeColor="background1" w:themeShade="80"/>
        <w:sz w:val="16"/>
        <w:szCs w:val="16"/>
      </w:rPr>
      <w:instrText xml:space="preserve"> NUMPAGES  \* Arabic  \* MERGEFORMAT </w:instrText>
    </w:r>
    <w:r w:rsidR="006D2045">
      <w:rPr>
        <w:color w:val="808080" w:themeColor="background1" w:themeShade="80"/>
        <w:sz w:val="16"/>
        <w:szCs w:val="16"/>
      </w:rPr>
      <w:fldChar w:fldCharType="separate"/>
    </w:r>
    <w:r w:rsidR="006D2045">
      <w:rPr>
        <w:noProof/>
        <w:color w:val="808080" w:themeColor="background1" w:themeShade="80"/>
        <w:sz w:val="16"/>
        <w:szCs w:val="16"/>
      </w:rPr>
      <w:t>2</w:t>
    </w:r>
    <w:r w:rsidR="006D2045">
      <w:rPr>
        <w:color w:val="808080" w:themeColor="background1" w:themeShade="80"/>
        <w:sz w:val="16"/>
        <w:szCs w:val="16"/>
      </w:rPr>
      <w:fldChar w:fldCharType="end"/>
    </w:r>
    <w:r>
      <w:rPr>
        <w:color w:val="808080" w:themeColor="background1" w:themeShade="80"/>
        <w:sz w:val="16"/>
        <w:szCs w:val="16"/>
      </w:rPr>
      <w:t xml:space="preserve">                                                                                                </w:t>
    </w:r>
    <w:r w:rsidR="007451CF">
      <w:rPr>
        <w:color w:val="808080" w:themeColor="background1" w:themeShade="80"/>
        <w:sz w:val="16"/>
        <w:szCs w:val="16"/>
      </w:rPr>
      <w:t xml:space="preserve">Last updated </w:t>
    </w:r>
    <w:r w:rsidR="00C35DB1">
      <w:rPr>
        <w:color w:val="808080" w:themeColor="background1" w:themeShade="80"/>
        <w:sz w:val="16"/>
        <w:szCs w:val="16"/>
      </w:rPr>
      <w:t>6-</w:t>
    </w:r>
    <w:r w:rsidR="002206EA">
      <w:rPr>
        <w:color w:val="808080" w:themeColor="background1" w:themeShade="80"/>
        <w:sz w:val="16"/>
        <w:szCs w:val="16"/>
      </w:rPr>
      <w:t>17</w:t>
    </w:r>
    <w:r w:rsidR="00C35DB1">
      <w:rPr>
        <w:color w:val="808080" w:themeColor="background1" w:themeShade="80"/>
        <w:sz w:val="16"/>
        <w:szCs w:val="16"/>
      </w:rPr>
      <w:t>-20</w:t>
    </w:r>
  </w:p>
  <w:p w14:paraId="7E303ABB" w14:textId="77777777" w:rsidR="00300F33" w:rsidRPr="006D2045" w:rsidRDefault="000A1E44" w:rsidP="000A1E44">
    <w:pPr>
      <w:pStyle w:val="Footer"/>
      <w:jc w:val="both"/>
      <w:rPr>
        <w:color w:val="808080" w:themeColor="background1" w:themeShade="80"/>
        <w:sz w:val="16"/>
        <w:szCs w:val="16"/>
      </w:rPr>
    </w:pPr>
    <w:r>
      <w:rPr>
        <w:color w:val="808080" w:themeColor="background1" w:themeShade="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D8DA" w14:textId="77777777" w:rsidR="00300F33" w:rsidRPr="00300F33" w:rsidRDefault="00300F33">
    <w:pPr>
      <w:pStyle w:val="Footer"/>
      <w:rPr>
        <w:color w:val="808080" w:themeColor="background1" w:themeShade="80"/>
        <w:sz w:val="16"/>
        <w:szCs w:val="16"/>
      </w:rPr>
    </w:pPr>
    <w:r>
      <w:rPr>
        <w:color w:val="808080" w:themeColor="background1" w:themeShade="80"/>
        <w:sz w:val="16"/>
        <w:szCs w:val="16"/>
      </w:rPr>
      <w:t>v1.</w:t>
    </w:r>
    <w:r w:rsidR="00A2273B">
      <w:rPr>
        <w:color w:val="808080" w:themeColor="background1" w:themeShade="80"/>
        <w:sz w:val="16"/>
        <w:szCs w:val="16"/>
      </w:rPr>
      <w:t>3</w:t>
    </w:r>
    <w:r>
      <w:rPr>
        <w:color w:val="808080" w:themeColor="background1" w:themeShade="80"/>
        <w:sz w:val="16"/>
        <w:szCs w:val="16"/>
      </w:rPr>
      <w:t xml:space="preserve"> 05/1</w:t>
    </w:r>
    <w:r w:rsidR="00A2273B">
      <w:rPr>
        <w:color w:val="808080" w:themeColor="background1" w:themeShade="80"/>
        <w:sz w:val="16"/>
        <w:szCs w:val="16"/>
      </w:rPr>
      <w:t>4</w:t>
    </w:r>
    <w:r>
      <w:rPr>
        <w:color w:val="808080" w:themeColor="background1" w:themeShade="80"/>
        <w:sz w:val="16"/>
        <w:szCs w:val="16"/>
      </w:rPr>
      <w:t>/2020</w:t>
    </w:r>
    <w:r w:rsidRPr="00300F33">
      <w:rPr>
        <w:color w:val="808080" w:themeColor="background1" w:themeShade="80"/>
        <w:sz w:val="16"/>
        <w:szCs w:val="16"/>
      </w:rPr>
      <w:ptab w:relativeTo="margin" w:alignment="center" w:leader="none"/>
    </w:r>
    <w:r w:rsidRPr="00300F33">
      <w:rPr>
        <w:color w:val="808080" w:themeColor="background1" w:themeShade="80"/>
        <w:sz w:val="16"/>
        <w:szCs w:val="16"/>
      </w:rPr>
      <w:ptab w:relativeTo="margin" w:alignment="right" w:leader="none"/>
    </w:r>
    <w:r>
      <w:rPr>
        <w:color w:val="808080" w:themeColor="background1" w:themeShade="80"/>
        <w:sz w:val="16"/>
        <w:szCs w:val="16"/>
      </w:rPr>
      <w:t>Editor: JSR</w:t>
    </w:r>
    <w:r w:rsidR="00101B4C">
      <w:rPr>
        <w:color w:val="808080" w:themeColor="background1" w:themeShade="80"/>
        <w:sz w:val="16"/>
        <w:szCs w:val="16"/>
      </w:rPr>
      <w:t>/EF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C575" w14:textId="77777777" w:rsidR="00636BD4" w:rsidRDefault="00636BD4" w:rsidP="0021537E">
      <w:pPr>
        <w:spacing w:after="0" w:line="240" w:lineRule="auto"/>
      </w:pPr>
      <w:r>
        <w:separator/>
      </w:r>
    </w:p>
  </w:footnote>
  <w:footnote w:type="continuationSeparator" w:id="0">
    <w:p w14:paraId="0A7FFFFF" w14:textId="77777777" w:rsidR="00636BD4" w:rsidRDefault="00636BD4" w:rsidP="0021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B98F" w14:textId="77777777" w:rsidR="00D86FC8" w:rsidRDefault="00DE25A2" w:rsidP="00D86FC8">
    <w:pPr>
      <w:spacing w:after="0" w:line="240" w:lineRule="auto"/>
      <w:jc w:val="center"/>
      <w:rPr>
        <w:b/>
        <w:bCs/>
        <w:sz w:val="28"/>
        <w:szCs w:val="28"/>
      </w:rPr>
    </w:pPr>
    <w:r>
      <w:rPr>
        <w:b/>
        <w:bCs/>
        <w:sz w:val="28"/>
        <w:szCs w:val="28"/>
      </w:rPr>
      <w:t>California State University San Marcos</w:t>
    </w:r>
    <w:r w:rsidR="00D86FC8">
      <w:rPr>
        <w:b/>
        <w:bCs/>
        <w:sz w:val="28"/>
        <w:szCs w:val="28"/>
      </w:rPr>
      <w:t xml:space="preserve"> </w:t>
    </w:r>
    <w:r w:rsidR="00300F33" w:rsidRPr="00DE25A2">
      <w:rPr>
        <w:b/>
        <w:bCs/>
        <w:sz w:val="28"/>
        <w:szCs w:val="28"/>
      </w:rPr>
      <w:t xml:space="preserve">COVID-19 </w:t>
    </w:r>
  </w:p>
  <w:p w14:paraId="251B383B" w14:textId="0DA99917" w:rsidR="006D0E25" w:rsidRPr="00D86FC8" w:rsidRDefault="00300F33" w:rsidP="00D86FC8">
    <w:pPr>
      <w:spacing w:after="0" w:line="240" w:lineRule="auto"/>
      <w:jc w:val="center"/>
      <w:rPr>
        <w:b/>
        <w:bCs/>
        <w:sz w:val="28"/>
        <w:szCs w:val="28"/>
      </w:rPr>
    </w:pPr>
    <w:r w:rsidRPr="00DE25A2">
      <w:rPr>
        <w:b/>
        <w:bCs/>
        <w:sz w:val="28"/>
        <w:szCs w:val="28"/>
      </w:rPr>
      <w:t>Employee Screening P</w:t>
    </w:r>
    <w:r w:rsidR="00EF18DD">
      <w:rPr>
        <w:b/>
        <w:bCs/>
        <w:sz w:val="28"/>
        <w:szCs w:val="28"/>
      </w:rPr>
      <w:t>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EDD8" w14:textId="58ECB709" w:rsidR="005E047F" w:rsidRDefault="005E047F" w:rsidP="005E047F">
    <w:pPr>
      <w:spacing w:after="0" w:line="240" w:lineRule="auto"/>
      <w:jc w:val="center"/>
      <w:rPr>
        <w:b/>
        <w:bCs/>
        <w:sz w:val="28"/>
        <w:szCs w:val="28"/>
      </w:rPr>
    </w:pPr>
    <w:r>
      <w:rPr>
        <w:b/>
        <w:bCs/>
        <w:sz w:val="28"/>
        <w:szCs w:val="28"/>
      </w:rPr>
      <w:t>California State University San Marcos</w:t>
    </w:r>
  </w:p>
  <w:p w14:paraId="7EAF2193" w14:textId="77777777" w:rsidR="005E047F" w:rsidRPr="00C810ED" w:rsidRDefault="005E047F" w:rsidP="005E047F">
    <w:pPr>
      <w:spacing w:after="0" w:line="240" w:lineRule="auto"/>
      <w:jc w:val="center"/>
      <w:rPr>
        <w:b/>
        <w:bCs/>
        <w:sz w:val="28"/>
        <w:szCs w:val="28"/>
      </w:rPr>
    </w:pPr>
    <w:r>
      <w:rPr>
        <w:b/>
        <w:bCs/>
        <w:sz w:val="28"/>
        <w:szCs w:val="28"/>
      </w:rPr>
      <w:t>Employee Temperature Screening Plan</w:t>
    </w:r>
  </w:p>
  <w:p w14:paraId="1FA807C1" w14:textId="77777777" w:rsidR="006D0E25" w:rsidRPr="005E047F" w:rsidRDefault="006D0E25" w:rsidP="005E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B2"/>
    <w:multiLevelType w:val="hybridMultilevel"/>
    <w:tmpl w:val="C53E5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4872"/>
    <w:multiLevelType w:val="hybridMultilevel"/>
    <w:tmpl w:val="0F9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3318"/>
    <w:multiLevelType w:val="hybridMultilevel"/>
    <w:tmpl w:val="BCF21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60056"/>
    <w:multiLevelType w:val="hybridMultilevel"/>
    <w:tmpl w:val="73F4B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3A2"/>
    <w:multiLevelType w:val="hybridMultilevel"/>
    <w:tmpl w:val="1BA6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E211C"/>
    <w:multiLevelType w:val="hybridMultilevel"/>
    <w:tmpl w:val="F39AEF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3276A"/>
    <w:multiLevelType w:val="hybridMultilevel"/>
    <w:tmpl w:val="6CCA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615AD"/>
    <w:multiLevelType w:val="hybridMultilevel"/>
    <w:tmpl w:val="8D100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02EE"/>
    <w:multiLevelType w:val="hybridMultilevel"/>
    <w:tmpl w:val="F398A00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2791D"/>
    <w:multiLevelType w:val="hybridMultilevel"/>
    <w:tmpl w:val="335A9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21239"/>
    <w:multiLevelType w:val="hybridMultilevel"/>
    <w:tmpl w:val="ADA4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4"/>
  </w:num>
  <w:num w:numId="6">
    <w:abstractNumId w:val="5"/>
  </w:num>
  <w:num w:numId="7">
    <w:abstractNumId w:val="3"/>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33"/>
    <w:rsid w:val="0001437C"/>
    <w:rsid w:val="00016802"/>
    <w:rsid w:val="00034311"/>
    <w:rsid w:val="00084A5A"/>
    <w:rsid w:val="000A1E44"/>
    <w:rsid w:val="000B619B"/>
    <w:rsid w:val="00101B4C"/>
    <w:rsid w:val="0011639F"/>
    <w:rsid w:val="00190EBE"/>
    <w:rsid w:val="001A34CC"/>
    <w:rsid w:val="001C19A7"/>
    <w:rsid w:val="00212559"/>
    <w:rsid w:val="0021537E"/>
    <w:rsid w:val="002206EA"/>
    <w:rsid w:val="0029473D"/>
    <w:rsid w:val="002E0D55"/>
    <w:rsid w:val="00300F33"/>
    <w:rsid w:val="003369E8"/>
    <w:rsid w:val="003371BE"/>
    <w:rsid w:val="003449A2"/>
    <w:rsid w:val="00376A01"/>
    <w:rsid w:val="003845D3"/>
    <w:rsid w:val="00387263"/>
    <w:rsid w:val="003A46C7"/>
    <w:rsid w:val="00402775"/>
    <w:rsid w:val="00413AC2"/>
    <w:rsid w:val="004140AA"/>
    <w:rsid w:val="00424D16"/>
    <w:rsid w:val="00431560"/>
    <w:rsid w:val="0043424F"/>
    <w:rsid w:val="004432B2"/>
    <w:rsid w:val="00483CD8"/>
    <w:rsid w:val="00483D3A"/>
    <w:rsid w:val="00490F9F"/>
    <w:rsid w:val="004F11A9"/>
    <w:rsid w:val="0051351E"/>
    <w:rsid w:val="005222F5"/>
    <w:rsid w:val="00527F3A"/>
    <w:rsid w:val="005730BA"/>
    <w:rsid w:val="00582349"/>
    <w:rsid w:val="005B4218"/>
    <w:rsid w:val="005B65A4"/>
    <w:rsid w:val="005C46A4"/>
    <w:rsid w:val="005C7B25"/>
    <w:rsid w:val="005D3AD2"/>
    <w:rsid w:val="005E047F"/>
    <w:rsid w:val="005F36A3"/>
    <w:rsid w:val="005F5C88"/>
    <w:rsid w:val="005F5E90"/>
    <w:rsid w:val="00623FDE"/>
    <w:rsid w:val="00636BD4"/>
    <w:rsid w:val="00666A4F"/>
    <w:rsid w:val="00682C93"/>
    <w:rsid w:val="006A7C77"/>
    <w:rsid w:val="006D0E25"/>
    <w:rsid w:val="006D2045"/>
    <w:rsid w:val="006D5050"/>
    <w:rsid w:val="0072443E"/>
    <w:rsid w:val="007451CF"/>
    <w:rsid w:val="007623B1"/>
    <w:rsid w:val="00773F6A"/>
    <w:rsid w:val="00776940"/>
    <w:rsid w:val="00793460"/>
    <w:rsid w:val="007B3095"/>
    <w:rsid w:val="007B6872"/>
    <w:rsid w:val="007C1514"/>
    <w:rsid w:val="008002D9"/>
    <w:rsid w:val="00803D7D"/>
    <w:rsid w:val="00805C40"/>
    <w:rsid w:val="0085662D"/>
    <w:rsid w:val="00867AAB"/>
    <w:rsid w:val="008741F4"/>
    <w:rsid w:val="008831F2"/>
    <w:rsid w:val="008844B7"/>
    <w:rsid w:val="00894D96"/>
    <w:rsid w:val="00895231"/>
    <w:rsid w:val="00916BAD"/>
    <w:rsid w:val="00920A52"/>
    <w:rsid w:val="009432D1"/>
    <w:rsid w:val="009579D7"/>
    <w:rsid w:val="009762B9"/>
    <w:rsid w:val="00996FCB"/>
    <w:rsid w:val="009B4E8B"/>
    <w:rsid w:val="009E27E3"/>
    <w:rsid w:val="00A2273B"/>
    <w:rsid w:val="00A47E33"/>
    <w:rsid w:val="00A554EF"/>
    <w:rsid w:val="00AC6486"/>
    <w:rsid w:val="00AF03DD"/>
    <w:rsid w:val="00B16B70"/>
    <w:rsid w:val="00B24E6D"/>
    <w:rsid w:val="00B36715"/>
    <w:rsid w:val="00B548EC"/>
    <w:rsid w:val="00B769A5"/>
    <w:rsid w:val="00B94449"/>
    <w:rsid w:val="00BA3743"/>
    <w:rsid w:val="00BA4305"/>
    <w:rsid w:val="00BD7894"/>
    <w:rsid w:val="00C10E90"/>
    <w:rsid w:val="00C1511A"/>
    <w:rsid w:val="00C16ED1"/>
    <w:rsid w:val="00C35DB1"/>
    <w:rsid w:val="00CD43E0"/>
    <w:rsid w:val="00CF1435"/>
    <w:rsid w:val="00D0627F"/>
    <w:rsid w:val="00D80342"/>
    <w:rsid w:val="00D86FC8"/>
    <w:rsid w:val="00DE21C1"/>
    <w:rsid w:val="00DE25A2"/>
    <w:rsid w:val="00DF0FC4"/>
    <w:rsid w:val="00E75EE6"/>
    <w:rsid w:val="00E845AE"/>
    <w:rsid w:val="00EF18DD"/>
    <w:rsid w:val="00F05DE6"/>
    <w:rsid w:val="00F31DB9"/>
    <w:rsid w:val="00F36D81"/>
    <w:rsid w:val="00F46A32"/>
    <w:rsid w:val="00F80D76"/>
    <w:rsid w:val="00F827FB"/>
    <w:rsid w:val="00F9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34C7"/>
  <w15:chartTrackingRefBased/>
  <w15:docId w15:val="{38E1FCE3-ABBD-4815-9CD8-7058B8C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40"/>
    <w:pPr>
      <w:ind w:left="720"/>
      <w:contextualSpacing/>
    </w:pPr>
  </w:style>
  <w:style w:type="paragraph" w:styleId="Header">
    <w:name w:val="header"/>
    <w:basedOn w:val="Normal"/>
    <w:link w:val="HeaderChar"/>
    <w:uiPriority w:val="99"/>
    <w:unhideWhenUsed/>
    <w:rsid w:val="006D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5"/>
  </w:style>
  <w:style w:type="paragraph" w:styleId="Footer">
    <w:name w:val="footer"/>
    <w:basedOn w:val="Normal"/>
    <w:link w:val="FooterChar"/>
    <w:uiPriority w:val="99"/>
    <w:unhideWhenUsed/>
    <w:rsid w:val="006D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25"/>
  </w:style>
  <w:style w:type="paragraph" w:customStyle="1" w:styleId="paragraph">
    <w:name w:val="paragraph"/>
    <w:basedOn w:val="Normal"/>
    <w:rsid w:val="00666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6A4F"/>
  </w:style>
  <w:style w:type="character" w:customStyle="1" w:styleId="eop">
    <w:name w:val="eop"/>
    <w:basedOn w:val="DefaultParagraphFont"/>
    <w:rsid w:val="00666A4F"/>
  </w:style>
  <w:style w:type="table" w:styleId="TableGrid">
    <w:name w:val="Table Grid"/>
    <w:basedOn w:val="TableNormal"/>
    <w:uiPriority w:val="39"/>
    <w:rsid w:val="0066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70"/>
    <w:rPr>
      <w:rFonts w:ascii="Segoe UI" w:hAnsi="Segoe UI" w:cs="Segoe UI"/>
      <w:sz w:val="18"/>
      <w:szCs w:val="18"/>
    </w:rPr>
  </w:style>
  <w:style w:type="character" w:styleId="Hyperlink">
    <w:name w:val="Hyperlink"/>
    <w:basedOn w:val="DefaultParagraphFont"/>
    <w:uiPriority w:val="99"/>
    <w:unhideWhenUsed/>
    <w:rsid w:val="00DF0FC4"/>
    <w:rPr>
      <w:color w:val="0563C1"/>
      <w:u w:val="single"/>
    </w:rPr>
  </w:style>
  <w:style w:type="character" w:styleId="UnresolvedMention">
    <w:name w:val="Unresolved Mention"/>
    <w:basedOn w:val="DefaultParagraphFont"/>
    <w:uiPriority w:val="99"/>
    <w:semiHidden/>
    <w:unhideWhenUsed/>
    <w:rsid w:val="00920A52"/>
    <w:rPr>
      <w:color w:val="605E5C"/>
      <w:shd w:val="clear" w:color="auto" w:fill="E1DFDD"/>
    </w:rPr>
  </w:style>
  <w:style w:type="character" w:styleId="FollowedHyperlink">
    <w:name w:val="FollowedHyperlink"/>
    <w:basedOn w:val="DefaultParagraphFont"/>
    <w:uiPriority w:val="99"/>
    <w:semiHidden/>
    <w:unhideWhenUsed/>
    <w:rsid w:val="009E2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49558">
      <w:bodyDiv w:val="1"/>
      <w:marLeft w:val="0"/>
      <w:marRight w:val="0"/>
      <w:marTop w:val="0"/>
      <w:marBottom w:val="0"/>
      <w:divBdr>
        <w:top w:val="none" w:sz="0" w:space="0" w:color="auto"/>
        <w:left w:val="none" w:sz="0" w:space="0" w:color="auto"/>
        <w:bottom w:val="none" w:sz="0" w:space="0" w:color="auto"/>
        <w:right w:val="none" w:sz="0" w:space="0" w:color="auto"/>
      </w:divBdr>
      <w:divsChild>
        <w:div w:id="560865715">
          <w:marLeft w:val="0"/>
          <w:marRight w:val="0"/>
          <w:marTop w:val="0"/>
          <w:marBottom w:val="0"/>
          <w:divBdr>
            <w:top w:val="none" w:sz="0" w:space="0" w:color="auto"/>
            <w:left w:val="none" w:sz="0" w:space="0" w:color="auto"/>
            <w:bottom w:val="none" w:sz="0" w:space="0" w:color="auto"/>
            <w:right w:val="none" w:sz="0" w:space="0" w:color="auto"/>
          </w:divBdr>
          <w:divsChild>
            <w:div w:id="355539909">
              <w:marLeft w:val="0"/>
              <w:marRight w:val="0"/>
              <w:marTop w:val="0"/>
              <w:marBottom w:val="0"/>
              <w:divBdr>
                <w:top w:val="none" w:sz="0" w:space="0" w:color="auto"/>
                <w:left w:val="none" w:sz="0" w:space="0" w:color="auto"/>
                <w:bottom w:val="none" w:sz="0" w:space="0" w:color="auto"/>
                <w:right w:val="none" w:sz="0" w:space="0" w:color="auto"/>
              </w:divBdr>
            </w:div>
            <w:div w:id="1419862147">
              <w:marLeft w:val="0"/>
              <w:marRight w:val="0"/>
              <w:marTop w:val="0"/>
              <w:marBottom w:val="0"/>
              <w:divBdr>
                <w:top w:val="none" w:sz="0" w:space="0" w:color="auto"/>
                <w:left w:val="none" w:sz="0" w:space="0" w:color="auto"/>
                <w:bottom w:val="none" w:sz="0" w:space="0" w:color="auto"/>
                <w:right w:val="none" w:sz="0" w:space="0" w:color="auto"/>
              </w:divBdr>
            </w:div>
            <w:div w:id="339620545">
              <w:marLeft w:val="0"/>
              <w:marRight w:val="0"/>
              <w:marTop w:val="0"/>
              <w:marBottom w:val="0"/>
              <w:divBdr>
                <w:top w:val="none" w:sz="0" w:space="0" w:color="auto"/>
                <w:left w:val="none" w:sz="0" w:space="0" w:color="auto"/>
                <w:bottom w:val="none" w:sz="0" w:space="0" w:color="auto"/>
                <w:right w:val="none" w:sz="0" w:space="0" w:color="auto"/>
              </w:divBdr>
            </w:div>
          </w:divsChild>
        </w:div>
        <w:div w:id="1158957429">
          <w:marLeft w:val="0"/>
          <w:marRight w:val="0"/>
          <w:marTop w:val="0"/>
          <w:marBottom w:val="0"/>
          <w:divBdr>
            <w:top w:val="none" w:sz="0" w:space="0" w:color="auto"/>
            <w:left w:val="none" w:sz="0" w:space="0" w:color="auto"/>
            <w:bottom w:val="none" w:sz="0" w:space="0" w:color="auto"/>
            <w:right w:val="none" w:sz="0" w:space="0" w:color="auto"/>
          </w:divBdr>
          <w:divsChild>
            <w:div w:id="1510831150">
              <w:marLeft w:val="0"/>
              <w:marRight w:val="0"/>
              <w:marTop w:val="0"/>
              <w:marBottom w:val="0"/>
              <w:divBdr>
                <w:top w:val="none" w:sz="0" w:space="0" w:color="auto"/>
                <w:left w:val="none" w:sz="0" w:space="0" w:color="auto"/>
                <w:bottom w:val="none" w:sz="0" w:space="0" w:color="auto"/>
                <w:right w:val="none" w:sz="0" w:space="0" w:color="auto"/>
              </w:divBdr>
            </w:div>
          </w:divsChild>
        </w:div>
        <w:div w:id="1309018923">
          <w:marLeft w:val="0"/>
          <w:marRight w:val="0"/>
          <w:marTop w:val="0"/>
          <w:marBottom w:val="0"/>
          <w:divBdr>
            <w:top w:val="none" w:sz="0" w:space="0" w:color="auto"/>
            <w:left w:val="none" w:sz="0" w:space="0" w:color="auto"/>
            <w:bottom w:val="none" w:sz="0" w:space="0" w:color="auto"/>
            <w:right w:val="none" w:sz="0" w:space="0" w:color="auto"/>
          </w:divBdr>
          <w:divsChild>
            <w:div w:id="675888532">
              <w:marLeft w:val="0"/>
              <w:marRight w:val="0"/>
              <w:marTop w:val="0"/>
              <w:marBottom w:val="0"/>
              <w:divBdr>
                <w:top w:val="none" w:sz="0" w:space="0" w:color="auto"/>
                <w:left w:val="none" w:sz="0" w:space="0" w:color="auto"/>
                <w:bottom w:val="none" w:sz="0" w:space="0" w:color="auto"/>
                <w:right w:val="none" w:sz="0" w:space="0" w:color="auto"/>
              </w:divBdr>
            </w:div>
            <w:div w:id="17109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392">
      <w:bodyDiv w:val="1"/>
      <w:marLeft w:val="0"/>
      <w:marRight w:val="0"/>
      <w:marTop w:val="0"/>
      <w:marBottom w:val="0"/>
      <w:divBdr>
        <w:top w:val="none" w:sz="0" w:space="0" w:color="auto"/>
        <w:left w:val="none" w:sz="0" w:space="0" w:color="auto"/>
        <w:bottom w:val="none" w:sz="0" w:space="0" w:color="auto"/>
        <w:right w:val="none" w:sz="0" w:space="0" w:color="auto"/>
      </w:divBdr>
      <w:divsChild>
        <w:div w:id="1022167192">
          <w:marLeft w:val="0"/>
          <w:marRight w:val="0"/>
          <w:marTop w:val="0"/>
          <w:marBottom w:val="0"/>
          <w:divBdr>
            <w:top w:val="none" w:sz="0" w:space="0" w:color="auto"/>
            <w:left w:val="none" w:sz="0" w:space="0" w:color="auto"/>
            <w:bottom w:val="none" w:sz="0" w:space="0" w:color="auto"/>
            <w:right w:val="none" w:sz="0" w:space="0" w:color="auto"/>
          </w:divBdr>
          <w:divsChild>
            <w:div w:id="1067920492">
              <w:marLeft w:val="0"/>
              <w:marRight w:val="0"/>
              <w:marTop w:val="0"/>
              <w:marBottom w:val="0"/>
              <w:divBdr>
                <w:top w:val="none" w:sz="0" w:space="0" w:color="auto"/>
                <w:left w:val="none" w:sz="0" w:space="0" w:color="auto"/>
                <w:bottom w:val="none" w:sz="0" w:space="0" w:color="auto"/>
                <w:right w:val="none" w:sz="0" w:space="0" w:color="auto"/>
              </w:divBdr>
              <w:divsChild>
                <w:div w:id="27798362">
                  <w:marLeft w:val="0"/>
                  <w:marRight w:val="0"/>
                  <w:marTop w:val="0"/>
                  <w:marBottom w:val="0"/>
                  <w:divBdr>
                    <w:top w:val="none" w:sz="0" w:space="0" w:color="auto"/>
                    <w:left w:val="none" w:sz="0" w:space="0" w:color="auto"/>
                    <w:bottom w:val="none" w:sz="0" w:space="0" w:color="auto"/>
                    <w:right w:val="none" w:sz="0" w:space="0" w:color="auto"/>
                  </w:divBdr>
                  <w:divsChild>
                    <w:div w:id="1211110194">
                      <w:marLeft w:val="0"/>
                      <w:marRight w:val="0"/>
                      <w:marTop w:val="0"/>
                      <w:marBottom w:val="0"/>
                      <w:divBdr>
                        <w:top w:val="none" w:sz="0" w:space="0" w:color="auto"/>
                        <w:left w:val="none" w:sz="0" w:space="0" w:color="auto"/>
                        <w:bottom w:val="none" w:sz="0" w:space="0" w:color="auto"/>
                        <w:right w:val="none" w:sz="0" w:space="0" w:color="auto"/>
                      </w:divBdr>
                    </w:div>
                    <w:div w:id="1898084772">
                      <w:marLeft w:val="0"/>
                      <w:marRight w:val="0"/>
                      <w:marTop w:val="0"/>
                      <w:marBottom w:val="0"/>
                      <w:divBdr>
                        <w:top w:val="none" w:sz="0" w:space="0" w:color="auto"/>
                        <w:left w:val="none" w:sz="0" w:space="0" w:color="auto"/>
                        <w:bottom w:val="none" w:sz="0" w:space="0" w:color="auto"/>
                        <w:right w:val="none" w:sz="0" w:space="0" w:color="auto"/>
                      </w:divBdr>
                    </w:div>
                    <w:div w:id="585264025">
                      <w:marLeft w:val="0"/>
                      <w:marRight w:val="0"/>
                      <w:marTop w:val="0"/>
                      <w:marBottom w:val="0"/>
                      <w:divBdr>
                        <w:top w:val="none" w:sz="0" w:space="0" w:color="auto"/>
                        <w:left w:val="none" w:sz="0" w:space="0" w:color="auto"/>
                        <w:bottom w:val="none" w:sz="0" w:space="0" w:color="auto"/>
                        <w:right w:val="none" w:sz="0" w:space="0" w:color="auto"/>
                      </w:divBdr>
                    </w:div>
                  </w:divsChild>
                </w:div>
                <w:div w:id="1866745214">
                  <w:marLeft w:val="0"/>
                  <w:marRight w:val="0"/>
                  <w:marTop w:val="0"/>
                  <w:marBottom w:val="0"/>
                  <w:divBdr>
                    <w:top w:val="none" w:sz="0" w:space="0" w:color="auto"/>
                    <w:left w:val="none" w:sz="0" w:space="0" w:color="auto"/>
                    <w:bottom w:val="none" w:sz="0" w:space="0" w:color="auto"/>
                    <w:right w:val="none" w:sz="0" w:space="0" w:color="auto"/>
                  </w:divBdr>
                  <w:divsChild>
                    <w:div w:id="516624878">
                      <w:marLeft w:val="0"/>
                      <w:marRight w:val="0"/>
                      <w:marTop w:val="0"/>
                      <w:marBottom w:val="0"/>
                      <w:divBdr>
                        <w:top w:val="none" w:sz="0" w:space="0" w:color="auto"/>
                        <w:left w:val="none" w:sz="0" w:space="0" w:color="auto"/>
                        <w:bottom w:val="none" w:sz="0" w:space="0" w:color="auto"/>
                        <w:right w:val="none" w:sz="0" w:space="0" w:color="auto"/>
                      </w:divBdr>
                    </w:div>
                  </w:divsChild>
                </w:div>
                <w:div w:id="1877809247">
                  <w:marLeft w:val="0"/>
                  <w:marRight w:val="0"/>
                  <w:marTop w:val="0"/>
                  <w:marBottom w:val="0"/>
                  <w:divBdr>
                    <w:top w:val="none" w:sz="0" w:space="0" w:color="auto"/>
                    <w:left w:val="none" w:sz="0" w:space="0" w:color="auto"/>
                    <w:bottom w:val="none" w:sz="0" w:space="0" w:color="auto"/>
                    <w:right w:val="none" w:sz="0" w:space="0" w:color="auto"/>
                  </w:divBdr>
                  <w:divsChild>
                    <w:div w:id="302466650">
                      <w:marLeft w:val="0"/>
                      <w:marRight w:val="0"/>
                      <w:marTop w:val="0"/>
                      <w:marBottom w:val="0"/>
                      <w:divBdr>
                        <w:top w:val="none" w:sz="0" w:space="0" w:color="auto"/>
                        <w:left w:val="none" w:sz="0" w:space="0" w:color="auto"/>
                        <w:bottom w:val="none" w:sz="0" w:space="0" w:color="auto"/>
                        <w:right w:val="none" w:sz="0" w:space="0" w:color="auto"/>
                      </w:divBdr>
                    </w:div>
                    <w:div w:id="101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screening" TargetMode="External"/><Relationship Id="rId5" Type="http://schemas.openxmlformats.org/officeDocument/2006/relationships/numbering" Target="numbering.xml"/><Relationship Id="rId15" Type="http://schemas.openxmlformats.org/officeDocument/2006/relationships/hyperlink" Target="https://www.csusm.edu/corp/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sm.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778DF4AAD384B9F06994662A818D9" ma:contentTypeVersion="11" ma:contentTypeDescription="Create a new document." ma:contentTypeScope="" ma:versionID="a19558e06e910db27e852f192b0d20b5">
  <xsd:schema xmlns:xsd="http://www.w3.org/2001/XMLSchema" xmlns:xs="http://www.w3.org/2001/XMLSchema" xmlns:p="http://schemas.microsoft.com/office/2006/metadata/properties" xmlns:ns2="e9f265a3-d817-43bf-bd5f-fe72ad4a75d7" xmlns:ns3="87b3cd9a-0af7-42d0-989f-1d7750c65d64" targetNamespace="http://schemas.microsoft.com/office/2006/metadata/properties" ma:root="true" ma:fieldsID="fca10554f908c936eeed5a04505481bd" ns2:_="" ns3:_="">
    <xsd:import namespace="e9f265a3-d817-43bf-bd5f-fe72ad4a75d7"/>
    <xsd:import namespace="87b3cd9a-0af7-42d0-989f-1d7750c65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265a3-d817-43bf-bd5f-fe72ad4a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3cd9a-0af7-42d0-989f-1d7750c65d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B33F-82D8-4F09-8D34-E48206C8898C}">
  <ds:schemaRefs>
    <ds:schemaRef ds:uri="http://schemas.microsoft.com/sharepoint/v3/contenttype/forms"/>
  </ds:schemaRefs>
</ds:datastoreItem>
</file>

<file path=customXml/itemProps2.xml><?xml version="1.0" encoding="utf-8"?>
<ds:datastoreItem xmlns:ds="http://schemas.openxmlformats.org/officeDocument/2006/customXml" ds:itemID="{BDACB3B7-F85D-4331-9118-1F598A8C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265a3-d817-43bf-bd5f-fe72ad4a75d7"/>
    <ds:schemaRef ds:uri="87b3cd9a-0af7-42d0-989f-1d7750c6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CE93C-1C49-46F6-8814-BD1423950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A9643-D370-4E24-BCF7-A47ACF13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Ralph</dc:creator>
  <cp:keywords/>
  <dc:description/>
  <cp:lastModifiedBy>Katy Rees</cp:lastModifiedBy>
  <cp:revision>4</cp:revision>
  <dcterms:created xsi:type="dcterms:W3CDTF">2020-06-18T23:14:00Z</dcterms:created>
  <dcterms:modified xsi:type="dcterms:W3CDTF">2020-06-18T23:15:00Z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0x010100E47778DF4AAD384B9F06994662A818D9</vt:lpwstr>
  </property>
</Properties>
</file>